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CA2" w:rsidRDefault="00475CA2">
      <w:pPr>
        <w:jc w:val="right"/>
        <w:rPr>
          <w:rFonts w:ascii="PT Astra Serif" w:hAnsi="PT Astra Serif"/>
          <w:b/>
          <w:bCs/>
          <w:color w:val="000000"/>
        </w:rPr>
      </w:pPr>
    </w:p>
    <w:p w:rsidR="00475CA2" w:rsidRDefault="00D1159C">
      <w:pPr>
        <w:jc w:val="right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</w:rPr>
        <w:t>Приложение</w:t>
      </w:r>
    </w:p>
    <w:p w:rsidR="00475CA2" w:rsidRDefault="00D1159C">
      <w:pPr>
        <w:jc w:val="right"/>
        <w:rPr>
          <w:rFonts w:ascii="PT Astra Serif" w:hAnsi="PT Astra Serif"/>
        </w:rPr>
      </w:pPr>
      <w:r>
        <w:rPr>
          <w:rFonts w:ascii="PT Astra Serif" w:hAnsi="PT Astra Serif"/>
          <w:color w:val="000000"/>
        </w:rPr>
        <w:t xml:space="preserve">к приказу </w:t>
      </w:r>
      <w:proofErr w:type="spellStart"/>
      <w:r>
        <w:rPr>
          <w:rFonts w:ascii="PT Astra Serif" w:hAnsi="PT Astra Serif"/>
          <w:color w:val="000000"/>
        </w:rPr>
        <w:t>Росархива</w:t>
      </w:r>
      <w:proofErr w:type="spellEnd"/>
    </w:p>
    <w:p w:rsidR="00475CA2" w:rsidRDefault="00D1159C">
      <w:pPr>
        <w:jc w:val="right"/>
        <w:rPr>
          <w:rFonts w:ascii="PT Astra Serif" w:hAnsi="PT Astra Serif"/>
        </w:rPr>
      </w:pPr>
      <w:r>
        <w:rPr>
          <w:rFonts w:ascii="PT Astra Serif" w:hAnsi="PT Astra Serif"/>
          <w:color w:val="000000"/>
        </w:rPr>
        <w:t>от 26.10.2001 N 82</w:t>
      </w:r>
    </w:p>
    <w:p w:rsidR="00475CA2" w:rsidRDefault="00D1159C">
      <w:pPr>
        <w:jc w:val="right"/>
        <w:rPr>
          <w:rFonts w:ascii="PT Astra Serif" w:hAnsi="PT Astra Serif"/>
        </w:rPr>
      </w:pPr>
      <w:r>
        <w:rPr>
          <w:rFonts w:ascii="PT Astra Serif" w:hAnsi="PT Astra Serif"/>
          <w:color w:val="000000"/>
        </w:rPr>
        <w:t xml:space="preserve">в редакции приказа </w:t>
      </w:r>
      <w:proofErr w:type="spellStart"/>
      <w:r>
        <w:rPr>
          <w:rFonts w:ascii="PT Astra Serif" w:hAnsi="PT Astra Serif"/>
          <w:color w:val="000000"/>
        </w:rPr>
        <w:t>Росархива</w:t>
      </w:r>
      <w:proofErr w:type="spellEnd"/>
    </w:p>
    <w:p w:rsidR="00475CA2" w:rsidRDefault="00D1159C">
      <w:pPr>
        <w:jc w:val="right"/>
        <w:rPr>
          <w:rFonts w:ascii="PT Astra Serif" w:hAnsi="PT Astra Serif"/>
        </w:rPr>
      </w:pPr>
      <w:r>
        <w:rPr>
          <w:rFonts w:ascii="PT Astra Serif" w:hAnsi="PT Astra Serif"/>
          <w:color w:val="000000"/>
        </w:rPr>
        <w:t xml:space="preserve">от 08.10.2002 N 66 </w:t>
      </w:r>
    </w:p>
    <w:p w:rsidR="00475CA2" w:rsidRDefault="00D1159C">
      <w:pPr>
        <w:jc w:val="right"/>
        <w:rPr>
          <w:rFonts w:ascii="PT Astra Serif" w:hAnsi="PT Astra Serif"/>
        </w:rPr>
      </w:pPr>
      <w:r>
        <w:rPr>
          <w:rFonts w:ascii="PT Astra Serif" w:eastAsia="Arial" w:hAnsi="PT Astra Serif"/>
          <w:color w:val="000000"/>
        </w:rPr>
        <w:t xml:space="preserve">     </w:t>
      </w:r>
    </w:p>
    <w:p w:rsidR="00475CA2" w:rsidRDefault="00D1159C">
      <w:pPr>
        <w:pStyle w:val="Heading"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000000"/>
        </w:rPr>
        <w:t>Форма N 1-к</w:t>
      </w:r>
    </w:p>
    <w:p w:rsidR="00475CA2" w:rsidRDefault="00475CA2">
      <w:pPr>
        <w:pStyle w:val="Heading"/>
        <w:jc w:val="center"/>
        <w:rPr>
          <w:rFonts w:ascii="PT Astra Serif" w:hAnsi="PT Astra Serif"/>
          <w:color w:val="000000"/>
        </w:rPr>
      </w:pPr>
    </w:p>
    <w:tbl>
      <w:tblPr>
        <w:tblW w:w="5000" w:type="pct"/>
        <w:tblLayout w:type="fixed"/>
        <w:tblCellMar>
          <w:left w:w="45" w:type="dxa"/>
          <w:right w:w="45" w:type="dxa"/>
        </w:tblCellMar>
        <w:tblLook w:val="04A0"/>
      </w:tblPr>
      <w:tblGrid>
        <w:gridCol w:w="633"/>
        <w:gridCol w:w="386"/>
        <w:gridCol w:w="3008"/>
        <w:gridCol w:w="2331"/>
        <w:gridCol w:w="2104"/>
        <w:gridCol w:w="1675"/>
        <w:gridCol w:w="19"/>
        <w:gridCol w:w="1656"/>
        <w:gridCol w:w="131"/>
        <w:gridCol w:w="656"/>
        <w:gridCol w:w="1063"/>
      </w:tblGrid>
      <w:tr w:rsidR="00475CA2">
        <w:tc>
          <w:tcPr>
            <w:tcW w:w="13662" w:type="dxa"/>
            <w:gridSpan w:val="11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Отчет о численности, составе и движении работников архивного отдела администрации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</w:tr>
      <w:tr w:rsidR="00475CA2">
        <w:tc>
          <w:tcPr>
            <w:tcW w:w="1019" w:type="dxa"/>
            <w:gridSpan w:val="2"/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137" w:type="dxa"/>
            <w:gridSpan w:val="5"/>
            <w:tcBorders>
              <w:bottom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Ключевского района </w:t>
            </w:r>
          </w:p>
        </w:tc>
        <w:tc>
          <w:tcPr>
            <w:tcW w:w="1787" w:type="dxa"/>
            <w:gridSpan w:val="2"/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color w:val="000000"/>
                <w:u w:val="single"/>
              </w:rPr>
              <w:t>на 01.01.2025 год</w:t>
            </w:r>
            <w:r>
              <w:rPr>
                <w:rFonts w:ascii="PT Astra Serif" w:hAnsi="PT Astra Serif"/>
                <w:color w:val="000000"/>
                <w:u w:val="single"/>
              </w:rPr>
              <w:t xml:space="preserve"> </w:t>
            </w:r>
          </w:p>
        </w:tc>
        <w:tc>
          <w:tcPr>
            <w:tcW w:w="656" w:type="dxa"/>
            <w:tcBorders>
              <w:bottom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  <w:u w:val="single"/>
              </w:rPr>
            </w:pPr>
          </w:p>
        </w:tc>
        <w:tc>
          <w:tcPr>
            <w:tcW w:w="1063" w:type="dxa"/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13662" w:type="dxa"/>
            <w:gridSpan w:val="11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  <w:p w:rsidR="00475CA2" w:rsidRDefault="00475CA2">
            <w:pPr>
              <w:jc w:val="center"/>
              <w:rPr>
                <w:rFonts w:ascii="PT Astra Serif" w:hAnsi="PT Astra Serif"/>
                <w:color w:val="000000"/>
              </w:rPr>
            </w:pP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Раздел 1. Штатная обеспеченность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</w:p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N </w:t>
            </w:r>
            <w:proofErr w:type="spellStart"/>
            <w:proofErr w:type="gramStart"/>
            <w:r>
              <w:rPr>
                <w:rFonts w:ascii="PT Astra Serif" w:hAnsi="PT Astra Serif"/>
                <w:color w:val="000000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  <w:color w:val="000000"/>
              </w:rPr>
              <w:t>/</w:t>
            </w:r>
            <w:proofErr w:type="spellStart"/>
            <w:r>
              <w:rPr>
                <w:rFonts w:ascii="PT Astra Serif" w:hAnsi="PT Astra Serif"/>
                <w:color w:val="000000"/>
              </w:rPr>
              <w:t>п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Категории должностей 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Утверждено должностей руководителей и специалистов по штату 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Численность работников, состоящих в списочном составе и занятых в основной и неосновной деятельности 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Из графы 4: в том числе </w:t>
            </w:r>
            <w:proofErr w:type="gramStart"/>
            <w:r>
              <w:rPr>
                <w:rFonts w:ascii="PT Astra Serif" w:hAnsi="PT Astra Serif"/>
                <w:color w:val="000000"/>
              </w:rPr>
              <w:t>по</w:t>
            </w:r>
            <w:proofErr w:type="gramEnd"/>
            <w:r>
              <w:rPr>
                <w:rFonts w:ascii="PT Astra Serif" w:hAnsi="PT Astra Serif"/>
                <w:color w:val="000000"/>
              </w:rPr>
              <w:t xml:space="preserve"> основной деятель-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ности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Из графы 4: в том числе по неосновной деятель-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ности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Из графы 4: содержатся за счет </w:t>
            </w:r>
            <w:proofErr w:type="spellStart"/>
            <w:r>
              <w:rPr>
                <w:rFonts w:ascii="PT Astra Serif" w:hAnsi="PT Astra Serif"/>
                <w:color w:val="000000"/>
              </w:rPr>
              <w:t>внебюд</w:t>
            </w:r>
            <w:proofErr w:type="spellEnd"/>
            <w:r>
              <w:rPr>
                <w:rFonts w:ascii="PT Astra Serif" w:hAnsi="PT Astra Serif"/>
                <w:color w:val="000000"/>
              </w:rPr>
              <w:t>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жетных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средств </w:t>
            </w: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2 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3 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4 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5 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6 </w:t>
            </w: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7 </w:t>
            </w: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1. Всего работников в органах управления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2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1.1. Руководителей 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3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1.2. Специалистов 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4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 xml:space="preserve">2. Всего работников в </w:t>
            </w:r>
            <w:proofErr w:type="spellStart"/>
            <w:r>
              <w:rPr>
                <w:rFonts w:ascii="PT Astra Serif" w:hAnsi="PT Astra Serif"/>
                <w:b/>
                <w:bCs/>
                <w:color w:val="000000"/>
              </w:rPr>
              <w:t>госархивах</w:t>
            </w:r>
            <w:proofErr w:type="spellEnd"/>
            <w:r>
              <w:rPr>
                <w:rFonts w:ascii="PT Astra Serif" w:hAnsi="PT Astra Serif"/>
                <w:b/>
                <w:bCs/>
                <w:color w:val="000000"/>
              </w:rPr>
              <w:t>, центрах, лабораториях,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b/>
                <w:bCs/>
                <w:color w:val="000000"/>
              </w:rPr>
              <w:t>институтах и др</w:t>
            </w:r>
            <w:r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5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2.1. Руководителей 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6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2.2. Специалистов 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7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3.</w:t>
            </w:r>
            <w:r>
              <w:rPr>
                <w:rFonts w:ascii="PT Astra Serif" w:hAnsi="PT Astra Serif"/>
                <w:b/>
                <w:bCs/>
                <w:color w:val="000000"/>
              </w:rPr>
              <w:t xml:space="preserve"> Всего работников в муниципальных архивных органах и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b/>
                <w:bCs/>
                <w:color w:val="000000"/>
              </w:rPr>
              <w:t>учреждениях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8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3.1. Руководителей 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9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3.2. Специалистов 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10 </w:t>
            </w:r>
          </w:p>
        </w:tc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ИТОГО: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3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3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</w:tbl>
    <w:p w:rsidR="00475CA2" w:rsidRDefault="00475CA2">
      <w:pPr>
        <w:pageBreakBefore/>
        <w:rPr>
          <w:rFonts w:ascii="PT Astra Serif" w:hAnsi="PT Astra Serif"/>
        </w:rPr>
      </w:pPr>
    </w:p>
    <w:tbl>
      <w:tblPr>
        <w:tblW w:w="5000" w:type="pct"/>
        <w:tblLayout w:type="fixed"/>
        <w:tblCellMar>
          <w:left w:w="45" w:type="dxa"/>
          <w:right w:w="45" w:type="dxa"/>
        </w:tblCellMar>
        <w:tblLook w:val="04A0"/>
      </w:tblPr>
      <w:tblGrid>
        <w:gridCol w:w="519"/>
        <w:gridCol w:w="2849"/>
        <w:gridCol w:w="862"/>
        <w:gridCol w:w="861"/>
        <w:gridCol w:w="792"/>
        <w:gridCol w:w="1019"/>
        <w:gridCol w:w="746"/>
        <w:gridCol w:w="996"/>
        <w:gridCol w:w="904"/>
        <w:gridCol w:w="768"/>
        <w:gridCol w:w="861"/>
        <w:gridCol w:w="861"/>
        <w:gridCol w:w="864"/>
        <w:gridCol w:w="760"/>
      </w:tblGrid>
      <w:tr w:rsidR="00475CA2">
        <w:tc>
          <w:tcPr>
            <w:tcW w:w="13662" w:type="dxa"/>
            <w:gridSpan w:val="1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Раздел 2. Возрастной состав и текучесть кадров руководителей и специалистов, состоящих в списочном составе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</w:p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N </w:t>
            </w:r>
            <w:proofErr w:type="spellStart"/>
            <w:proofErr w:type="gramStart"/>
            <w:r>
              <w:rPr>
                <w:rFonts w:ascii="PT Astra Serif" w:hAnsi="PT Astra Serif"/>
                <w:color w:val="000000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  <w:color w:val="000000"/>
              </w:rPr>
              <w:t>/</w:t>
            </w:r>
            <w:proofErr w:type="spellStart"/>
            <w:r>
              <w:rPr>
                <w:rFonts w:ascii="PT Astra Serif" w:hAnsi="PT Astra Serif"/>
                <w:color w:val="000000"/>
              </w:rPr>
              <w:t>п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Категории должностей </w:t>
            </w:r>
          </w:p>
        </w:tc>
        <w:tc>
          <w:tcPr>
            <w:tcW w:w="35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Имеют возраст 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жен-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щин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при-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нято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вы-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было </w:t>
            </w:r>
          </w:p>
        </w:tc>
        <w:tc>
          <w:tcPr>
            <w:tcW w:w="411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Имеют стаж работы в архивных учреждениях </w:t>
            </w:r>
          </w:p>
        </w:tc>
      </w:tr>
      <w:tr w:rsidR="00475CA2"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2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работников, занятых в основной деятельности (из графы 5 разд. 1)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до 29 лет </w:t>
            </w:r>
            <w:proofErr w:type="spellStart"/>
            <w:r>
              <w:rPr>
                <w:rFonts w:ascii="PT Astra Serif" w:hAnsi="PT Astra Serif"/>
                <w:color w:val="000000"/>
              </w:rPr>
              <w:t>вклю</w:t>
            </w:r>
            <w:proofErr w:type="spellEnd"/>
            <w:r>
              <w:rPr>
                <w:rFonts w:ascii="PT Astra Serif" w:hAnsi="PT Astra Serif"/>
                <w:color w:val="000000"/>
              </w:rPr>
              <w:t>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чит</w:t>
            </w:r>
            <w:proofErr w:type="spellEnd"/>
            <w:r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от 30 до 49 лет </w:t>
            </w:r>
            <w:proofErr w:type="spellStart"/>
            <w:r>
              <w:rPr>
                <w:rFonts w:ascii="PT Astra Serif" w:hAnsi="PT Astra Serif"/>
                <w:color w:val="000000"/>
              </w:rPr>
              <w:t>вклю</w:t>
            </w:r>
            <w:proofErr w:type="spellEnd"/>
            <w:r>
              <w:rPr>
                <w:rFonts w:ascii="PT Astra Serif" w:hAnsi="PT Astra Serif"/>
                <w:color w:val="000000"/>
              </w:rPr>
              <w:t>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чит</w:t>
            </w:r>
            <w:proofErr w:type="spellEnd"/>
            <w:r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от 50 лети стар-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ше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из них </w:t>
            </w:r>
            <w:proofErr w:type="spellStart"/>
            <w:r>
              <w:rPr>
                <w:rFonts w:ascii="PT Astra Serif" w:hAnsi="PT Astra Serif"/>
                <w:color w:val="000000"/>
              </w:rPr>
              <w:t>пенси</w:t>
            </w:r>
            <w:proofErr w:type="spellEnd"/>
            <w:r>
              <w:rPr>
                <w:rFonts w:ascii="PT Astra Serif" w:hAnsi="PT Astra Serif"/>
                <w:color w:val="000000"/>
              </w:rPr>
              <w:t>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онного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воз-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раста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7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на работу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в отчет-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ном году </w:t>
            </w:r>
          </w:p>
          <w:p w:rsidR="00475CA2" w:rsidRDefault="00475CA2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в отчет-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ном году </w:t>
            </w:r>
          </w:p>
          <w:p w:rsidR="00475CA2" w:rsidRDefault="00475CA2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до 1 года 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от 1 до 5 лет </w:t>
            </w:r>
            <w:proofErr w:type="spellStart"/>
            <w:r>
              <w:rPr>
                <w:rFonts w:ascii="PT Astra Serif" w:hAnsi="PT Astra Serif"/>
                <w:color w:val="000000"/>
              </w:rPr>
              <w:t>вклю</w:t>
            </w:r>
            <w:proofErr w:type="spellEnd"/>
            <w:r>
              <w:rPr>
                <w:rFonts w:ascii="PT Astra Serif" w:hAnsi="PT Astra Serif"/>
                <w:color w:val="000000"/>
              </w:rPr>
              <w:t>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чит</w:t>
            </w:r>
            <w:proofErr w:type="spellEnd"/>
            <w:r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от 6 до 10 лет </w:t>
            </w:r>
            <w:proofErr w:type="spellStart"/>
            <w:r>
              <w:rPr>
                <w:rFonts w:ascii="PT Astra Serif" w:hAnsi="PT Astra Serif"/>
                <w:color w:val="000000"/>
              </w:rPr>
              <w:t>вклю</w:t>
            </w:r>
            <w:proofErr w:type="spellEnd"/>
            <w:r>
              <w:rPr>
                <w:rFonts w:ascii="PT Astra Serif" w:hAnsi="PT Astra Serif"/>
                <w:color w:val="000000"/>
              </w:rPr>
              <w:t>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чит</w:t>
            </w:r>
            <w:proofErr w:type="spellEnd"/>
            <w:r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от 11 до 15 лет </w:t>
            </w:r>
            <w:proofErr w:type="spellStart"/>
            <w:r>
              <w:rPr>
                <w:rFonts w:ascii="PT Astra Serif" w:hAnsi="PT Astra Serif"/>
                <w:color w:val="000000"/>
              </w:rPr>
              <w:t>вклю</w:t>
            </w:r>
            <w:proofErr w:type="spellEnd"/>
            <w:r>
              <w:rPr>
                <w:rFonts w:ascii="PT Astra Serif" w:hAnsi="PT Astra Serif"/>
                <w:color w:val="000000"/>
              </w:rPr>
              <w:t>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чит</w:t>
            </w:r>
            <w:proofErr w:type="spellEnd"/>
            <w:r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свы</w:t>
            </w:r>
            <w:proofErr w:type="spellEnd"/>
            <w:r>
              <w:rPr>
                <w:rFonts w:ascii="PT Astra Serif" w:hAnsi="PT Astra Serif"/>
                <w:color w:val="000000"/>
              </w:rPr>
              <w:t>-</w:t>
            </w:r>
          </w:p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color w:val="000000"/>
              </w:rPr>
              <w:t>ше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15 лет </w:t>
            </w: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2 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3 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4 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5 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6 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7 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8 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9 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10 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11 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12 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13 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14 </w:t>
            </w: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1. Всего работников в органах управления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2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1.1. Руководителей 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3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1.2. Специалистов 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4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 xml:space="preserve">2. Всего работников в </w:t>
            </w:r>
            <w:proofErr w:type="spellStart"/>
            <w:r>
              <w:rPr>
                <w:rFonts w:ascii="PT Astra Serif" w:hAnsi="PT Astra Serif"/>
                <w:b/>
                <w:bCs/>
                <w:color w:val="000000"/>
              </w:rPr>
              <w:t>госархивах</w:t>
            </w:r>
            <w:proofErr w:type="spellEnd"/>
            <w:r>
              <w:rPr>
                <w:rFonts w:ascii="PT Astra Serif" w:hAnsi="PT Astra Serif"/>
                <w:b/>
                <w:bCs/>
                <w:color w:val="000000"/>
              </w:rPr>
              <w:t>, центрах, лабораториях, институтах и др.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5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2.1. Руководителей 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6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2.2. Специалистов 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7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 xml:space="preserve">3. Всего работников в </w:t>
            </w:r>
            <w:proofErr w:type="spellStart"/>
            <w:r w:rsidRPr="00115AA8">
              <w:rPr>
                <w:rFonts w:ascii="PT Astra Serif" w:hAnsi="PT Astra Serif"/>
                <w:b/>
                <w:bCs/>
              </w:rPr>
              <w:t>мунципальных</w:t>
            </w:r>
            <w:proofErr w:type="spellEnd"/>
            <w:r w:rsidRPr="00115AA8">
              <w:rPr>
                <w:rFonts w:ascii="PT Astra Serif" w:hAnsi="PT Astra Serif"/>
                <w:b/>
                <w:bCs/>
              </w:rPr>
              <w:t xml:space="preserve"> </w:t>
            </w:r>
            <w:r w:rsidRPr="00115AA8">
              <w:rPr>
                <w:rFonts w:ascii="PT Astra Serif" w:hAnsi="PT Astra Serif"/>
                <w:b/>
                <w:bCs/>
              </w:rPr>
              <w:t>архивных органах и учреждениях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  <w:strike/>
                <w:color w:val="FF0000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  <w:highlight w:val="yellow"/>
              </w:rPr>
            </w:pPr>
            <w:r w:rsidRPr="00115AA8">
              <w:rPr>
                <w:rFonts w:ascii="PT Astra Serif" w:hAnsi="PT Astra Serif"/>
              </w:rPr>
              <w:t>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  <w:highlight w:val="white"/>
              </w:rPr>
            </w:pPr>
            <w:r>
              <w:rPr>
                <w:rFonts w:ascii="PT Astra Serif" w:hAnsi="PT Astra Serif"/>
                <w:highlight w:val="white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8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3.1. Руководителей 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  <w:strike/>
                <w:color w:val="FF0000"/>
                <w:highlight w:val="yellow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  <w:highlight w:val="white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9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3.2. Специалистов 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  <w:highlight w:val="white"/>
              </w:rPr>
            </w:pPr>
            <w:r>
              <w:rPr>
                <w:rFonts w:ascii="PT Astra Serif" w:hAnsi="PT Astra Serif"/>
                <w:highlight w:val="white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475CA2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10 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ИТОГО: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  <w:highlight w:val="white"/>
              </w:rPr>
            </w:pPr>
            <w:r>
              <w:rPr>
                <w:rFonts w:ascii="PT Astra Serif" w:hAnsi="PT Astra Serif"/>
                <w:highlight w:val="white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5CA2" w:rsidRDefault="00475CA2">
            <w:pPr>
              <w:rPr>
                <w:rFonts w:ascii="PT Astra Serif" w:hAnsi="PT Astra Serif"/>
                <w:color w:val="000000"/>
              </w:rPr>
            </w:pPr>
          </w:p>
        </w:tc>
      </w:tr>
    </w:tbl>
    <w:p w:rsidR="00475CA2" w:rsidRDefault="00475CA2">
      <w:pPr>
        <w:rPr>
          <w:rFonts w:ascii="PT Astra Serif" w:hAnsi="PT Astra Serif"/>
        </w:rPr>
        <w:sectPr w:rsidR="00475CA2">
          <w:pgSz w:w="15840" w:h="12240" w:orient="landscape"/>
          <w:pgMar w:top="993" w:right="1134" w:bottom="284" w:left="1134" w:header="720" w:footer="720" w:gutter="0"/>
          <w:cols w:space="720"/>
          <w:docGrid w:linePitch="360"/>
        </w:sectPr>
      </w:pPr>
    </w:p>
    <w:p w:rsidR="00475CA2" w:rsidRDefault="00D1159C">
      <w:pPr>
        <w:spacing w:before="150"/>
        <w:jc w:val="center"/>
        <w:outlineLvl w:val="3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Раздел 3. Образовательный уровень руководителей и специалистов, состоящих в списочном составе</w:t>
      </w:r>
    </w:p>
    <w:tbl>
      <w:tblPr>
        <w:tblW w:w="5400" w:type="pct"/>
        <w:tblInd w:w="-66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20"/>
        <w:gridCol w:w="1826"/>
        <w:gridCol w:w="842"/>
        <w:gridCol w:w="702"/>
        <w:gridCol w:w="704"/>
        <w:gridCol w:w="702"/>
        <w:gridCol w:w="1124"/>
        <w:gridCol w:w="844"/>
        <w:gridCol w:w="843"/>
        <w:gridCol w:w="985"/>
        <w:gridCol w:w="702"/>
        <w:gridCol w:w="703"/>
        <w:gridCol w:w="844"/>
        <w:gridCol w:w="563"/>
        <w:gridCol w:w="1123"/>
        <w:gridCol w:w="563"/>
        <w:gridCol w:w="561"/>
        <w:gridCol w:w="704"/>
      </w:tblGrid>
      <w:tr w:rsidR="00475CA2">
        <w:tc>
          <w:tcPr>
            <w:tcW w:w="420" w:type="dxa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п</w:t>
            </w:r>
            <w:proofErr w:type="spellEnd"/>
            <w:proofErr w:type="gramEnd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/</w:t>
            </w:r>
            <w:proofErr w:type="spellStart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п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 xml:space="preserve">Категории должностей работников, занятых в основной деятельности </w:t>
            </w: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br/>
              <w:t>(из графы 5 раздела 1)</w:t>
            </w:r>
          </w:p>
        </w:tc>
        <w:tc>
          <w:tcPr>
            <w:tcW w:w="6746" w:type="dxa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Имеют образование</w:t>
            </w:r>
          </w:p>
        </w:tc>
        <w:tc>
          <w:tcPr>
            <w:tcW w:w="3935" w:type="dxa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Учатся в учебных заведениях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Имеют ученую степень</w:t>
            </w:r>
          </w:p>
        </w:tc>
        <w:tc>
          <w:tcPr>
            <w:tcW w:w="704" w:type="dxa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 w:cs="Times New Roman"/>
                <w:spacing w:val="-11"/>
                <w:sz w:val="17"/>
                <w:szCs w:val="17"/>
              </w:rPr>
            </w:pP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Прошли в отчетном году повышение квалификации по специальностям документоведения и архивоведения</w:t>
            </w:r>
            <w:hyperlink r:id="rId6" w:anchor="01" w:tooltip="http://archives.ru/documents/prik32_2014.shtml#01" w:history="1">
              <w:r>
                <w:rPr>
                  <w:rStyle w:val="ae"/>
                  <w:rFonts w:ascii="PT Astra Serif" w:hAnsi="PT Astra Serif" w:cs="Times New Roman"/>
                  <w:color w:val="333300"/>
                  <w:spacing w:val="-11"/>
                  <w:sz w:val="17"/>
                  <w:szCs w:val="17"/>
                  <w:vertAlign w:val="superscript"/>
                </w:rPr>
                <w:t>[1]</w:t>
              </w:r>
            </w:hyperlink>
          </w:p>
        </w:tc>
      </w:tr>
      <w:tr w:rsidR="00475CA2">
        <w:tc>
          <w:tcPr>
            <w:tcW w:w="420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826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2950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Высшее образование по специал</w:t>
            </w: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ьностям</w:t>
            </w:r>
          </w:p>
        </w:tc>
        <w:tc>
          <w:tcPr>
            <w:tcW w:w="112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proofErr w:type="gramStart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Дополнительное</w:t>
            </w:r>
            <w:proofErr w:type="gramEnd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 xml:space="preserve">: переподготовку по специальностям </w:t>
            </w:r>
            <w:proofErr w:type="spellStart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документо-ведения</w:t>
            </w:r>
            <w:proofErr w:type="spellEnd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 xml:space="preserve"> и архивоведения</w:t>
            </w:r>
          </w:p>
        </w:tc>
        <w:tc>
          <w:tcPr>
            <w:tcW w:w="16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Среднее профессиональное образование по специальностям</w:t>
            </w:r>
          </w:p>
        </w:tc>
        <w:tc>
          <w:tcPr>
            <w:tcW w:w="98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Общее среднее образование</w:t>
            </w:r>
          </w:p>
        </w:tc>
        <w:tc>
          <w:tcPr>
            <w:tcW w:w="14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proofErr w:type="gramStart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ВУЗах</w:t>
            </w:r>
            <w:proofErr w:type="gramEnd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 xml:space="preserve"> по специальностям</w:t>
            </w:r>
          </w:p>
        </w:tc>
        <w:tc>
          <w:tcPr>
            <w:tcW w:w="140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 xml:space="preserve">Учебных </w:t>
            </w:r>
            <w:proofErr w:type="gramStart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заведениях</w:t>
            </w:r>
            <w:proofErr w:type="gramEnd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 xml:space="preserve"> среднего профессионального образования по</w:t>
            </w:r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 xml:space="preserve"> специальностям</w:t>
            </w:r>
          </w:p>
        </w:tc>
        <w:tc>
          <w:tcPr>
            <w:tcW w:w="112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  <w:spacing w:val="-11"/>
              </w:rPr>
            </w:pPr>
            <w:proofErr w:type="gramStart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Аспирантурах</w:t>
            </w:r>
            <w:proofErr w:type="gramEnd"/>
            <w:r>
              <w:rPr>
                <w:rFonts w:ascii="PT Astra Serif" w:hAnsi="PT Astra Serif" w:cs="Times New Roman"/>
                <w:spacing w:val="-11"/>
                <w:sz w:val="17"/>
                <w:szCs w:val="17"/>
              </w:rPr>
              <w:t>, докторантурах, соискатели</w:t>
            </w:r>
          </w:p>
        </w:tc>
        <w:tc>
          <w:tcPr>
            <w:tcW w:w="1124" w:type="dxa"/>
            <w:gridSpan w:val="2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</w:tr>
      <w:tr w:rsidR="00475CA2">
        <w:tc>
          <w:tcPr>
            <w:tcW w:w="420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826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документоведения и архивоведения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историческим (в т.ч. педагогическим)</w:t>
            </w: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иным гуманитарным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другим</w:t>
            </w:r>
          </w:p>
        </w:tc>
        <w:tc>
          <w:tcPr>
            <w:tcW w:w="112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 w:cs="Times New Roman"/>
                <w:sz w:val="17"/>
                <w:szCs w:val="17"/>
              </w:rPr>
              <w:t>доку-ментаци-онного</w:t>
            </w:r>
            <w:proofErr w:type="spellEnd"/>
            <w:r>
              <w:rPr>
                <w:rFonts w:ascii="PT Astra Serif" w:hAnsi="PT Astra Serif" w:cs="Times New Roman"/>
                <w:sz w:val="17"/>
                <w:szCs w:val="17"/>
              </w:rPr>
              <w:t xml:space="preserve"> </w:t>
            </w:r>
            <w:proofErr w:type="spellStart"/>
            <w:proofErr w:type="gramStart"/>
            <w:r>
              <w:rPr>
                <w:rFonts w:ascii="PT Astra Serif" w:hAnsi="PT Astra Serif" w:cs="Times New Roman"/>
                <w:sz w:val="17"/>
                <w:szCs w:val="17"/>
              </w:rPr>
              <w:t>обеспе-чения</w:t>
            </w:r>
            <w:proofErr w:type="spellEnd"/>
            <w:proofErr w:type="gramEnd"/>
            <w:r>
              <w:rPr>
                <w:rFonts w:ascii="PT Astra Serif" w:hAnsi="PT Astra Serif" w:cs="Times New Roman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17"/>
                <w:szCs w:val="17"/>
              </w:rPr>
              <w:t>управле-ния</w:t>
            </w:r>
            <w:proofErr w:type="spellEnd"/>
            <w:r>
              <w:rPr>
                <w:rFonts w:ascii="PT Astra Serif" w:hAnsi="PT Astra Serif" w:cs="Times New Roman"/>
                <w:sz w:val="17"/>
                <w:szCs w:val="17"/>
              </w:rPr>
              <w:t xml:space="preserve"> и </w:t>
            </w:r>
            <w:proofErr w:type="spellStart"/>
            <w:r>
              <w:rPr>
                <w:rFonts w:ascii="PT Astra Serif" w:hAnsi="PT Astra Serif" w:cs="Times New Roman"/>
                <w:sz w:val="17"/>
                <w:szCs w:val="17"/>
              </w:rPr>
              <w:t>архиво-ведения</w:t>
            </w:r>
            <w:proofErr w:type="spellEnd"/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другим</w:t>
            </w:r>
          </w:p>
        </w:tc>
        <w:tc>
          <w:tcPr>
            <w:tcW w:w="98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документоведения и архивоведения</w:t>
            </w: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другим</w:t>
            </w: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17"/>
                <w:szCs w:val="17"/>
              </w:rPr>
              <w:t>документацион-ного</w:t>
            </w:r>
            <w:proofErr w:type="spellEnd"/>
            <w:proofErr w:type="gramEnd"/>
            <w:r>
              <w:rPr>
                <w:rFonts w:ascii="PT Astra Serif" w:hAnsi="PT Astra Serif" w:cs="Times New Roman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17"/>
                <w:szCs w:val="17"/>
              </w:rPr>
              <w:t>обеспече-ния</w:t>
            </w:r>
            <w:proofErr w:type="spellEnd"/>
            <w:r>
              <w:rPr>
                <w:rFonts w:ascii="PT Astra Serif" w:hAnsi="PT Astra Serif" w:cs="Times New Roman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17"/>
                <w:szCs w:val="17"/>
              </w:rPr>
              <w:t>управле-ния</w:t>
            </w:r>
            <w:proofErr w:type="spellEnd"/>
            <w:r>
              <w:rPr>
                <w:rFonts w:ascii="PT Astra Serif" w:hAnsi="PT Astra Serif" w:cs="Times New Roman"/>
                <w:sz w:val="17"/>
                <w:szCs w:val="17"/>
              </w:rPr>
              <w:t xml:space="preserve"> и </w:t>
            </w:r>
            <w:proofErr w:type="spellStart"/>
            <w:r>
              <w:rPr>
                <w:rFonts w:ascii="PT Astra Serif" w:hAnsi="PT Astra Serif" w:cs="Times New Roman"/>
                <w:sz w:val="17"/>
                <w:szCs w:val="17"/>
              </w:rPr>
              <w:t>архиво-ведения</w:t>
            </w:r>
            <w:proofErr w:type="spellEnd"/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другим</w:t>
            </w:r>
          </w:p>
        </w:tc>
        <w:tc>
          <w:tcPr>
            <w:tcW w:w="112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кандидата наук</w:t>
            </w: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доктора наук</w:t>
            </w:r>
          </w:p>
        </w:tc>
        <w:tc>
          <w:tcPr>
            <w:tcW w:w="704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</w:tr>
      <w:tr w:rsidR="00475CA2"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2</w:t>
            </w: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3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4</w:t>
            </w: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5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6</w:t>
            </w:r>
          </w:p>
        </w:tc>
        <w:tc>
          <w:tcPr>
            <w:tcW w:w="1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7</w:t>
            </w: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8</w:t>
            </w:r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9</w:t>
            </w:r>
          </w:p>
        </w:tc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10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11</w:t>
            </w: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12</w:t>
            </w: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13</w:t>
            </w: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14</w:t>
            </w:r>
          </w:p>
        </w:tc>
        <w:tc>
          <w:tcPr>
            <w:tcW w:w="11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15</w:t>
            </w: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16</w:t>
            </w: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17</w:t>
            </w: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18</w:t>
            </w:r>
          </w:p>
        </w:tc>
      </w:tr>
      <w:tr w:rsidR="00475CA2"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/>
                <w:bCs/>
                <w:spacing w:val="-4"/>
                <w:sz w:val="17"/>
                <w:szCs w:val="17"/>
              </w:rPr>
              <w:t>1. Всего работников в органах управления</w:t>
            </w: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pacing w:val="-4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</w:tr>
      <w:tr w:rsidR="00475CA2"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2</w:t>
            </w:r>
          </w:p>
        </w:tc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1.1. Руководителей</w:t>
            </w: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</w:tr>
      <w:tr w:rsidR="00475CA2"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3</w:t>
            </w:r>
          </w:p>
        </w:tc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1.2. Специалистов</w:t>
            </w: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</w:tr>
      <w:tr w:rsidR="00475CA2"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keepNext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4</w:t>
            </w:r>
          </w:p>
        </w:tc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keepNext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/>
                <w:bCs/>
                <w:sz w:val="17"/>
                <w:szCs w:val="17"/>
              </w:rPr>
              <w:t xml:space="preserve">2. Всего работников в </w:t>
            </w:r>
            <w:proofErr w:type="spellStart"/>
            <w:r>
              <w:rPr>
                <w:rFonts w:ascii="PT Astra Serif" w:hAnsi="PT Astra Serif" w:cs="Times New Roman"/>
                <w:b/>
                <w:bCs/>
                <w:sz w:val="17"/>
                <w:szCs w:val="17"/>
              </w:rPr>
              <w:t>госархивах</w:t>
            </w:r>
            <w:proofErr w:type="spellEnd"/>
            <w:r>
              <w:rPr>
                <w:rFonts w:ascii="PT Astra Serif" w:hAnsi="PT Astra Serif" w:cs="Times New Roman"/>
                <w:b/>
                <w:bCs/>
                <w:sz w:val="17"/>
                <w:szCs w:val="17"/>
              </w:rPr>
              <w:t>, центрах, лабораториях, институтах и др.</w:t>
            </w: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keepNext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</w:tr>
      <w:tr w:rsidR="00475CA2"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5</w:t>
            </w:r>
          </w:p>
        </w:tc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2.1. Руководителей</w:t>
            </w: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</w:tr>
      <w:tr w:rsidR="00475CA2">
        <w:trPr>
          <w:trHeight w:val="146"/>
        </w:trPr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6</w:t>
            </w:r>
          </w:p>
        </w:tc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2.2. Специалистов</w:t>
            </w: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</w:tr>
      <w:tr w:rsidR="00475CA2"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7</w:t>
            </w:r>
          </w:p>
        </w:tc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/>
                <w:bCs/>
                <w:sz w:val="17"/>
                <w:szCs w:val="17"/>
              </w:rPr>
              <w:t>3</w:t>
            </w:r>
            <w:r>
              <w:rPr>
                <w:rFonts w:ascii="PT Astra Serif" w:hAnsi="PT Astra Serif" w:cs="Times New Roman"/>
                <w:b/>
                <w:bCs/>
                <w:spacing w:val="-6"/>
                <w:sz w:val="17"/>
                <w:szCs w:val="17"/>
              </w:rPr>
              <w:t>. Всего работников в муниципальных архивных органах и учреждениях</w:t>
            </w: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  <w:tc>
          <w:tcPr>
            <w:tcW w:w="11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</w:tr>
      <w:tr w:rsidR="00475CA2"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8</w:t>
            </w:r>
          </w:p>
        </w:tc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3.1. Руководителей</w:t>
            </w: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  <w:tc>
          <w:tcPr>
            <w:tcW w:w="11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</w:tr>
      <w:tr w:rsidR="00475CA2"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9</w:t>
            </w:r>
          </w:p>
        </w:tc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3.2. Специалистов</w:t>
            </w: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  <w:tc>
          <w:tcPr>
            <w:tcW w:w="11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</w:tr>
      <w:tr w:rsidR="00475CA2"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10</w:t>
            </w:r>
          </w:p>
        </w:tc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b/>
                <w:bCs/>
                <w:sz w:val="17"/>
                <w:szCs w:val="17"/>
              </w:rPr>
              <w:t>ИТОГО:</w:t>
            </w:r>
          </w:p>
        </w:tc>
        <w:tc>
          <w:tcPr>
            <w:tcW w:w="8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D115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1</w:t>
            </w:r>
          </w:p>
        </w:tc>
        <w:tc>
          <w:tcPr>
            <w:tcW w:w="7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  <w:tc>
          <w:tcPr>
            <w:tcW w:w="11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sz w:val="17"/>
                <w:szCs w:val="17"/>
              </w:rPr>
            </w:pPr>
          </w:p>
        </w:tc>
        <w:tc>
          <w:tcPr>
            <w:tcW w:w="7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75CA2" w:rsidRDefault="00475CA2">
            <w:pPr>
              <w:jc w:val="center"/>
              <w:rPr>
                <w:rFonts w:ascii="PT Astra Serif" w:hAnsi="PT Astra Serif" w:cs="Times New Roman"/>
                <w:color w:val="FF0000"/>
                <w:sz w:val="17"/>
                <w:szCs w:val="17"/>
              </w:rPr>
            </w:pPr>
          </w:p>
        </w:tc>
      </w:tr>
    </w:tbl>
    <w:p w:rsidR="00475CA2" w:rsidRDefault="00475CA2">
      <w:pPr>
        <w:rPr>
          <w:rFonts w:ascii="PT Astra Serif" w:hAnsi="PT Astra Serif" w:cs="Times New Roman"/>
          <w:vanish/>
          <w:sz w:val="17"/>
          <w:szCs w:val="17"/>
        </w:rPr>
      </w:pPr>
    </w:p>
    <w:tbl>
      <w:tblPr>
        <w:tblW w:w="4971" w:type="pct"/>
        <w:jc w:val="center"/>
        <w:tblInd w:w="-10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71"/>
        <w:gridCol w:w="6452"/>
      </w:tblGrid>
      <w:tr w:rsidR="00475CA2">
        <w:trPr>
          <w:jc w:val="center"/>
        </w:trPr>
        <w:tc>
          <w:tcPr>
            <w:tcW w:w="707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475CA2" w:rsidRDefault="00475CA2">
            <w:pPr>
              <w:spacing w:before="120" w:after="216"/>
              <w:rPr>
                <w:rFonts w:ascii="PT Astra Serif" w:hAnsi="PT Astra Serif" w:cs="Times New Roman"/>
                <w:sz w:val="17"/>
                <w:szCs w:val="17"/>
              </w:rPr>
            </w:pPr>
          </w:p>
          <w:p w:rsidR="00475CA2" w:rsidRDefault="00475CA2">
            <w:pPr>
              <w:spacing w:before="120" w:after="216"/>
              <w:rPr>
                <w:rFonts w:ascii="PT Astra Serif" w:hAnsi="PT Astra Serif" w:cs="Times New Roman"/>
                <w:sz w:val="17"/>
                <w:szCs w:val="17"/>
              </w:rPr>
            </w:pPr>
          </w:p>
          <w:p w:rsidR="00475CA2" w:rsidRDefault="00D1159C">
            <w:pPr>
              <w:spacing w:before="120" w:after="216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«23» октября  2024 г.</w:t>
            </w:r>
          </w:p>
        </w:tc>
        <w:tc>
          <w:tcPr>
            <w:tcW w:w="64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475CA2" w:rsidRDefault="00475CA2">
            <w:pPr>
              <w:spacing w:before="120" w:after="216"/>
              <w:jc w:val="right"/>
              <w:rPr>
                <w:rFonts w:ascii="PT Astra Serif" w:hAnsi="PT Astra Serif" w:cs="Times New Roman"/>
                <w:sz w:val="17"/>
                <w:szCs w:val="17"/>
              </w:rPr>
            </w:pPr>
          </w:p>
          <w:p w:rsidR="00475CA2" w:rsidRDefault="00D1159C">
            <w:pPr>
              <w:spacing w:before="120" w:after="216"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17"/>
                <w:szCs w:val="17"/>
              </w:rPr>
              <w:t>Начальник архивного отдела ______________________С.В. Сенина</w:t>
            </w:r>
          </w:p>
        </w:tc>
      </w:tr>
    </w:tbl>
    <w:p w:rsidR="00475CA2" w:rsidRDefault="00475CA2"/>
    <w:sectPr w:rsidR="00475CA2" w:rsidSect="00475CA2">
      <w:pgSz w:w="15840" w:h="12240" w:orient="landscape"/>
      <w:pgMar w:top="993" w:right="1134" w:bottom="28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59C" w:rsidRDefault="00D1159C">
      <w:r>
        <w:separator/>
      </w:r>
    </w:p>
  </w:endnote>
  <w:endnote w:type="continuationSeparator" w:id="0">
    <w:p w:rsidR="00D1159C" w:rsidRDefault="00D11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59C" w:rsidRDefault="00D1159C">
      <w:r>
        <w:separator/>
      </w:r>
    </w:p>
  </w:footnote>
  <w:footnote w:type="continuationSeparator" w:id="0">
    <w:p w:rsidR="00D1159C" w:rsidRDefault="00D115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</w:compat>
  <w:rsids>
    <w:rsidRoot w:val="00475CA2"/>
    <w:rsid w:val="00115AA8"/>
    <w:rsid w:val="00475CA2"/>
    <w:rsid w:val="00D1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CA2"/>
    <w:pPr>
      <w:widowControl w:val="0"/>
    </w:pPr>
    <w:rPr>
      <w:rFonts w:ascii="Arial" w:hAnsi="Arial" w:cs="Arial"/>
      <w:sz w:val="18"/>
      <w:szCs w:val="1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475CA2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475CA2"/>
    <w:rPr>
      <w:sz w:val="24"/>
      <w:szCs w:val="24"/>
    </w:rPr>
  </w:style>
  <w:style w:type="character" w:customStyle="1" w:styleId="QuoteChar">
    <w:name w:val="Quote Char"/>
    <w:link w:val="2"/>
    <w:uiPriority w:val="29"/>
    <w:rsid w:val="00475CA2"/>
    <w:rPr>
      <w:i/>
    </w:rPr>
  </w:style>
  <w:style w:type="character" w:customStyle="1" w:styleId="IntenseQuoteChar">
    <w:name w:val="Intense Quote Char"/>
    <w:link w:val="a5"/>
    <w:uiPriority w:val="30"/>
    <w:rsid w:val="00475CA2"/>
    <w:rPr>
      <w:i/>
    </w:rPr>
  </w:style>
  <w:style w:type="character" w:customStyle="1" w:styleId="FootnoteTextChar">
    <w:name w:val="Footnote Text Char"/>
    <w:link w:val="a6"/>
    <w:uiPriority w:val="99"/>
    <w:rsid w:val="00475CA2"/>
    <w:rPr>
      <w:sz w:val="18"/>
    </w:rPr>
  </w:style>
  <w:style w:type="character" w:customStyle="1" w:styleId="EndnoteTextChar">
    <w:name w:val="Endnote Text Char"/>
    <w:link w:val="a7"/>
    <w:uiPriority w:val="99"/>
    <w:rsid w:val="00475CA2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475CA2"/>
    <w:pPr>
      <w:keepNext/>
      <w:keepLines/>
      <w:spacing w:before="480" w:after="200"/>
      <w:outlineLvl w:val="0"/>
    </w:pPr>
    <w:rPr>
      <w:rFonts w:eastAsia="Arial" w:cs="Times New Roman"/>
      <w:sz w:val="40"/>
      <w:szCs w:val="40"/>
    </w:rPr>
  </w:style>
  <w:style w:type="character" w:customStyle="1" w:styleId="Heading1Char">
    <w:name w:val="Heading 1 Char"/>
    <w:link w:val="Heading1"/>
    <w:uiPriority w:val="9"/>
    <w:rsid w:val="00475CA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75CA2"/>
    <w:pPr>
      <w:keepNext/>
      <w:keepLines/>
      <w:spacing w:before="360" w:after="200"/>
      <w:outlineLvl w:val="1"/>
    </w:pPr>
    <w:rPr>
      <w:rFonts w:eastAsia="Arial" w:cs="Times New Roman"/>
      <w:sz w:val="34"/>
      <w:szCs w:val="20"/>
    </w:rPr>
  </w:style>
  <w:style w:type="character" w:customStyle="1" w:styleId="Heading2Char">
    <w:name w:val="Heading 2 Char"/>
    <w:link w:val="Heading2"/>
    <w:uiPriority w:val="9"/>
    <w:rsid w:val="00475CA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75CA2"/>
    <w:pPr>
      <w:keepNext/>
      <w:keepLines/>
      <w:spacing w:before="320" w:after="200"/>
      <w:outlineLvl w:val="2"/>
    </w:pPr>
    <w:rPr>
      <w:rFonts w:eastAsia="Arial" w:cs="Times New Roman"/>
      <w:sz w:val="30"/>
      <w:szCs w:val="30"/>
    </w:rPr>
  </w:style>
  <w:style w:type="character" w:customStyle="1" w:styleId="Heading3Char">
    <w:name w:val="Heading 3 Char"/>
    <w:link w:val="Heading3"/>
    <w:uiPriority w:val="9"/>
    <w:rsid w:val="00475CA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75CA2"/>
    <w:pPr>
      <w:keepNext/>
      <w:keepLines/>
      <w:spacing w:before="320" w:after="200"/>
      <w:outlineLvl w:val="3"/>
    </w:pPr>
    <w:rPr>
      <w:rFonts w:eastAsia="Arial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75CA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75CA2"/>
    <w:pPr>
      <w:keepNext/>
      <w:keepLines/>
      <w:spacing w:before="320" w:after="200"/>
      <w:outlineLvl w:val="4"/>
    </w:pPr>
    <w:rPr>
      <w:rFonts w:eastAsia="Arial" w:cs="Times New Roman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475CA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75CA2"/>
    <w:pPr>
      <w:keepNext/>
      <w:keepLines/>
      <w:spacing w:before="320" w:after="200"/>
      <w:outlineLvl w:val="5"/>
    </w:pPr>
    <w:rPr>
      <w:rFonts w:eastAsia="Arial" w:cs="Times New Roman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75CA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75CA2"/>
    <w:pPr>
      <w:keepNext/>
      <w:keepLines/>
      <w:spacing w:before="320" w:after="200"/>
      <w:outlineLvl w:val="6"/>
    </w:pPr>
    <w:rPr>
      <w:rFonts w:eastAsia="Arial" w:cs="Times New Roman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75CA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75CA2"/>
    <w:pPr>
      <w:keepNext/>
      <w:keepLines/>
      <w:spacing w:before="320" w:after="200"/>
      <w:outlineLvl w:val="7"/>
    </w:pPr>
    <w:rPr>
      <w:rFonts w:eastAsia="Arial" w:cs="Times New Roman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75CA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75CA2"/>
    <w:pPr>
      <w:keepNext/>
      <w:keepLines/>
      <w:spacing w:before="320" w:after="200"/>
      <w:outlineLvl w:val="8"/>
    </w:pPr>
    <w:rPr>
      <w:rFonts w:eastAsia="Arial" w:cs="Times New Roman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75CA2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475CA2"/>
    <w:pPr>
      <w:ind w:left="720"/>
      <w:contextualSpacing/>
    </w:pPr>
  </w:style>
  <w:style w:type="paragraph" w:styleId="a9">
    <w:name w:val="No Spacing"/>
    <w:uiPriority w:val="1"/>
    <w:qFormat/>
    <w:rsid w:val="00475CA2"/>
    <w:rPr>
      <w:lang w:eastAsia="zh-CN"/>
    </w:rPr>
  </w:style>
  <w:style w:type="paragraph" w:styleId="a3">
    <w:name w:val="Title"/>
    <w:basedOn w:val="a"/>
    <w:next w:val="a"/>
    <w:link w:val="aa"/>
    <w:uiPriority w:val="10"/>
    <w:qFormat/>
    <w:rsid w:val="00475CA2"/>
    <w:pPr>
      <w:spacing w:before="300" w:after="200"/>
      <w:contextualSpacing/>
    </w:pPr>
    <w:rPr>
      <w:rFonts w:ascii="Times New Roman" w:hAnsi="Times New Roman" w:cs="Times New Roman"/>
      <w:sz w:val="48"/>
      <w:szCs w:val="48"/>
    </w:rPr>
  </w:style>
  <w:style w:type="character" w:customStyle="1" w:styleId="aa">
    <w:name w:val="Название Знак"/>
    <w:link w:val="a3"/>
    <w:uiPriority w:val="10"/>
    <w:rsid w:val="00475CA2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475CA2"/>
    <w:pPr>
      <w:spacing w:before="200" w:after="200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Подзаголовок Знак"/>
    <w:link w:val="a4"/>
    <w:uiPriority w:val="11"/>
    <w:rsid w:val="00475CA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75CA2"/>
    <w:pPr>
      <w:ind w:left="720" w:right="720"/>
    </w:pPr>
    <w:rPr>
      <w:rFonts w:ascii="Times New Roman" w:hAnsi="Times New Roman" w:cs="Times New Roman"/>
      <w:i/>
      <w:sz w:val="20"/>
      <w:szCs w:val="20"/>
    </w:rPr>
  </w:style>
  <w:style w:type="character" w:customStyle="1" w:styleId="20">
    <w:name w:val="Цитата 2 Знак"/>
    <w:link w:val="2"/>
    <w:uiPriority w:val="29"/>
    <w:rsid w:val="00475CA2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475CA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Times New Roman" w:hAnsi="Times New Roman" w:cs="Times New Roman"/>
      <w:i/>
      <w:sz w:val="20"/>
      <w:szCs w:val="20"/>
    </w:rPr>
  </w:style>
  <w:style w:type="character" w:customStyle="1" w:styleId="ac">
    <w:name w:val="Выделенная цитата Знак"/>
    <w:link w:val="a5"/>
    <w:uiPriority w:val="30"/>
    <w:rsid w:val="00475CA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75CA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75CA2"/>
  </w:style>
  <w:style w:type="paragraph" w:customStyle="1" w:styleId="Footer">
    <w:name w:val="Footer"/>
    <w:basedOn w:val="a"/>
    <w:link w:val="CaptionChar"/>
    <w:uiPriority w:val="99"/>
    <w:unhideWhenUsed/>
    <w:rsid w:val="00475CA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475CA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75CA2"/>
    <w:pPr>
      <w:spacing w:line="276" w:lineRule="auto"/>
    </w:pPr>
    <w:rPr>
      <w:b/>
      <w:bCs/>
      <w:color w:val="4F81BD"/>
    </w:rPr>
  </w:style>
  <w:style w:type="character" w:customStyle="1" w:styleId="CaptionChar">
    <w:name w:val="Caption Char"/>
    <w:link w:val="Footer"/>
    <w:uiPriority w:val="99"/>
    <w:rsid w:val="00475CA2"/>
  </w:style>
  <w:style w:type="table" w:styleId="ad">
    <w:name w:val="Table Grid"/>
    <w:uiPriority w:val="59"/>
    <w:rsid w:val="00475CA2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75CA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75CA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475CA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475C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475C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475C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475C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475C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475C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475C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475C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475C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475C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475C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475CA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475CA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475CA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475CA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475CA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475CA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475CA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475C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rsid w:val="00475CA2"/>
    <w:rPr>
      <w:rFonts w:ascii="Arial" w:hAnsi="Arial" w:cs="Arial"/>
      <w:sz w:val="20"/>
      <w:szCs w:val="20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475CA2"/>
    <w:pPr>
      <w:spacing w:after="40"/>
    </w:pPr>
    <w:rPr>
      <w:rFonts w:ascii="Times New Roman" w:hAnsi="Times New Roman" w:cs="Times New Roman"/>
      <w:szCs w:val="20"/>
    </w:rPr>
  </w:style>
  <w:style w:type="character" w:customStyle="1" w:styleId="af">
    <w:name w:val="Текст сноски Знак"/>
    <w:link w:val="a6"/>
    <w:uiPriority w:val="99"/>
    <w:rsid w:val="00475CA2"/>
    <w:rPr>
      <w:sz w:val="18"/>
    </w:rPr>
  </w:style>
  <w:style w:type="character" w:styleId="af0">
    <w:name w:val="footnote reference"/>
    <w:uiPriority w:val="99"/>
    <w:unhideWhenUsed/>
    <w:rsid w:val="00475CA2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475CA2"/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концевой сноски Знак"/>
    <w:link w:val="a7"/>
    <w:uiPriority w:val="99"/>
    <w:rsid w:val="00475CA2"/>
    <w:rPr>
      <w:sz w:val="20"/>
    </w:rPr>
  </w:style>
  <w:style w:type="character" w:styleId="af2">
    <w:name w:val="endnote reference"/>
    <w:uiPriority w:val="99"/>
    <w:semiHidden/>
    <w:unhideWhenUsed/>
    <w:rsid w:val="00475CA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75CA2"/>
    <w:pPr>
      <w:spacing w:after="57"/>
    </w:pPr>
  </w:style>
  <w:style w:type="paragraph" w:styleId="21">
    <w:name w:val="toc 2"/>
    <w:basedOn w:val="a"/>
    <w:next w:val="a"/>
    <w:uiPriority w:val="39"/>
    <w:unhideWhenUsed/>
    <w:rsid w:val="00475CA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75CA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75CA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75CA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75CA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75CA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75CA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75CA2"/>
    <w:pPr>
      <w:spacing w:after="57"/>
      <w:ind w:left="2268"/>
    </w:pPr>
  </w:style>
  <w:style w:type="paragraph" w:styleId="af3">
    <w:name w:val="TOC Heading"/>
    <w:uiPriority w:val="39"/>
    <w:unhideWhenUsed/>
    <w:rsid w:val="00475CA2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475CA2"/>
  </w:style>
  <w:style w:type="character" w:customStyle="1" w:styleId="10">
    <w:name w:val="Основной шрифт абзаца1"/>
    <w:rsid w:val="00475CA2"/>
  </w:style>
  <w:style w:type="paragraph" w:customStyle="1" w:styleId="af5">
    <w:name w:val="Заголовок"/>
    <w:basedOn w:val="a"/>
    <w:next w:val="af6"/>
    <w:rsid w:val="00475CA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6">
    <w:name w:val="Body Text"/>
    <w:basedOn w:val="a"/>
    <w:rsid w:val="00475CA2"/>
    <w:pPr>
      <w:spacing w:after="140" w:line="276" w:lineRule="auto"/>
    </w:pPr>
  </w:style>
  <w:style w:type="paragraph" w:styleId="af7">
    <w:name w:val="List"/>
    <w:basedOn w:val="af6"/>
    <w:rsid w:val="00475CA2"/>
    <w:rPr>
      <w:rFonts w:ascii="PT Astra Serif" w:hAnsi="PT Astra Serif" w:cs="Noto Sans Devanagari"/>
    </w:rPr>
  </w:style>
  <w:style w:type="paragraph" w:customStyle="1" w:styleId="Caption0">
    <w:name w:val="Caption"/>
    <w:basedOn w:val="a"/>
    <w:qFormat/>
    <w:rsid w:val="00475CA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1">
    <w:name w:val="Указатель1"/>
    <w:basedOn w:val="a"/>
    <w:rsid w:val="00475CA2"/>
    <w:pPr>
      <w:suppressLineNumbers/>
    </w:pPr>
    <w:rPr>
      <w:rFonts w:ascii="PT Astra Serif" w:hAnsi="PT Astra Serif" w:cs="Noto Sans Devanagari"/>
      <w:lang w:val="en-US" w:eastAsia="en-US" w:bidi="en-US"/>
    </w:rPr>
  </w:style>
  <w:style w:type="paragraph" w:customStyle="1" w:styleId="Heading">
    <w:name w:val="Heading"/>
    <w:rsid w:val="00475CA2"/>
    <w:pPr>
      <w:widowControl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Preformat">
    <w:name w:val="Preformat"/>
    <w:rsid w:val="00475CA2"/>
    <w:pPr>
      <w:widowControl w:val="0"/>
    </w:pPr>
    <w:rPr>
      <w:rFonts w:ascii="Courier New" w:hAnsi="Courier New" w:cs="Courier New"/>
      <w:lang w:eastAsia="zh-CN"/>
    </w:rPr>
  </w:style>
  <w:style w:type="paragraph" w:customStyle="1" w:styleId="Context">
    <w:name w:val="Context"/>
    <w:rsid w:val="00475CA2"/>
    <w:pPr>
      <w:widowControl w:val="0"/>
    </w:pPr>
    <w:rPr>
      <w:rFonts w:ascii="Arial" w:hAnsi="Arial" w:cs="Arial"/>
      <w:u w:val="single"/>
      <w:lang w:eastAsia="zh-CN"/>
    </w:rPr>
  </w:style>
  <w:style w:type="paragraph" w:customStyle="1" w:styleId="af8">
    <w:name w:val="Содержимое таблицы"/>
    <w:basedOn w:val="a"/>
    <w:rsid w:val="00475CA2"/>
    <w:pPr>
      <w:suppressLineNumbers/>
    </w:pPr>
  </w:style>
  <w:style w:type="paragraph" w:customStyle="1" w:styleId="af9">
    <w:name w:val="Заголовок таблицы"/>
    <w:basedOn w:val="af8"/>
    <w:rsid w:val="00475CA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chives.ru/documents/prik32_201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3354</Characters>
  <Application>Microsoft Office Word</Application>
  <DocSecurity>0</DocSecurity>
  <Lines>27</Lines>
  <Paragraphs>7</Paragraphs>
  <ScaleCrop>false</ScaleCrop>
  <Company>Microsoft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архивная служба России</dc:title>
  <dc:creator>Кочалина Е.А.</dc:creator>
  <cp:lastModifiedBy>Волшебник</cp:lastModifiedBy>
  <cp:revision>18</cp:revision>
  <dcterms:created xsi:type="dcterms:W3CDTF">2013-10-15T05:23:00Z</dcterms:created>
  <dcterms:modified xsi:type="dcterms:W3CDTF">2024-11-07T08:45:00Z</dcterms:modified>
  <cp:version>786432</cp:version>
</cp:coreProperties>
</file>