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-108" w:type="dxa"/>
        <w:tblLayout w:type="fixed"/>
        <w:tblLook w:val="04A0"/>
      </w:tblPr>
      <w:tblGrid>
        <w:gridCol w:w="3472"/>
        <w:gridCol w:w="3013"/>
        <w:gridCol w:w="3936"/>
      </w:tblGrid>
      <w:tr w:rsidR="0068425C">
        <w:tc>
          <w:tcPr>
            <w:tcW w:w="340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8425C" w:rsidRDefault="0068425C">
            <w:pPr>
              <w:pageBreakBefore/>
              <w:rPr>
                <w:sz w:val="26"/>
              </w:rPr>
            </w:pPr>
          </w:p>
        </w:tc>
        <w:tc>
          <w:tcPr>
            <w:tcW w:w="295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8425C" w:rsidRDefault="0068425C">
            <w:pPr>
              <w:rPr>
                <w:sz w:val="26"/>
              </w:rPr>
            </w:pPr>
          </w:p>
        </w:tc>
        <w:tc>
          <w:tcPr>
            <w:tcW w:w="385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8425C" w:rsidRDefault="007A1CCF">
            <w:r>
              <w:rPr>
                <w:sz w:val="26"/>
              </w:rPr>
              <w:t>УТВЕРЖДАЮ</w:t>
            </w:r>
          </w:p>
          <w:p w:rsidR="0068425C" w:rsidRDefault="007A1CCF">
            <w:r>
              <w:rPr>
                <w:sz w:val="26"/>
              </w:rPr>
              <w:t>Глава Ключевского  района</w:t>
            </w:r>
          </w:p>
          <w:p w:rsidR="0068425C" w:rsidRDefault="007A1CCF">
            <w:r>
              <w:rPr>
                <w:sz w:val="26"/>
              </w:rPr>
              <w:t xml:space="preserve">_____________ Д.А. </w:t>
            </w:r>
            <w:proofErr w:type="spellStart"/>
            <w:r>
              <w:rPr>
                <w:sz w:val="26"/>
              </w:rPr>
              <w:t>Леснов</w:t>
            </w:r>
            <w:proofErr w:type="spellEnd"/>
          </w:p>
          <w:p w:rsidR="0068425C" w:rsidRDefault="007A1CCF">
            <w:r>
              <w:rPr>
                <w:sz w:val="26"/>
              </w:rPr>
              <w:t>05.12.2024</w:t>
            </w:r>
          </w:p>
        </w:tc>
      </w:tr>
    </w:tbl>
    <w:p w:rsidR="0068425C" w:rsidRDefault="0068425C">
      <w:pPr>
        <w:jc w:val="center"/>
        <w:rPr>
          <w:b/>
          <w:sz w:val="26"/>
          <w:szCs w:val="28"/>
        </w:rPr>
      </w:pPr>
    </w:p>
    <w:p w:rsidR="0068425C" w:rsidRDefault="0068425C">
      <w:pPr>
        <w:jc w:val="center"/>
        <w:rPr>
          <w:b/>
          <w:sz w:val="26"/>
          <w:szCs w:val="28"/>
        </w:rPr>
      </w:pPr>
    </w:p>
    <w:p w:rsidR="0068425C" w:rsidRDefault="0068425C">
      <w:pPr>
        <w:jc w:val="center"/>
        <w:rPr>
          <w:b/>
          <w:sz w:val="26"/>
          <w:szCs w:val="28"/>
        </w:rPr>
      </w:pPr>
    </w:p>
    <w:p w:rsidR="0068425C" w:rsidRDefault="0068425C">
      <w:pPr>
        <w:jc w:val="center"/>
        <w:rPr>
          <w:b/>
          <w:sz w:val="26"/>
          <w:szCs w:val="28"/>
        </w:rPr>
      </w:pPr>
    </w:p>
    <w:p w:rsidR="0068425C" w:rsidRDefault="007A1CCF">
      <w:pPr>
        <w:jc w:val="center"/>
      </w:pPr>
      <w:r>
        <w:rPr>
          <w:b/>
          <w:sz w:val="26"/>
          <w:szCs w:val="28"/>
        </w:rPr>
        <w:t>ОТЧЕТ</w:t>
      </w:r>
    </w:p>
    <w:p w:rsidR="0068425C" w:rsidRDefault="007A1CCF">
      <w:pPr>
        <w:jc w:val="center"/>
      </w:pPr>
      <w:r>
        <w:rPr>
          <w:b/>
          <w:bCs/>
          <w:sz w:val="26"/>
          <w:szCs w:val="28"/>
        </w:rPr>
        <w:t>о работе архивного отдела Администрации Ключевского района Алтайского края</w:t>
      </w:r>
    </w:p>
    <w:p w:rsidR="0068425C" w:rsidRDefault="007A1CCF">
      <w:pPr>
        <w:jc w:val="center"/>
      </w:pPr>
      <w:r>
        <w:rPr>
          <w:b/>
          <w:bCs/>
          <w:sz w:val="26"/>
          <w:szCs w:val="28"/>
        </w:rPr>
        <w:t>за 2024 год</w:t>
      </w:r>
    </w:p>
    <w:p w:rsidR="0068425C" w:rsidRDefault="0068425C">
      <w:pPr>
        <w:jc w:val="center"/>
        <w:rPr>
          <w:b/>
          <w:bCs/>
          <w:sz w:val="26"/>
          <w:szCs w:val="28"/>
        </w:rPr>
      </w:pPr>
    </w:p>
    <w:tbl>
      <w:tblPr>
        <w:tblW w:w="5000" w:type="pct"/>
        <w:tblInd w:w="-108" w:type="dxa"/>
        <w:tblLayout w:type="fixed"/>
        <w:tblLook w:val="04A0"/>
      </w:tblPr>
      <w:tblGrid>
        <w:gridCol w:w="1058"/>
        <w:gridCol w:w="5082"/>
        <w:gridCol w:w="1584"/>
        <w:gridCol w:w="1286"/>
        <w:gridCol w:w="1411"/>
      </w:tblGrid>
      <w:tr w:rsidR="0068425C">
        <w:trPr>
          <w:cantSplit/>
          <w:trHeight w:val="1426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№№</w:t>
            </w:r>
          </w:p>
          <w:p w:rsidR="0068425C" w:rsidRDefault="007A1CCF">
            <w:pPr>
              <w:jc w:val="center"/>
            </w:pP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Наименование видов работы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Единица</w:t>
            </w:r>
          </w:p>
          <w:p w:rsidR="0068425C" w:rsidRDefault="007A1CCF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измерения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План</w:t>
            </w:r>
          </w:p>
          <w:p w:rsidR="0068425C" w:rsidRDefault="007A1CCF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на</w:t>
            </w:r>
          </w:p>
          <w:p w:rsidR="0068425C" w:rsidRDefault="007A1CCF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Факт</w:t>
            </w:r>
          </w:p>
        </w:tc>
      </w:tr>
      <w:tr w:rsidR="0068425C">
        <w:trPr>
          <w:trHeight w:val="330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5C" w:rsidRDefault="007A1CCF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5C" w:rsidRDefault="007A1CCF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68425C">
        <w:trPr>
          <w:trHeight w:val="330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jc w:val="center"/>
            </w:pPr>
            <w:r>
              <w:rPr>
                <w:b/>
                <w:bCs/>
                <w:sz w:val="26"/>
                <w:szCs w:val="26"/>
              </w:rPr>
              <w:t xml:space="preserve">1. </w:t>
            </w:r>
          </w:p>
        </w:tc>
        <w:tc>
          <w:tcPr>
            <w:tcW w:w="93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68425C">
            <w:pPr>
              <w:jc w:val="both"/>
              <w:rPr>
                <w:b/>
                <w:sz w:val="26"/>
                <w:szCs w:val="26"/>
              </w:rPr>
            </w:pPr>
          </w:p>
          <w:p w:rsidR="0068425C" w:rsidRDefault="007A1CCF">
            <w:pPr>
              <w:jc w:val="both"/>
            </w:pPr>
            <w:r>
              <w:rPr>
                <w:b/>
                <w:sz w:val="26"/>
                <w:szCs w:val="26"/>
              </w:rPr>
              <w:t>Обеспечение сохранности и государственный учет документов Архивного фонда Российской Федерации</w:t>
            </w:r>
          </w:p>
          <w:p w:rsidR="0068425C" w:rsidRDefault="0068425C">
            <w:pPr>
              <w:jc w:val="both"/>
              <w:rPr>
                <w:b/>
                <w:sz w:val="26"/>
                <w:szCs w:val="26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1.1.1.3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Переплет и подшивка дел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ед. хр.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sz w:val="26"/>
                <w:szCs w:val="26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1.1.3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Ремонт дел с документами на бумажной основе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ед. хр.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sz w:val="26"/>
                <w:szCs w:val="26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1.1.3.а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Ремонт дел с документами на бумажной основе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лист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sz w:val="26"/>
                <w:szCs w:val="26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proofErr w:type="spellStart"/>
            <w:r>
              <w:rPr>
                <w:sz w:val="24"/>
                <w:szCs w:val="24"/>
              </w:rPr>
              <w:t>Картонирование</w:t>
            </w:r>
            <w:proofErr w:type="spellEnd"/>
            <w:r>
              <w:rPr>
                <w:sz w:val="24"/>
                <w:szCs w:val="24"/>
              </w:rPr>
              <w:t xml:space="preserve"> дел (всего), в том числе: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ед. хр.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color w:val="000000"/>
                <w:sz w:val="28"/>
                <w:szCs w:val="28"/>
              </w:rPr>
              <w:t>346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color w:val="000000"/>
                <w:sz w:val="28"/>
                <w:szCs w:val="28"/>
              </w:rPr>
              <w:t>754</w:t>
            </w: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1.2.а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на бумажном носителе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ед. хр.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color w:val="000000"/>
                <w:sz w:val="28"/>
                <w:szCs w:val="28"/>
              </w:rPr>
              <w:t>729</w:t>
            </w: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1.2.б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 xml:space="preserve">крупноформатных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ед. хр.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1.2.в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аудиовизуальных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ед. хр.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color w:val="000000"/>
                <w:sz w:val="28"/>
                <w:szCs w:val="28"/>
                <w:lang w:val="en-US"/>
              </w:rPr>
              <w:t>25</w:t>
            </w: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1.2.1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proofErr w:type="spellStart"/>
            <w:r>
              <w:rPr>
                <w:sz w:val="24"/>
                <w:szCs w:val="24"/>
              </w:rPr>
              <w:t>Перекартонирование</w:t>
            </w:r>
            <w:proofErr w:type="spellEnd"/>
            <w:r>
              <w:rPr>
                <w:sz w:val="24"/>
                <w:szCs w:val="24"/>
              </w:rPr>
              <w:t xml:space="preserve"> дел, описей (всего), в том числе: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ед. хр.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1.2.1.а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на бумажном носителе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ед. хр.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1.2.1.б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крупноформатных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ед. хр.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1.2.1.в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аудиовизуальных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ед. хр.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Восстановление затухающих текстов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лист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1.7.5.а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r>
              <w:rPr>
                <w:sz w:val="24"/>
                <w:szCs w:val="24"/>
              </w:rPr>
              <w:t>Количество оцифрованных образов (листов) архивных документов (за год)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файл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strike/>
                <w:color w:val="000000" w:themeColor="text1"/>
                <w:sz w:val="28"/>
                <w:szCs w:val="28"/>
                <w:shd w:val="clear" w:color="auto" w:fill="FFFF00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strike/>
                <w:color w:val="000000" w:themeColor="text1"/>
                <w:sz w:val="28"/>
                <w:szCs w:val="28"/>
                <w:shd w:val="clear" w:color="auto" w:fill="FFFF00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1.7.5.б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r>
              <w:rPr>
                <w:sz w:val="24"/>
                <w:szCs w:val="24"/>
              </w:rPr>
              <w:t>Количество оцифрованных образов (листов) архивных документов (нарастающий итог)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файл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strike/>
                <w:color w:val="000000" w:themeColor="text1"/>
                <w:sz w:val="28"/>
                <w:szCs w:val="28"/>
                <w:shd w:val="clear" w:color="auto" w:fill="FFFF00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strike/>
                <w:color w:val="000000" w:themeColor="text1"/>
                <w:sz w:val="28"/>
                <w:szCs w:val="28"/>
                <w:shd w:val="clear" w:color="auto" w:fill="FFFF00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1.7.5.в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r>
              <w:rPr>
                <w:sz w:val="24"/>
                <w:szCs w:val="24"/>
              </w:rPr>
              <w:t>Количество оцифрованных единиц хранения (за год)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ед. хр.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strike/>
                <w:color w:val="000000" w:themeColor="text1"/>
                <w:sz w:val="28"/>
                <w:szCs w:val="28"/>
                <w:shd w:val="clear" w:color="auto" w:fill="FFFF00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strike/>
                <w:color w:val="000000" w:themeColor="text1"/>
                <w:sz w:val="28"/>
                <w:szCs w:val="28"/>
                <w:shd w:val="clear" w:color="auto" w:fill="FFFF00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1.7.5.г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r>
              <w:rPr>
                <w:sz w:val="24"/>
                <w:szCs w:val="24"/>
              </w:rPr>
              <w:t>Количество оцифрованных единиц хранения (нарастающий итог)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ед. хр.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1.8.1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Проверка наличия документов на бумажной основе (всего), в том числе: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ед. хр.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Next/>
              <w:jc w:val="center"/>
            </w:pPr>
            <w:r>
              <w:rPr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Next/>
              <w:jc w:val="center"/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Next/>
              <w:jc w:val="center"/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keepNext/>
              <w:jc w:val="center"/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keepNext/>
              <w:jc w:val="center"/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68425C">
        <w:trPr>
          <w:trHeight w:val="397"/>
        </w:trPr>
        <w:tc>
          <w:tcPr>
            <w:tcW w:w="10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1.8.1.а</w:t>
            </w:r>
          </w:p>
        </w:tc>
        <w:tc>
          <w:tcPr>
            <w:tcW w:w="5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стандартных дел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ед. хр.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sz w:val="28"/>
                <w:szCs w:val="28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1.8.1.б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крупноформатных дел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ед. хр.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1.8.3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Проверка наличия фотодокументов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ед. хр.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Выверка учетных документов перед проведением проверки наличия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описательная статья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jc w:val="both"/>
            </w:pPr>
            <w:r>
              <w:rPr>
                <w:sz w:val="24"/>
                <w:szCs w:val="24"/>
              </w:rPr>
              <w:t>Простановка архивного шифра на обложке единицы хранения документов (всего), в том числе: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jc w:val="center"/>
            </w:pPr>
            <w:r>
              <w:rPr>
                <w:color w:val="000000"/>
                <w:sz w:val="24"/>
                <w:szCs w:val="24"/>
              </w:rPr>
              <w:t>ед. хр.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1.10.а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r>
              <w:rPr>
                <w:color w:val="000000"/>
                <w:sz w:val="24"/>
                <w:szCs w:val="24"/>
              </w:rPr>
              <w:t>на бумажном носителе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jc w:val="center"/>
            </w:pPr>
            <w:r>
              <w:rPr>
                <w:color w:val="000000"/>
                <w:sz w:val="24"/>
                <w:szCs w:val="24"/>
              </w:rPr>
              <w:t>ед. хр.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1.10.б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roofErr w:type="gramStart"/>
            <w:r>
              <w:rPr>
                <w:color w:val="000000"/>
                <w:sz w:val="24"/>
                <w:szCs w:val="24"/>
              </w:rPr>
              <w:t>аудиовизуальных, электронных на физически обособленных носителях</w:t>
            </w:r>
            <w:proofErr w:type="gramEnd"/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jc w:val="center"/>
            </w:pPr>
            <w:r>
              <w:rPr>
                <w:color w:val="000000"/>
                <w:sz w:val="24"/>
                <w:szCs w:val="24"/>
              </w:rPr>
              <w:t>ед. хр.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1.12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Оформление обложки единицы хранения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ед.хр.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1.12.а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Наклейка титульных листов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лист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1.13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Нумерация листов в единице хранения (всего), в том числе: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лист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68425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1.13.а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proofErr w:type="spellStart"/>
            <w:r>
              <w:rPr>
                <w:sz w:val="24"/>
                <w:szCs w:val="24"/>
              </w:rPr>
              <w:t>стандарной</w:t>
            </w:r>
            <w:proofErr w:type="spellEnd"/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лист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1.13.б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крупноформатной или имеющей особенности в оформлении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лист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1.13.в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личного происхождения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лист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1.13.1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proofErr w:type="spellStart"/>
            <w:r>
              <w:rPr>
                <w:sz w:val="24"/>
                <w:szCs w:val="24"/>
              </w:rPr>
              <w:t>Перенумерация</w:t>
            </w:r>
            <w:proofErr w:type="spellEnd"/>
            <w:r>
              <w:rPr>
                <w:sz w:val="24"/>
                <w:szCs w:val="24"/>
              </w:rPr>
              <w:t xml:space="preserve"> листов в единице хранения (всего), в том числе: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лист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1.13.1.а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</w:pPr>
            <w:proofErr w:type="spellStart"/>
            <w:r>
              <w:rPr>
                <w:sz w:val="24"/>
                <w:szCs w:val="24"/>
              </w:rPr>
              <w:t>стандарной</w:t>
            </w:r>
            <w:proofErr w:type="spellEnd"/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лист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1.13.1.б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крупноформатной или имеющей особенности в оформлении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лист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1.13.1.в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личного происхождения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лист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jc w:val="center"/>
            </w:pPr>
            <w:r>
              <w:rPr>
                <w:b/>
                <w:bCs/>
                <w:sz w:val="26"/>
                <w:szCs w:val="26"/>
              </w:rPr>
              <w:t xml:space="preserve">2. </w:t>
            </w:r>
          </w:p>
        </w:tc>
        <w:tc>
          <w:tcPr>
            <w:tcW w:w="93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jc w:val="both"/>
            </w:pPr>
            <w:r>
              <w:rPr>
                <w:b/>
                <w:sz w:val="26"/>
                <w:szCs w:val="26"/>
              </w:rPr>
              <w:t>Формирование Архивного фонда Российской Федерации. Взаимодействие с архивными и делопроизводственными службами организаций</w:t>
            </w: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2.1.1.1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Прием от организаций управленческой документации с выборочным полистным просмотром документов в делах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ед. хр.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color w:val="000000"/>
                <w:sz w:val="28"/>
                <w:szCs w:val="28"/>
              </w:rPr>
              <w:t>322</w:t>
            </w: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2.1.1.2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Прием от организаций научно-технической документации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 выборочным полистным просмотром документов в делах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ед. хр.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2.1.1.4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Прием от организаций фотодокументов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ед. хр.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2.1.1.7.а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Прием от организаций машиночитаемых документов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ед. хр.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2.1.1.7.б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Прием от организаций машиночитаемых документов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уч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2.1.1.8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Прием от организаций документов по личному составу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 выборочным полистным просмотром документов в делах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ед. хр.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403</w:t>
            </w: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2.1.2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Прием от граждан документов личного происхождения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ед. хр.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2.1.2.4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Прием от граждан фотодокументов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ед. хр.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2.3.1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Утверждение на ЭПМК описей дел управленческой документации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описательная статья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489</w:t>
            </w:r>
          </w:p>
        </w:tc>
      </w:tr>
      <w:tr w:rsidR="0068425C">
        <w:trPr>
          <w:trHeight w:val="397"/>
        </w:trPr>
        <w:tc>
          <w:tcPr>
            <w:tcW w:w="10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Next/>
              <w:jc w:val="center"/>
            </w:pPr>
            <w:r>
              <w:rPr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Next/>
              <w:jc w:val="center"/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Next/>
              <w:jc w:val="center"/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keepNext/>
              <w:jc w:val="center"/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keepNext/>
              <w:jc w:val="center"/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2.3.2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Утверждение на ЭПМК описей дел НТД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описательная статья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sz w:val="28"/>
                <w:szCs w:val="28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2.3.6.1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Утверждение на ЭПМК описей МЧД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описательная статья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2.3.6.2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Утверждение на ЭПМК описей МЧД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уч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sz w:val="26"/>
                <w:szCs w:val="26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2.3.7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Утверждение описей дел по личному составу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описательная статья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5164D">
            <w:pPr>
              <w:jc w:val="center"/>
            </w:pPr>
            <w:r>
              <w:rPr>
                <w:color w:val="000000"/>
                <w:sz w:val="28"/>
                <w:szCs w:val="28"/>
              </w:rPr>
              <w:t>144</w:t>
            </w: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2.3.8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Согласование описей дел долговременного хранения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описательная статья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2.3.9</w:t>
            </w:r>
          </w:p>
        </w:tc>
        <w:tc>
          <w:tcPr>
            <w:tcW w:w="5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Утверждение описей дел по личному составу постоянного хранения</w:t>
            </w: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описательная статья</w:t>
            </w:r>
          </w:p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</w:pPr>
          </w:p>
        </w:tc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2.5.4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Оказание методической и практической помощи организациям - источникам комплектования (с выездом в организацию)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 xml:space="preserve">консультация 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2.5.4.а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Проведение семинаров по вопросам организации делопроизводства и работы архивов организаций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семинар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Согласование положений об архиве организации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proofErr w:type="spellStart"/>
            <w:r>
              <w:rPr>
                <w:sz w:val="24"/>
                <w:szCs w:val="24"/>
              </w:rPr>
              <w:t>полож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 xml:space="preserve">Согласование положений об </w:t>
            </w:r>
            <w:proofErr w:type="gramStart"/>
            <w:r>
              <w:rPr>
                <w:sz w:val="24"/>
                <w:szCs w:val="24"/>
              </w:rPr>
              <w:t>ЭК</w:t>
            </w:r>
            <w:proofErr w:type="gramEnd"/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proofErr w:type="spellStart"/>
            <w:r>
              <w:rPr>
                <w:sz w:val="24"/>
                <w:szCs w:val="24"/>
              </w:rPr>
              <w:t>полож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Согласование инструкций по делопроизводству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proofErr w:type="spellStart"/>
            <w:r>
              <w:rPr>
                <w:sz w:val="24"/>
                <w:szCs w:val="24"/>
              </w:rPr>
              <w:t>инстр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2.9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Утверждение номенклатур дел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ном.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2.9.а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Утверждение номенклатур дел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позиция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308</w:t>
            </w:r>
          </w:p>
        </w:tc>
      </w:tr>
      <w:tr w:rsidR="0068425C">
        <w:trPr>
          <w:trHeight w:val="397"/>
        </w:trPr>
        <w:tc>
          <w:tcPr>
            <w:tcW w:w="10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2.11</w:t>
            </w:r>
          </w:p>
        </w:tc>
        <w:tc>
          <w:tcPr>
            <w:tcW w:w="5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Согласование исторических справок к фондам</w:t>
            </w: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68425C">
            <w:pPr>
              <w:jc w:val="center"/>
            </w:pPr>
          </w:p>
        </w:tc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</w:pPr>
          </w:p>
        </w:tc>
      </w:tr>
      <w:tr w:rsidR="0068425C">
        <w:trPr>
          <w:trHeight w:val="397"/>
        </w:trPr>
        <w:tc>
          <w:tcPr>
            <w:tcW w:w="10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2.12</w:t>
            </w:r>
          </w:p>
        </w:tc>
        <w:tc>
          <w:tcPr>
            <w:tcW w:w="5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Утверждение проектов актов о выделении к уничтожению документов, не подлежащих хранению</w:t>
            </w: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 w:rsidP="004D3538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 xml:space="preserve">позиция акта </w:t>
            </w:r>
            <w:r>
              <w:rPr>
                <w:strike/>
                <w:color w:val="FFFFFF" w:themeColor="background1"/>
                <w:sz w:val="24"/>
                <w:szCs w:val="24"/>
              </w:rPr>
              <w:t>(130)</w:t>
            </w:r>
          </w:p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68425C">
            <w:pPr>
              <w:jc w:val="center"/>
            </w:pPr>
          </w:p>
        </w:tc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Pr="003257A5" w:rsidRDefault="00FF39A8">
            <w:pPr>
              <w:jc w:val="center"/>
            </w:pPr>
            <w:r w:rsidRPr="003257A5">
              <w:rPr>
                <w:sz w:val="26"/>
                <w:szCs w:val="26"/>
              </w:rPr>
              <w:t>562</w:t>
            </w: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jc w:val="center"/>
            </w:pPr>
            <w:r>
              <w:rPr>
                <w:b/>
                <w:bCs/>
                <w:sz w:val="26"/>
                <w:szCs w:val="26"/>
              </w:rPr>
              <w:t>3.</w:t>
            </w:r>
          </w:p>
        </w:tc>
        <w:tc>
          <w:tcPr>
            <w:tcW w:w="93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jc w:val="both"/>
            </w:pPr>
            <w:r>
              <w:rPr>
                <w:b/>
                <w:sz w:val="26"/>
                <w:szCs w:val="26"/>
              </w:rPr>
              <w:t>Создание информационно-поисковых систем, научная информация и использование документов</w:t>
            </w: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3.1.1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Описание управленческой документации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ед. хр.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sz w:val="26"/>
                <w:szCs w:val="26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3.1.1.1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Описание документов личного происхождения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ед. хр.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3.1.2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Описание научно-технической документации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ед. хр.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3.1.4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Описание фотодокументов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ед. хр.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3.1.7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Описание документов по личному составу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ед. хр.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3.1.7.а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Описание машиночитаемых документов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ед. хр.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3.1.7.б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Описание машиночитаемых документов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уч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3.2.1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Усовершенствование/переработка описей дел управленческой документации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ед. хр.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3.2.1.1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Усовершенствование и переработка описей дел личного происхождения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ед. хр.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3.2.2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Усовершенствование/переработка описей дел научно-технической документации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ед. хр.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3.2.4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Усовершенствование/переработка описей дел фотодокументов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ед. хр.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3.2.8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Усовершенствование/переработка описей дел по личному составу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ед. хр.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Next/>
              <w:jc w:val="center"/>
            </w:pPr>
            <w:r>
              <w:rPr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Next/>
              <w:jc w:val="center"/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Next/>
              <w:jc w:val="center"/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keepNext/>
              <w:jc w:val="center"/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keepNext/>
              <w:jc w:val="center"/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3.3.9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Составление исторических справок  к фондам (до 11 листов)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3.6.1.1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Подготовка выставок документов (не менее 10 экспонатов)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выставка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3.6.1.1.а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в т.ч. виртуальных (до 10 электронных образов документов)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выставка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3.6.1.2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Подготовка радио- и телепередач (продолжительностью до 5 мин. эфирного времени)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передача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sz w:val="26"/>
                <w:szCs w:val="26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3.6.1.3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Подготовка статей и подборок документов (до 5 листов)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статья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3.6.2.1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Исполнение тематических запросов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запрос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sz w:val="28"/>
                <w:szCs w:val="28"/>
              </w:rPr>
              <w:t>165</w:t>
            </w: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3.6.2.1.а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r>
              <w:rPr>
                <w:sz w:val="24"/>
                <w:szCs w:val="24"/>
              </w:rPr>
              <w:t>В т.ч. исполнение биографических запросов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запрос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3.6.2.2.а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 xml:space="preserve">Исполнение социально-правовых запросов: всего (с </w:t>
            </w:r>
            <w:proofErr w:type="gramStart"/>
            <w:r>
              <w:rPr>
                <w:sz w:val="24"/>
                <w:szCs w:val="24"/>
              </w:rPr>
              <w:t>консульскими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5C" w:rsidRDefault="007A1CCF">
            <w:pPr>
              <w:jc w:val="center"/>
            </w:pPr>
            <w:r>
              <w:rPr>
                <w:sz w:val="24"/>
                <w:szCs w:val="24"/>
              </w:rPr>
              <w:t>запрос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color w:val="000000"/>
                <w:sz w:val="28"/>
                <w:szCs w:val="28"/>
              </w:rPr>
              <w:t>1110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color w:val="000000"/>
                <w:sz w:val="28"/>
                <w:szCs w:val="28"/>
              </w:rPr>
              <w:t>1230</w:t>
            </w: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3.6.2.2.б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Исполнение социально-правовых запросов: исполнено с положительным результатом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5C" w:rsidRDefault="007A1CCF">
            <w:pPr>
              <w:jc w:val="center"/>
            </w:pPr>
            <w:r>
              <w:rPr>
                <w:sz w:val="24"/>
                <w:szCs w:val="24"/>
              </w:rPr>
              <w:t>запрос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sz w:val="28"/>
                <w:szCs w:val="28"/>
              </w:rPr>
              <w:t>1067</w:t>
            </w: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3.6.2.2.в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Исполнение социально-правовых запросов: исполнено в установленные сроки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5C" w:rsidRDefault="007A1CCF">
            <w:pPr>
              <w:jc w:val="center"/>
            </w:pPr>
            <w:r>
              <w:rPr>
                <w:sz w:val="24"/>
                <w:szCs w:val="24"/>
              </w:rPr>
              <w:t>запрос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color w:val="000000"/>
                <w:sz w:val="28"/>
                <w:szCs w:val="28"/>
              </w:rPr>
              <w:t>1230</w:t>
            </w: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3.6.2.3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Исполнение консульских запросов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5C" w:rsidRDefault="007A1CCF">
            <w:pPr>
              <w:jc w:val="center"/>
            </w:pPr>
            <w:r>
              <w:rPr>
                <w:sz w:val="24"/>
                <w:szCs w:val="24"/>
              </w:rPr>
              <w:t>запрос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3.6.2.4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r>
              <w:rPr>
                <w:sz w:val="24"/>
                <w:szCs w:val="24"/>
              </w:rPr>
              <w:t>Исполнение генеалогических запросов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5C" w:rsidRDefault="007A1CCF">
            <w:pPr>
              <w:jc w:val="center"/>
            </w:pPr>
            <w:r>
              <w:rPr>
                <w:sz w:val="24"/>
                <w:szCs w:val="24"/>
              </w:rPr>
              <w:t>запрос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3.6.2.5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Прием и консультирование граждан по запросам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sz w:val="28"/>
                <w:szCs w:val="28"/>
              </w:rPr>
              <w:t>252</w:t>
            </w: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3.6.2.5.а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Консультирование по телефону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proofErr w:type="spellStart"/>
            <w:r>
              <w:rPr>
                <w:sz w:val="24"/>
                <w:szCs w:val="24"/>
              </w:rPr>
              <w:t>конс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sz w:val="28"/>
                <w:szCs w:val="28"/>
              </w:rPr>
              <w:t>225</w:t>
            </w: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3.7.а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Количество исследователей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proofErr w:type="spellStart"/>
            <w:r>
              <w:rPr>
                <w:sz w:val="24"/>
                <w:szCs w:val="24"/>
              </w:rPr>
              <w:t>иссл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3.7.б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Количество посещений архива исследователями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proofErr w:type="spellStart"/>
            <w:r>
              <w:rPr>
                <w:sz w:val="24"/>
                <w:szCs w:val="24"/>
              </w:rPr>
              <w:t>посещ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3.7.в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  <w:rPr>
                <w:highlight w:val="yellow"/>
              </w:rPr>
            </w:pPr>
            <w:r>
              <w:rPr>
                <w:sz w:val="24"/>
                <w:szCs w:val="24"/>
              </w:rPr>
              <w:t>Количество посещений web-сайта (страницы)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proofErr w:type="spellStart"/>
            <w:r>
              <w:rPr>
                <w:sz w:val="24"/>
                <w:szCs w:val="24"/>
              </w:rPr>
              <w:t>посещ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3430</w:t>
            </w: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3.7.г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r>
              <w:rPr>
                <w:sz w:val="24"/>
                <w:szCs w:val="24"/>
              </w:rPr>
              <w:t>Количество посетителей web-сайта (страницы)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посетителей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3.7.1.а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Выдача дел исследователям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ед. хр.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color w:val="000000"/>
                <w:sz w:val="28"/>
                <w:szCs w:val="28"/>
              </w:rPr>
              <w:t>45</w:t>
            </w: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3.7.1.в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Количество выданных исследователям  книг из библиотеки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экз.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3.7.1.г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Количество выданных исследователям  журналов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экз.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3.7.1.д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Количество выданных газет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ед. хр.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3.7.1.е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Выдача фотодокументов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ед. хр.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sz w:val="28"/>
                <w:szCs w:val="28"/>
              </w:rPr>
              <w:t>54</w:t>
            </w: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3.7.1.ж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 xml:space="preserve">Выдача описей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опись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sz w:val="28"/>
                <w:szCs w:val="28"/>
              </w:rPr>
              <w:t>32</w:t>
            </w: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3.7.2.а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Количество изготовленных копий, ксерокопий документов по заказам исследователей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лист.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color w:val="000000"/>
                <w:sz w:val="28"/>
                <w:szCs w:val="28"/>
              </w:rPr>
              <w:t>44</w:t>
            </w: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3.7.3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Выдача дел из хранилищ для архивных работ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ед. хр.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color w:val="000000"/>
                <w:sz w:val="28"/>
                <w:szCs w:val="28"/>
              </w:rPr>
              <w:t>550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 </w:t>
            </w: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3.7.4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Выдача дел во временное пользование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ед. хр.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3.7.5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Укладка дел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ед.хр.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color w:val="000000"/>
                <w:sz w:val="28"/>
                <w:szCs w:val="28"/>
              </w:rPr>
              <w:t>575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color w:val="000000"/>
                <w:sz w:val="28"/>
                <w:szCs w:val="28"/>
              </w:rPr>
              <w:t>670</w:t>
            </w: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3.7.5.а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rPr>
                <w:color w:val="FF0000"/>
              </w:rPr>
            </w:pPr>
            <w:r>
              <w:rPr>
                <w:sz w:val="24"/>
                <w:szCs w:val="24"/>
              </w:rPr>
              <w:t xml:space="preserve">Укладка фотодокументов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proofErr w:type="spellStart"/>
            <w:r>
              <w:rPr>
                <w:sz w:val="24"/>
                <w:szCs w:val="24"/>
              </w:rPr>
              <w:t>фотодок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sz w:val="28"/>
                <w:szCs w:val="28"/>
              </w:rPr>
              <w:t>54</w:t>
            </w: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3.8.1.а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 xml:space="preserve">Ведение АС </w:t>
            </w:r>
            <w:proofErr w:type="spellStart"/>
            <w:r>
              <w:rPr>
                <w:sz w:val="24"/>
                <w:szCs w:val="24"/>
              </w:rPr>
              <w:t>госучета</w:t>
            </w:r>
            <w:proofErr w:type="spellEnd"/>
            <w:r>
              <w:rPr>
                <w:sz w:val="24"/>
                <w:szCs w:val="24"/>
              </w:rPr>
              <w:t xml:space="preserve"> документов АФ РФ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фонд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3.8.1.б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 xml:space="preserve">Ведение АС </w:t>
            </w:r>
            <w:proofErr w:type="spellStart"/>
            <w:r>
              <w:rPr>
                <w:sz w:val="24"/>
                <w:szCs w:val="24"/>
              </w:rPr>
              <w:t>госучета</w:t>
            </w:r>
            <w:proofErr w:type="spellEnd"/>
            <w:r>
              <w:rPr>
                <w:sz w:val="24"/>
                <w:szCs w:val="24"/>
              </w:rPr>
              <w:t xml:space="preserve"> документов АФ РФ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опись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3257A5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 w:rsidP="006D4B1F">
            <w:pPr>
              <w:keepNext/>
              <w:jc w:val="center"/>
            </w:pPr>
            <w:r>
              <w:rPr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 w:rsidP="006D4B1F">
            <w:pPr>
              <w:keepNext/>
              <w:jc w:val="center"/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 w:rsidP="006D4B1F">
            <w:pPr>
              <w:keepNext/>
              <w:jc w:val="center"/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 w:rsidP="006D4B1F">
            <w:pPr>
              <w:keepNext/>
              <w:jc w:val="center"/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 w:rsidP="006D4B1F">
            <w:pPr>
              <w:keepNext/>
              <w:jc w:val="center"/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3257A5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3.8.1.в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 xml:space="preserve">Ведение АС </w:t>
            </w:r>
            <w:proofErr w:type="spellStart"/>
            <w:r>
              <w:rPr>
                <w:sz w:val="24"/>
                <w:szCs w:val="24"/>
              </w:rPr>
              <w:t>госучета</w:t>
            </w:r>
            <w:proofErr w:type="spellEnd"/>
            <w:r>
              <w:rPr>
                <w:sz w:val="24"/>
                <w:szCs w:val="24"/>
              </w:rPr>
              <w:t xml:space="preserve"> документов АФ РФ (внесение информации на уровне единицы хранения)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ед. хр.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</w:pPr>
            <w:r>
              <w:rPr>
                <w:sz w:val="28"/>
                <w:szCs w:val="28"/>
              </w:rPr>
              <w:t>5031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</w:pPr>
            <w:r>
              <w:rPr>
                <w:sz w:val="28"/>
                <w:szCs w:val="28"/>
              </w:rPr>
              <w:t>5387</w:t>
            </w:r>
          </w:p>
        </w:tc>
      </w:tr>
      <w:tr w:rsidR="003257A5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keepLines/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3.8.1.1.а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 xml:space="preserve">Ведение АС </w:t>
            </w:r>
            <w:proofErr w:type="spellStart"/>
            <w:r>
              <w:rPr>
                <w:sz w:val="24"/>
                <w:szCs w:val="24"/>
              </w:rPr>
              <w:t>госучета</w:t>
            </w:r>
            <w:proofErr w:type="spellEnd"/>
            <w:r>
              <w:rPr>
                <w:sz w:val="24"/>
                <w:szCs w:val="24"/>
              </w:rPr>
              <w:t xml:space="preserve"> документов АФ РФ (кол-во описей переведенных в электронный вид за отчетный год)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опись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3.8.1.1.б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 xml:space="preserve">Ведение АС </w:t>
            </w:r>
            <w:proofErr w:type="spellStart"/>
            <w:r>
              <w:rPr>
                <w:sz w:val="24"/>
                <w:szCs w:val="24"/>
              </w:rPr>
              <w:t>госучета</w:t>
            </w:r>
            <w:proofErr w:type="spellEnd"/>
            <w:r>
              <w:rPr>
                <w:sz w:val="24"/>
                <w:szCs w:val="24"/>
              </w:rPr>
              <w:t xml:space="preserve"> документов АФ РФ (кол-во фондов, по которым все описи переведены в электронный вид за отчетный год)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фонд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sz w:val="28"/>
                <w:szCs w:val="28"/>
              </w:rPr>
              <w:t xml:space="preserve"> 33</w:t>
            </w: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3.8.1.2.а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 xml:space="preserve">Ведение АС </w:t>
            </w:r>
            <w:proofErr w:type="spellStart"/>
            <w:r>
              <w:rPr>
                <w:sz w:val="24"/>
                <w:szCs w:val="24"/>
              </w:rPr>
              <w:t>госучета</w:t>
            </w:r>
            <w:proofErr w:type="spellEnd"/>
            <w:r>
              <w:rPr>
                <w:sz w:val="24"/>
                <w:szCs w:val="24"/>
              </w:rPr>
              <w:t xml:space="preserve"> документов АФ РФ (внесение информации на уровне ед. хр. нарастающим итогом)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ед.хр.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40873</w:t>
            </w:r>
          </w:p>
        </w:tc>
      </w:tr>
      <w:tr w:rsidR="0068425C">
        <w:trPr>
          <w:trHeight w:val="708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3.8.1.2.б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 xml:space="preserve">Ведение АС </w:t>
            </w:r>
            <w:proofErr w:type="spellStart"/>
            <w:r>
              <w:rPr>
                <w:sz w:val="24"/>
                <w:szCs w:val="24"/>
              </w:rPr>
              <w:t>госучета</w:t>
            </w:r>
            <w:proofErr w:type="spellEnd"/>
            <w:r>
              <w:rPr>
                <w:sz w:val="24"/>
                <w:szCs w:val="24"/>
              </w:rPr>
              <w:t xml:space="preserve"> документов АФ РФ (кол-во описей переведенных в электронный вид нарастающим итогом)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опись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</w:t>
            </w: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3.8.1.2.в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 xml:space="preserve">Ведение АС </w:t>
            </w:r>
            <w:proofErr w:type="spellStart"/>
            <w:r>
              <w:rPr>
                <w:sz w:val="24"/>
                <w:szCs w:val="24"/>
              </w:rPr>
              <w:t>госучета</w:t>
            </w:r>
            <w:proofErr w:type="spellEnd"/>
            <w:r>
              <w:rPr>
                <w:sz w:val="24"/>
                <w:szCs w:val="24"/>
              </w:rPr>
              <w:t xml:space="preserve"> документов АФ РФ (кол-во фондов, по которым все описи переведены в электронный вид нарастающим итогом)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фонд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</w:t>
            </w: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3.8.1.3.а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 xml:space="preserve">Ведение АС </w:t>
            </w:r>
            <w:proofErr w:type="spellStart"/>
            <w:r>
              <w:rPr>
                <w:sz w:val="24"/>
                <w:szCs w:val="24"/>
              </w:rPr>
              <w:t>госучета</w:t>
            </w:r>
            <w:proofErr w:type="spellEnd"/>
            <w:r>
              <w:rPr>
                <w:sz w:val="24"/>
                <w:szCs w:val="24"/>
              </w:rPr>
              <w:t xml:space="preserve"> документов АФ РФ (сканирование описей)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опись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3.8.1.3.б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 xml:space="preserve">Ведение АС </w:t>
            </w:r>
            <w:proofErr w:type="spellStart"/>
            <w:r>
              <w:rPr>
                <w:sz w:val="24"/>
                <w:szCs w:val="24"/>
              </w:rPr>
              <w:t>госучета</w:t>
            </w:r>
            <w:proofErr w:type="spellEnd"/>
            <w:r>
              <w:rPr>
                <w:sz w:val="24"/>
                <w:szCs w:val="24"/>
              </w:rPr>
              <w:t xml:space="preserve"> документов АФ РФ (сканирование описей)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лист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sz w:val="28"/>
                <w:szCs w:val="28"/>
              </w:rPr>
              <w:t>181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</w:pPr>
            <w:r>
              <w:rPr>
                <w:sz w:val="28"/>
                <w:szCs w:val="28"/>
              </w:rPr>
              <w:t>365</w:t>
            </w: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3.8.1.3.в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 xml:space="preserve">Ведение АС </w:t>
            </w:r>
            <w:proofErr w:type="spellStart"/>
            <w:r>
              <w:rPr>
                <w:sz w:val="24"/>
                <w:szCs w:val="24"/>
              </w:rPr>
              <w:t>госучета</w:t>
            </w:r>
            <w:proofErr w:type="spellEnd"/>
            <w:r>
              <w:rPr>
                <w:sz w:val="24"/>
                <w:szCs w:val="24"/>
              </w:rPr>
              <w:t xml:space="preserve"> документов АФ РФ (кол-во фондов, по которым все описи отсканированы за отчетный год)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фонд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strike/>
                <w:color w:val="FF0000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3.8.1.3.г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 xml:space="preserve">Ведение АС </w:t>
            </w:r>
            <w:proofErr w:type="spellStart"/>
            <w:r>
              <w:rPr>
                <w:sz w:val="24"/>
                <w:szCs w:val="24"/>
              </w:rPr>
              <w:t>госучета</w:t>
            </w:r>
            <w:proofErr w:type="spellEnd"/>
            <w:r>
              <w:rPr>
                <w:sz w:val="24"/>
                <w:szCs w:val="24"/>
              </w:rPr>
              <w:t xml:space="preserve"> документов АФ РФ (кол-во единиц хранения в отсканированных описях дел за отчетный год)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ед.хр.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754</w:t>
            </w: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3.8.1.4.а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 xml:space="preserve">Ведение АС </w:t>
            </w:r>
            <w:proofErr w:type="spellStart"/>
            <w:r>
              <w:rPr>
                <w:sz w:val="24"/>
                <w:szCs w:val="24"/>
              </w:rPr>
              <w:t>госучета</w:t>
            </w:r>
            <w:proofErr w:type="spellEnd"/>
            <w:r>
              <w:rPr>
                <w:sz w:val="24"/>
                <w:szCs w:val="24"/>
              </w:rPr>
              <w:t xml:space="preserve"> документов АФ РФ (кол-во отсканированных описей нарастающим итогом)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опись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</w:t>
            </w: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3.8.1.4.б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 xml:space="preserve">Ведение АС </w:t>
            </w:r>
            <w:proofErr w:type="spellStart"/>
            <w:r>
              <w:rPr>
                <w:sz w:val="24"/>
                <w:szCs w:val="24"/>
              </w:rPr>
              <w:t>госучета</w:t>
            </w:r>
            <w:proofErr w:type="spellEnd"/>
            <w:r>
              <w:rPr>
                <w:sz w:val="24"/>
                <w:szCs w:val="24"/>
              </w:rPr>
              <w:t xml:space="preserve"> документов АФ РФ (кол-во фондов, по которым все описи отсканированы нарастающим итогом)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фонд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</w:t>
            </w: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3.8.1.4.в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 xml:space="preserve">Ведение АС </w:t>
            </w:r>
            <w:proofErr w:type="spellStart"/>
            <w:r>
              <w:rPr>
                <w:sz w:val="24"/>
                <w:szCs w:val="24"/>
              </w:rPr>
              <w:t>госучета</w:t>
            </w:r>
            <w:proofErr w:type="spellEnd"/>
            <w:r>
              <w:rPr>
                <w:sz w:val="24"/>
                <w:szCs w:val="24"/>
              </w:rPr>
              <w:t xml:space="preserve"> документов АФ РФ (кол-во единиц хранения в отсканированных описях дел нарастающим итогом)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ед.хр.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38783</w:t>
            </w: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3.8.2.а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 xml:space="preserve">Ведение </w:t>
            </w:r>
            <w:proofErr w:type="gramStart"/>
            <w:r>
              <w:rPr>
                <w:sz w:val="24"/>
                <w:szCs w:val="24"/>
              </w:rPr>
              <w:t>автоматизированного</w:t>
            </w:r>
            <w:proofErr w:type="gramEnd"/>
            <w:r>
              <w:rPr>
                <w:sz w:val="24"/>
                <w:szCs w:val="24"/>
              </w:rPr>
              <w:t xml:space="preserve"> НСА управленческой документации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ед. хр.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sz w:val="26"/>
                <w:szCs w:val="26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3.8.2.б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 xml:space="preserve">Ведение </w:t>
            </w:r>
            <w:proofErr w:type="gramStart"/>
            <w:r>
              <w:rPr>
                <w:sz w:val="24"/>
                <w:szCs w:val="24"/>
              </w:rPr>
              <w:t>автоматизированного</w:t>
            </w:r>
            <w:proofErr w:type="gramEnd"/>
            <w:r>
              <w:rPr>
                <w:sz w:val="24"/>
                <w:szCs w:val="24"/>
              </w:rPr>
              <w:t xml:space="preserve"> НСА управленческой документации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запись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sz w:val="26"/>
                <w:szCs w:val="26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3.8.2.д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 xml:space="preserve">Ведение </w:t>
            </w:r>
            <w:proofErr w:type="gramStart"/>
            <w:r>
              <w:rPr>
                <w:sz w:val="24"/>
                <w:szCs w:val="24"/>
              </w:rPr>
              <w:t>автоматизированного</w:t>
            </w:r>
            <w:proofErr w:type="gramEnd"/>
            <w:r>
              <w:rPr>
                <w:sz w:val="24"/>
                <w:szCs w:val="24"/>
              </w:rPr>
              <w:t xml:space="preserve"> НСА фотодокументов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ед. хр.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sz w:val="26"/>
                <w:szCs w:val="26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3.8.2.е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 xml:space="preserve">Ведение </w:t>
            </w:r>
            <w:proofErr w:type="gramStart"/>
            <w:r>
              <w:rPr>
                <w:sz w:val="24"/>
                <w:szCs w:val="24"/>
              </w:rPr>
              <w:t>автоматизированного</w:t>
            </w:r>
            <w:proofErr w:type="gramEnd"/>
            <w:r>
              <w:rPr>
                <w:sz w:val="24"/>
                <w:szCs w:val="24"/>
              </w:rPr>
              <w:t xml:space="preserve"> НСА фотодокументов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запись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sz w:val="26"/>
                <w:szCs w:val="26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3.8.2.1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r>
              <w:rPr>
                <w:sz w:val="24"/>
                <w:szCs w:val="24"/>
              </w:rPr>
              <w:t xml:space="preserve">Ведение </w:t>
            </w:r>
            <w:proofErr w:type="gramStart"/>
            <w:r>
              <w:rPr>
                <w:sz w:val="24"/>
                <w:szCs w:val="24"/>
              </w:rPr>
              <w:t>автоматизированного</w:t>
            </w:r>
            <w:proofErr w:type="gramEnd"/>
            <w:r>
              <w:rPr>
                <w:sz w:val="24"/>
                <w:szCs w:val="24"/>
              </w:rPr>
              <w:t xml:space="preserve"> НСА управленческой документации (нарастающим итогом)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ед. хр.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sz w:val="26"/>
                <w:szCs w:val="26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3.8.2.2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r>
              <w:rPr>
                <w:sz w:val="24"/>
                <w:szCs w:val="24"/>
              </w:rPr>
              <w:t xml:space="preserve">Ведение </w:t>
            </w:r>
            <w:proofErr w:type="gramStart"/>
            <w:r>
              <w:rPr>
                <w:sz w:val="24"/>
                <w:szCs w:val="24"/>
              </w:rPr>
              <w:t>автоматизированного</w:t>
            </w:r>
            <w:proofErr w:type="gramEnd"/>
            <w:r>
              <w:rPr>
                <w:sz w:val="24"/>
                <w:szCs w:val="24"/>
              </w:rPr>
              <w:t xml:space="preserve"> НСА фотодокументов (нарастающим итогом)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ед. хр.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68425C">
            <w:pPr>
              <w:jc w:val="center"/>
              <w:rPr>
                <w:sz w:val="26"/>
                <w:szCs w:val="26"/>
              </w:rPr>
            </w:pP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3.12.1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Количество проведенных информационных мероприятий: встреч с общественностью, конференций, круглых столов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мероприятие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68425C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3.12.1.а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В т.ч. проведенных в связи с обращениями госорганов и органов местного самоуправления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25C" w:rsidRDefault="007A1CCF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мероприятие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425C" w:rsidRDefault="007A1CCF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3257A5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 w:rsidP="006D4B1F">
            <w:pPr>
              <w:keepNext/>
              <w:jc w:val="center"/>
            </w:pPr>
            <w:r>
              <w:rPr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 w:rsidP="006D4B1F">
            <w:pPr>
              <w:keepNext/>
              <w:jc w:val="center"/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 w:rsidP="006D4B1F">
            <w:pPr>
              <w:keepNext/>
              <w:jc w:val="center"/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 w:rsidP="006D4B1F">
            <w:pPr>
              <w:keepNext/>
              <w:jc w:val="center"/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 w:rsidP="006D4B1F">
            <w:pPr>
              <w:keepNext/>
              <w:jc w:val="center"/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3257A5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3.12.2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Обзорных экскурсий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</w:pPr>
            <w:proofErr w:type="spellStart"/>
            <w:r>
              <w:rPr>
                <w:sz w:val="24"/>
                <w:szCs w:val="24"/>
              </w:rPr>
              <w:t>экскур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3257A5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3.12.3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Тематических экскурсий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</w:pPr>
            <w:proofErr w:type="spellStart"/>
            <w:r>
              <w:rPr>
                <w:sz w:val="24"/>
                <w:szCs w:val="24"/>
              </w:rPr>
              <w:t>экскур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257A5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3.12.3.а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Экскурсии по выставкам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</w:pPr>
            <w:proofErr w:type="spellStart"/>
            <w:r>
              <w:rPr>
                <w:sz w:val="24"/>
                <w:szCs w:val="24"/>
              </w:rPr>
              <w:t>экскур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3257A5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3.12.4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Школьных уроков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урок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3257A5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3.12.5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Лекций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лекция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3257A5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3.13.1.а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Количество посетителей выставок документов  архива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35</w:t>
            </w:r>
          </w:p>
        </w:tc>
      </w:tr>
      <w:tr w:rsidR="003257A5">
        <w:trPr>
          <w:trHeight w:val="397"/>
        </w:trPr>
        <w:tc>
          <w:tcPr>
            <w:tcW w:w="10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3.13.1.б</w:t>
            </w:r>
          </w:p>
        </w:tc>
        <w:tc>
          <w:tcPr>
            <w:tcW w:w="5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 xml:space="preserve">Количество посетителей виртуальных выставок документов  </w:t>
            </w: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</w:pPr>
          </w:p>
        </w:tc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</w:pPr>
            <w:r>
              <w:rPr>
                <w:sz w:val="26"/>
                <w:szCs w:val="26"/>
              </w:rPr>
              <w:t>-</w:t>
            </w:r>
          </w:p>
        </w:tc>
      </w:tr>
      <w:tr w:rsidR="003257A5">
        <w:trPr>
          <w:trHeight w:val="397"/>
        </w:trPr>
        <w:tc>
          <w:tcPr>
            <w:tcW w:w="10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3.13.1.в</w:t>
            </w:r>
          </w:p>
        </w:tc>
        <w:tc>
          <w:tcPr>
            <w:tcW w:w="5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 xml:space="preserve">Количество просмотров виртуальных выставок документов  </w:t>
            </w: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просмотр</w:t>
            </w:r>
          </w:p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</w:pPr>
            <w:r>
              <w:t>-</w:t>
            </w:r>
          </w:p>
        </w:tc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</w:pPr>
            <w:r>
              <w:rPr>
                <w:sz w:val="26"/>
                <w:szCs w:val="26"/>
              </w:rPr>
              <w:t>-</w:t>
            </w:r>
          </w:p>
        </w:tc>
      </w:tr>
      <w:tr w:rsidR="003257A5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3.13.2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 xml:space="preserve">Количество экскурсантов (обзорные и тематические экскурсии)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</w:pPr>
            <w:r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38</w:t>
            </w:r>
          </w:p>
        </w:tc>
      </w:tr>
      <w:tr w:rsidR="003257A5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3.13.3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keepLines/>
              <w:widowControl w:val="0"/>
              <w:spacing w:line="216" w:lineRule="auto"/>
              <w:ind w:left="-57" w:right="-57"/>
            </w:pPr>
            <w:r>
              <w:rPr>
                <w:sz w:val="24"/>
                <w:szCs w:val="24"/>
              </w:rPr>
              <w:t>Количество участников встреч с общественностью, конференций, круглых столов, уроков, слушателей лекций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  <w:rPr>
                <w:sz w:val="28"/>
                <w:szCs w:val="28"/>
              </w:rPr>
            </w:pPr>
          </w:p>
        </w:tc>
      </w:tr>
      <w:tr w:rsidR="003257A5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jc w:val="center"/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</w:rPr>
              <w:t xml:space="preserve">4. 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pStyle w:val="Heading2"/>
              <w:rPr>
                <w:color w:val="000000" w:themeColor="text1"/>
              </w:rPr>
            </w:pPr>
            <w:r>
              <w:rPr>
                <w:color w:val="000000" w:themeColor="text1"/>
                <w:lang w:val="ru-RU" w:eastAsia="ru-RU"/>
              </w:rPr>
              <w:t>Организационные мероприятия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257A5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keepLines/>
              <w:widowControl w:val="0"/>
              <w:spacing w:line="216" w:lineRule="auto"/>
              <w:ind w:left="-57" w:right="-57"/>
              <w:jc w:val="both"/>
            </w:pPr>
            <w:r>
              <w:rPr>
                <w:sz w:val="24"/>
                <w:szCs w:val="24"/>
              </w:rPr>
              <w:t xml:space="preserve">Продолжение осуществления мероприятий по повышению безопасности архивных фондов, обеспечению строго соблюдения охранного и противопожарного режимов, технической и антитеррористической </w:t>
            </w:r>
            <w:proofErr w:type="spellStart"/>
            <w:r>
              <w:rPr>
                <w:sz w:val="24"/>
                <w:szCs w:val="24"/>
              </w:rPr>
              <w:t>укрепленности</w:t>
            </w:r>
            <w:proofErr w:type="spellEnd"/>
            <w:r>
              <w:rPr>
                <w:sz w:val="24"/>
                <w:szCs w:val="24"/>
              </w:rPr>
              <w:t xml:space="preserve"> архивов; принятие безотлагательных мер по устранению нарушений требований пожарной безопасности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рабочие дни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3257A5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keepLines/>
              <w:widowControl w:val="0"/>
              <w:spacing w:line="216" w:lineRule="auto"/>
              <w:ind w:left="-57" w:right="-57"/>
              <w:jc w:val="both"/>
            </w:pPr>
            <w:r>
              <w:rPr>
                <w:sz w:val="24"/>
                <w:szCs w:val="24"/>
              </w:rPr>
              <w:t xml:space="preserve">Усиление </w:t>
            </w:r>
            <w:proofErr w:type="gramStart"/>
            <w:r>
              <w:rPr>
                <w:sz w:val="24"/>
                <w:szCs w:val="24"/>
              </w:rPr>
              <w:t>контроля за</w:t>
            </w:r>
            <w:proofErr w:type="gramEnd"/>
            <w:r>
              <w:rPr>
                <w:sz w:val="24"/>
                <w:szCs w:val="24"/>
              </w:rPr>
              <w:t xml:space="preserve"> соблюдением требований пожарной безопасности при проведении пожароопасных работ, а также за состоянием путей эвакуации и запасных выходов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рабочие дни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3257A5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4.3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keepLines/>
              <w:widowControl w:val="0"/>
              <w:spacing w:line="216" w:lineRule="auto"/>
              <w:ind w:left="-57" w:right="-57"/>
              <w:jc w:val="both"/>
            </w:pPr>
            <w:r>
              <w:rPr>
                <w:sz w:val="24"/>
                <w:szCs w:val="24"/>
              </w:rPr>
              <w:t>Осуществление мероприятий по повышению готовности архивов к работе в режиме чрезвычайной ситуации, в т.ч. актуализация при необходимости соответствующих распорядительных документов, инструкций и планов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рабочие дни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3257A5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4.4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keepLines/>
              <w:widowControl w:val="0"/>
              <w:spacing w:line="216" w:lineRule="auto"/>
              <w:ind w:left="-57" w:right="-57"/>
              <w:jc w:val="both"/>
            </w:pPr>
            <w:r>
              <w:rPr>
                <w:sz w:val="24"/>
                <w:szCs w:val="24"/>
              </w:rPr>
              <w:t>Обеспечение нормативных требований по организации хранения и учету документов, в том числе организации выдачи документов из хранилищ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рабочие дни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3257A5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4.5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keepLines/>
              <w:widowControl w:val="0"/>
              <w:spacing w:line="216" w:lineRule="auto"/>
              <w:ind w:left="-57" w:right="-57"/>
              <w:jc w:val="both"/>
            </w:pPr>
            <w:r>
              <w:rPr>
                <w:sz w:val="24"/>
                <w:szCs w:val="24"/>
              </w:rPr>
              <w:t xml:space="preserve">Представление в соответствии с Регламентом государственного </w:t>
            </w:r>
            <w:proofErr w:type="gramStart"/>
            <w:r>
              <w:rPr>
                <w:sz w:val="24"/>
                <w:szCs w:val="24"/>
              </w:rPr>
              <w:t>учета документов Архивного фонда Российской Федерации паспорта архивного отдела</w:t>
            </w:r>
            <w:proofErr w:type="gramEnd"/>
            <w:r>
              <w:rPr>
                <w:sz w:val="24"/>
                <w:szCs w:val="24"/>
              </w:rPr>
              <w:t xml:space="preserve"> по состоянию на 01.01.2025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рабочие дни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</w:pPr>
            <w:r>
              <w:rPr>
                <w:sz w:val="28"/>
                <w:szCs w:val="28"/>
              </w:rPr>
              <w:t>0,5</w:t>
            </w:r>
          </w:p>
        </w:tc>
      </w:tr>
      <w:tr w:rsidR="003257A5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4.6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keepLines/>
              <w:widowControl w:val="0"/>
              <w:spacing w:line="216" w:lineRule="auto"/>
              <w:ind w:left="-57" w:right="-57"/>
              <w:jc w:val="both"/>
            </w:pPr>
            <w:r>
              <w:rPr>
                <w:sz w:val="24"/>
                <w:szCs w:val="24"/>
              </w:rPr>
              <w:t>Уточнение планов действий по предупреждению и ликвидации чрезвычайных ситуаций, по повышению устойчивости функционирования архивного отдела при ЧС природного и техногенного характера и на военное время, паспортов безопасности по антитеррористической защищенности; подготовка работников архивного отдела по введению в действие указанных планов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рабочие дни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</w:tr>
      <w:tr w:rsidR="003257A5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 w:rsidP="006D4B1F">
            <w:pPr>
              <w:keepNext/>
              <w:jc w:val="center"/>
            </w:pPr>
            <w:r>
              <w:rPr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 w:rsidP="006D4B1F">
            <w:pPr>
              <w:keepNext/>
              <w:jc w:val="center"/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 w:rsidP="006D4B1F">
            <w:pPr>
              <w:keepNext/>
              <w:jc w:val="center"/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 w:rsidP="006D4B1F">
            <w:pPr>
              <w:keepNext/>
              <w:jc w:val="center"/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 w:rsidP="006D4B1F">
            <w:pPr>
              <w:keepNext/>
              <w:jc w:val="center"/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3257A5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4.7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keepLines/>
              <w:widowControl w:val="0"/>
              <w:spacing w:line="216" w:lineRule="auto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занятий, тренировок, учений и других форм повышения уровня знаний и совершенствования навыков в области пожарной безопасности, антитеррористической защищенности</w:t>
            </w:r>
          </w:p>
          <w:p w:rsidR="003257A5" w:rsidRDefault="003257A5">
            <w:pPr>
              <w:keepLines/>
              <w:widowControl w:val="0"/>
              <w:spacing w:line="216" w:lineRule="auto"/>
              <w:ind w:left="-57" w:right="-57"/>
              <w:jc w:val="both"/>
              <w:rPr>
                <w:sz w:val="24"/>
                <w:szCs w:val="24"/>
              </w:rPr>
            </w:pPr>
          </w:p>
          <w:p w:rsidR="003257A5" w:rsidRDefault="003257A5">
            <w:pPr>
              <w:keepLines/>
              <w:widowControl w:val="0"/>
              <w:spacing w:line="216" w:lineRule="auto"/>
              <w:ind w:left="-57" w:right="-57"/>
              <w:jc w:val="both"/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рабочие дни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</w:pPr>
            <w:r>
              <w:rPr>
                <w:sz w:val="28"/>
                <w:szCs w:val="28"/>
              </w:rPr>
              <w:t>0,5</w:t>
            </w:r>
          </w:p>
        </w:tc>
      </w:tr>
      <w:tr w:rsidR="003257A5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4.8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keepLines/>
              <w:widowControl w:val="0"/>
              <w:spacing w:line="216" w:lineRule="auto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работы по поддержанию 100% -</w:t>
            </w:r>
            <w:proofErr w:type="spellStart"/>
            <w:r>
              <w:rPr>
                <w:sz w:val="24"/>
                <w:szCs w:val="24"/>
              </w:rPr>
              <w:t>ного</w:t>
            </w:r>
            <w:proofErr w:type="spellEnd"/>
            <w:r>
              <w:rPr>
                <w:sz w:val="24"/>
                <w:szCs w:val="24"/>
              </w:rPr>
              <w:t xml:space="preserve"> упорядочения документов в организациях-источниках комплектования архивного отдела</w:t>
            </w:r>
          </w:p>
          <w:p w:rsidR="003257A5" w:rsidRDefault="003257A5">
            <w:pPr>
              <w:keepLines/>
              <w:widowControl w:val="0"/>
              <w:spacing w:line="216" w:lineRule="auto"/>
              <w:ind w:left="-57" w:right="-57"/>
              <w:jc w:val="both"/>
              <w:rPr>
                <w:sz w:val="24"/>
                <w:szCs w:val="24"/>
              </w:rPr>
            </w:pPr>
          </w:p>
          <w:p w:rsidR="003257A5" w:rsidRDefault="003257A5">
            <w:pPr>
              <w:keepLines/>
              <w:widowControl w:val="0"/>
              <w:spacing w:line="216" w:lineRule="auto"/>
              <w:ind w:left="-57" w:right="-57"/>
              <w:jc w:val="both"/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рабочие дни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</w:tr>
      <w:tr w:rsidR="003257A5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4.9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keepLines/>
              <w:widowControl w:val="0"/>
              <w:spacing w:line="216" w:lineRule="auto"/>
              <w:ind w:left="-57" w:right="-57"/>
              <w:jc w:val="both"/>
            </w:pPr>
            <w:r>
              <w:rPr>
                <w:sz w:val="24"/>
                <w:szCs w:val="24"/>
              </w:rPr>
              <w:t>Паспортизация архивов организаций по состоянию на 01.12.2024</w:t>
            </w:r>
          </w:p>
          <w:p w:rsidR="003257A5" w:rsidRDefault="003257A5">
            <w:pPr>
              <w:keepLines/>
              <w:widowControl w:val="0"/>
              <w:spacing w:line="216" w:lineRule="auto"/>
              <w:ind w:left="-57" w:right="-57"/>
              <w:jc w:val="both"/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рабочие дни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</w:tr>
      <w:tr w:rsidR="003257A5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4.10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keepLines/>
              <w:widowControl w:val="0"/>
              <w:spacing w:line="216" w:lineRule="auto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Своевременное проведение мероприятий по обеспечению сохранности и приему на хранение архивных документов ликвидируемых органов государственной власти и органов местного самоуправления, подведомственных им организаций</w:t>
            </w:r>
          </w:p>
          <w:p w:rsidR="003257A5" w:rsidRDefault="003257A5">
            <w:pPr>
              <w:keepLines/>
              <w:widowControl w:val="0"/>
              <w:spacing w:line="216" w:lineRule="auto"/>
              <w:ind w:left="-57" w:right="-57"/>
              <w:jc w:val="both"/>
              <w:rPr>
                <w:sz w:val="24"/>
                <w:szCs w:val="24"/>
              </w:rPr>
            </w:pPr>
          </w:p>
          <w:p w:rsidR="003257A5" w:rsidRDefault="003257A5">
            <w:pPr>
              <w:keepLines/>
              <w:widowControl w:val="0"/>
              <w:spacing w:line="216" w:lineRule="auto"/>
              <w:ind w:left="-57" w:right="-57"/>
              <w:jc w:val="both"/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рабочие дни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3257A5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4.11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7A5" w:rsidRDefault="003257A5">
            <w:pPr>
              <w:keepLines/>
              <w:widowControl w:val="0"/>
              <w:spacing w:line="216" w:lineRule="auto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Пополнение картотек, баз данных по ликвидированным, реорганизованным со сменой формы собственности организациям со сведениями о документах по личному составу </w:t>
            </w:r>
          </w:p>
          <w:p w:rsidR="003257A5" w:rsidRDefault="003257A5">
            <w:pPr>
              <w:keepLines/>
              <w:widowControl w:val="0"/>
              <w:spacing w:line="216" w:lineRule="auto"/>
              <w:ind w:left="-57" w:right="-57"/>
              <w:jc w:val="both"/>
              <w:rPr>
                <w:sz w:val="24"/>
                <w:szCs w:val="24"/>
              </w:rPr>
            </w:pPr>
          </w:p>
          <w:p w:rsidR="003257A5" w:rsidRDefault="003257A5">
            <w:pPr>
              <w:keepLines/>
              <w:widowControl w:val="0"/>
              <w:spacing w:line="216" w:lineRule="auto"/>
              <w:ind w:left="-57" w:right="-57"/>
              <w:jc w:val="both"/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рабочие дни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3257A5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4.12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keepLines/>
              <w:widowControl w:val="0"/>
              <w:spacing w:line="216" w:lineRule="auto"/>
              <w:ind w:left="-57" w:right="-57"/>
              <w:jc w:val="both"/>
              <w:rPr>
                <w:spacing w:val="-11"/>
                <w:sz w:val="24"/>
                <w:szCs w:val="24"/>
              </w:rPr>
            </w:pPr>
            <w:r>
              <w:rPr>
                <w:spacing w:val="-11"/>
                <w:sz w:val="24"/>
                <w:szCs w:val="24"/>
              </w:rPr>
              <w:t>Продолжение внедрения в практику работы архивного отдела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наук; Перечня типовых управленческих архивных документов, образующихся в процессе деятельности государственных органов местного самоуправления и организаций, с указанием сроков их хранения и инструкции по его применению</w:t>
            </w:r>
          </w:p>
          <w:p w:rsidR="003257A5" w:rsidRDefault="003257A5">
            <w:pPr>
              <w:keepLines/>
              <w:widowControl w:val="0"/>
              <w:spacing w:line="216" w:lineRule="auto"/>
              <w:ind w:left="-57" w:right="-57"/>
              <w:jc w:val="both"/>
              <w:rPr>
                <w:spacing w:val="-11"/>
                <w:sz w:val="24"/>
                <w:szCs w:val="24"/>
              </w:rPr>
            </w:pPr>
          </w:p>
          <w:p w:rsidR="003257A5" w:rsidRDefault="003257A5">
            <w:pPr>
              <w:keepLines/>
              <w:widowControl w:val="0"/>
              <w:spacing w:line="216" w:lineRule="auto"/>
              <w:ind w:left="-57" w:right="-57"/>
              <w:jc w:val="both"/>
              <w:rPr>
                <w:spacing w:val="-11"/>
                <w:sz w:val="24"/>
                <w:szCs w:val="24"/>
              </w:rPr>
            </w:pPr>
          </w:p>
          <w:p w:rsidR="003257A5" w:rsidRDefault="003257A5">
            <w:pPr>
              <w:keepLines/>
              <w:widowControl w:val="0"/>
              <w:spacing w:line="216" w:lineRule="auto"/>
              <w:ind w:left="-57" w:right="-57"/>
              <w:jc w:val="both"/>
              <w:rPr>
                <w:spacing w:val="-11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рабочие дни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3257A5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4.13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keepLines/>
              <w:widowControl w:val="0"/>
              <w:spacing w:line="216" w:lineRule="auto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Продолжение внедрения в практику работы Правил организации хранения, комплектования, учета и использования документов Архивного фонда Российской Федерации и других архивных документов в органах государственной власти, органах местного самоуправления и организациях (утверждены приказом Минкультуры России от 31.03.2015 № 526, приказ зарегистрирован в Минюсте России 07.09.2015, регистрационный № 38830)</w:t>
            </w:r>
          </w:p>
          <w:p w:rsidR="003257A5" w:rsidRDefault="003257A5">
            <w:pPr>
              <w:keepLines/>
              <w:widowControl w:val="0"/>
              <w:spacing w:line="216" w:lineRule="auto"/>
              <w:ind w:left="-57" w:right="-57"/>
              <w:jc w:val="both"/>
              <w:rPr>
                <w:sz w:val="24"/>
                <w:szCs w:val="24"/>
              </w:rPr>
            </w:pPr>
          </w:p>
          <w:p w:rsidR="003257A5" w:rsidRDefault="003257A5">
            <w:pPr>
              <w:keepLines/>
              <w:widowControl w:val="0"/>
              <w:spacing w:line="216" w:lineRule="auto"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рабочие дни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</w:pPr>
            <w:r>
              <w:rPr>
                <w:sz w:val="28"/>
                <w:szCs w:val="28"/>
              </w:rPr>
              <w:t>1,5</w:t>
            </w:r>
          </w:p>
        </w:tc>
      </w:tr>
      <w:tr w:rsidR="003257A5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 w:rsidP="006D4B1F">
            <w:pPr>
              <w:keepNext/>
              <w:jc w:val="center"/>
            </w:pPr>
            <w:r>
              <w:rPr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 w:rsidP="006D4B1F">
            <w:pPr>
              <w:keepNext/>
              <w:jc w:val="center"/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 w:rsidP="006D4B1F">
            <w:pPr>
              <w:keepNext/>
              <w:jc w:val="center"/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 w:rsidP="006D4B1F">
            <w:pPr>
              <w:keepNext/>
              <w:jc w:val="center"/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 w:rsidP="006D4B1F">
            <w:pPr>
              <w:keepNext/>
              <w:jc w:val="center"/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3257A5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4.14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keepLines/>
              <w:widowControl w:val="0"/>
              <w:spacing w:line="216" w:lineRule="auto"/>
              <w:ind w:left="-57" w:right="-57"/>
              <w:jc w:val="both"/>
              <w:rPr>
                <w:spacing w:val="-11"/>
                <w:sz w:val="24"/>
                <w:szCs w:val="24"/>
              </w:rPr>
            </w:pPr>
            <w:proofErr w:type="gramStart"/>
            <w:r>
              <w:rPr>
                <w:spacing w:val="-11"/>
                <w:sz w:val="24"/>
                <w:szCs w:val="24"/>
              </w:rPr>
              <w:t xml:space="preserve">Продолжение работы по организации внедрения методических рекомендаций «Определение организаций-источников комплектования государственных и муниципальных архивов»; примерного положения об архиве организации (утверждено приказом </w:t>
            </w:r>
            <w:proofErr w:type="spellStart"/>
            <w:r>
              <w:rPr>
                <w:spacing w:val="-11"/>
                <w:sz w:val="24"/>
                <w:szCs w:val="24"/>
              </w:rPr>
              <w:t>Росархива</w:t>
            </w:r>
            <w:proofErr w:type="spellEnd"/>
            <w:r>
              <w:rPr>
                <w:spacing w:val="-11"/>
                <w:sz w:val="24"/>
                <w:szCs w:val="24"/>
              </w:rPr>
              <w:t xml:space="preserve"> от 11.042018 № 42, приказ зарегистрирован в Минюсте России 15.02.2018, регистрационный номер 51895); примерного положения об экспертной комиссии организации (утверждено приказом </w:t>
            </w:r>
            <w:proofErr w:type="spellStart"/>
            <w:r>
              <w:rPr>
                <w:spacing w:val="-11"/>
                <w:sz w:val="24"/>
                <w:szCs w:val="24"/>
              </w:rPr>
              <w:t>Росархива</w:t>
            </w:r>
            <w:proofErr w:type="spellEnd"/>
            <w:r>
              <w:rPr>
                <w:spacing w:val="-11"/>
                <w:sz w:val="24"/>
                <w:szCs w:val="24"/>
              </w:rPr>
              <w:t xml:space="preserve"> от 11.04.2018 № 43, приказ зарегистрирован в Минюсте России 15.06.2018, регистрационный номер 51357);</w:t>
            </w:r>
            <w:proofErr w:type="gramEnd"/>
            <w:r>
              <w:rPr>
                <w:spacing w:val="-11"/>
                <w:sz w:val="24"/>
                <w:szCs w:val="24"/>
              </w:rPr>
              <w:t xml:space="preserve"> примерной инструкции по делопроизводству в государственных организациях (</w:t>
            </w:r>
            <w:proofErr w:type="gramStart"/>
            <w:r>
              <w:rPr>
                <w:spacing w:val="-11"/>
                <w:sz w:val="24"/>
                <w:szCs w:val="24"/>
              </w:rPr>
              <w:t>утверждена</w:t>
            </w:r>
            <w:proofErr w:type="gramEnd"/>
            <w:r>
              <w:rPr>
                <w:spacing w:val="-11"/>
                <w:sz w:val="24"/>
                <w:szCs w:val="24"/>
              </w:rPr>
              <w:t xml:space="preserve"> приказом </w:t>
            </w:r>
            <w:proofErr w:type="spellStart"/>
            <w:r>
              <w:rPr>
                <w:spacing w:val="-11"/>
                <w:sz w:val="24"/>
                <w:szCs w:val="24"/>
              </w:rPr>
              <w:t>Росархива</w:t>
            </w:r>
            <w:proofErr w:type="spellEnd"/>
            <w:r>
              <w:rPr>
                <w:spacing w:val="-11"/>
                <w:sz w:val="24"/>
                <w:szCs w:val="24"/>
              </w:rPr>
              <w:t xml:space="preserve"> от 11.04.2018 № 44, приказ зарегистрирован в Минюсте России 17.08.2018, регистрационный номер  51992)</w:t>
            </w:r>
          </w:p>
          <w:p w:rsidR="003257A5" w:rsidRDefault="003257A5">
            <w:pPr>
              <w:keepLines/>
              <w:widowControl w:val="0"/>
              <w:spacing w:line="216" w:lineRule="auto"/>
              <w:ind w:left="-57" w:right="-57"/>
              <w:jc w:val="both"/>
              <w:rPr>
                <w:spacing w:val="-11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рабочие дни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2,3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</w:pPr>
            <w:r>
              <w:rPr>
                <w:sz w:val="28"/>
                <w:szCs w:val="28"/>
              </w:rPr>
              <w:t>2,3</w:t>
            </w:r>
          </w:p>
        </w:tc>
      </w:tr>
      <w:tr w:rsidR="003257A5">
        <w:trPr>
          <w:trHeight w:val="39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4.15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keepLines/>
              <w:widowControl w:val="0"/>
              <w:spacing w:line="216" w:lineRule="auto"/>
              <w:ind w:left="-57" w:right="-57"/>
              <w:jc w:val="both"/>
            </w:pPr>
            <w:r>
              <w:rPr>
                <w:sz w:val="24"/>
                <w:szCs w:val="24"/>
              </w:rPr>
              <w:t xml:space="preserve">Анализ наличия в организациях-источниках комплектования дел, своевременно не принятых на постоянное хранение в архивы по утвержденным описям, организация приема-передачи таких дел, в том числе </w:t>
            </w:r>
            <w:proofErr w:type="spellStart"/>
            <w:r>
              <w:rPr>
                <w:sz w:val="24"/>
                <w:szCs w:val="24"/>
              </w:rPr>
              <w:t>похозяйственных</w:t>
            </w:r>
            <w:proofErr w:type="spellEnd"/>
            <w:r>
              <w:rPr>
                <w:sz w:val="24"/>
                <w:szCs w:val="24"/>
              </w:rPr>
              <w:t xml:space="preserve"> книг, срок временного хранения (75 лет) которых истек или существует угроза их утраты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рабочие дни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</w:pPr>
            <w:r>
              <w:rPr>
                <w:sz w:val="28"/>
                <w:szCs w:val="28"/>
              </w:rPr>
              <w:t>0,5</w:t>
            </w:r>
          </w:p>
        </w:tc>
      </w:tr>
      <w:tr w:rsidR="003257A5">
        <w:trPr>
          <w:trHeight w:val="397"/>
        </w:trPr>
        <w:tc>
          <w:tcPr>
            <w:tcW w:w="10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4.16</w:t>
            </w:r>
          </w:p>
        </w:tc>
        <w:tc>
          <w:tcPr>
            <w:tcW w:w="5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keepLines/>
              <w:widowControl w:val="0"/>
              <w:spacing w:line="216" w:lineRule="auto"/>
              <w:ind w:left="-57" w:right="-57"/>
              <w:jc w:val="both"/>
            </w:pPr>
            <w:r>
              <w:rPr>
                <w:sz w:val="24"/>
                <w:szCs w:val="24"/>
              </w:rPr>
              <w:t>Продолжение внедрения в практику работы «Порядка использования архивных документов в государственных и муниципальных архивах Российской Федерации»</w:t>
            </w: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рабочие дни</w:t>
            </w:r>
          </w:p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</w:pPr>
            <w:r>
              <w:rPr>
                <w:sz w:val="28"/>
                <w:szCs w:val="28"/>
              </w:rPr>
              <w:t>0,5</w:t>
            </w:r>
          </w:p>
        </w:tc>
      </w:tr>
      <w:tr w:rsidR="003257A5">
        <w:trPr>
          <w:trHeight w:val="397"/>
        </w:trPr>
        <w:tc>
          <w:tcPr>
            <w:tcW w:w="10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4.17</w:t>
            </w:r>
          </w:p>
        </w:tc>
        <w:tc>
          <w:tcPr>
            <w:tcW w:w="5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keepLines/>
              <w:widowControl w:val="0"/>
              <w:spacing w:line="216" w:lineRule="auto"/>
              <w:ind w:left="-57" w:right="-57"/>
              <w:jc w:val="both"/>
            </w:pPr>
            <w:r>
              <w:rPr>
                <w:sz w:val="24"/>
                <w:szCs w:val="24"/>
              </w:rPr>
              <w:t xml:space="preserve">Продолжение внедрения пятой версии ПК «Архивный фонд» во исполнение решения коллегии </w:t>
            </w:r>
            <w:proofErr w:type="spellStart"/>
            <w:r>
              <w:rPr>
                <w:sz w:val="24"/>
                <w:szCs w:val="24"/>
              </w:rPr>
              <w:t>Росархива</w:t>
            </w:r>
            <w:proofErr w:type="spellEnd"/>
            <w:r>
              <w:rPr>
                <w:sz w:val="24"/>
                <w:szCs w:val="24"/>
              </w:rPr>
              <w:t xml:space="preserve"> от 12.02.2009 </w:t>
            </w: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рабочие дни</w:t>
            </w:r>
          </w:p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</w:tr>
      <w:tr w:rsidR="003257A5">
        <w:trPr>
          <w:trHeight w:val="397"/>
        </w:trPr>
        <w:tc>
          <w:tcPr>
            <w:tcW w:w="10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4.18</w:t>
            </w:r>
          </w:p>
        </w:tc>
        <w:tc>
          <w:tcPr>
            <w:tcW w:w="5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keepLines/>
              <w:widowControl w:val="0"/>
              <w:spacing w:line="216" w:lineRule="auto"/>
              <w:ind w:left="-57" w:right="-57"/>
              <w:jc w:val="both"/>
            </w:pPr>
            <w:r>
              <w:rPr>
                <w:sz w:val="24"/>
                <w:szCs w:val="24"/>
              </w:rPr>
              <w:t xml:space="preserve">Проведение работы </w:t>
            </w:r>
            <w:proofErr w:type="gramStart"/>
            <w:r>
              <w:rPr>
                <w:sz w:val="24"/>
                <w:szCs w:val="24"/>
              </w:rPr>
              <w:t>по расширении доступа к документам Архивного фонда Российской Федерации через сеть Интернет путем размещения на архивной странице на сайте</w:t>
            </w:r>
            <w:proofErr w:type="gramEnd"/>
            <w:r>
              <w:rPr>
                <w:sz w:val="24"/>
                <w:szCs w:val="24"/>
              </w:rPr>
              <w:t xml:space="preserve"> электронных описей и образцов документов</w:t>
            </w: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рабочие дни</w:t>
            </w:r>
          </w:p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3257A5">
        <w:trPr>
          <w:trHeight w:val="248"/>
        </w:trPr>
        <w:tc>
          <w:tcPr>
            <w:tcW w:w="10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4.19</w:t>
            </w:r>
          </w:p>
        </w:tc>
        <w:tc>
          <w:tcPr>
            <w:tcW w:w="5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keepLines/>
              <w:widowControl w:val="0"/>
              <w:spacing w:line="216" w:lineRule="auto"/>
              <w:ind w:left="-57" w:right="-57"/>
              <w:jc w:val="both"/>
            </w:pPr>
            <w:r>
              <w:rPr>
                <w:sz w:val="24"/>
                <w:szCs w:val="24"/>
              </w:rPr>
              <w:t>Развитие архивной страницы на сайте, регулярное предоставление информации для размещения на странице</w:t>
            </w: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рабочие дни</w:t>
            </w:r>
          </w:p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3257A5">
        <w:trPr>
          <w:trHeight w:val="397"/>
        </w:trPr>
        <w:tc>
          <w:tcPr>
            <w:tcW w:w="10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4.20</w:t>
            </w:r>
          </w:p>
        </w:tc>
        <w:tc>
          <w:tcPr>
            <w:tcW w:w="5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keepLines/>
              <w:widowControl w:val="0"/>
              <w:spacing w:line="216" w:lineRule="auto"/>
              <w:ind w:left="-57" w:right="-57"/>
              <w:jc w:val="both"/>
            </w:pPr>
            <w:r>
              <w:rPr>
                <w:sz w:val="24"/>
                <w:szCs w:val="24"/>
              </w:rPr>
              <w:t>Составление планово-отчетной документации</w:t>
            </w: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A5" w:rsidRDefault="003257A5">
            <w:pPr>
              <w:widowControl w:val="0"/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рабочие дни</w:t>
            </w:r>
          </w:p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7A5" w:rsidRDefault="003257A5">
            <w:pPr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</w:tr>
    </w:tbl>
    <w:p w:rsidR="0068425C" w:rsidRDefault="0068425C">
      <w:pPr>
        <w:rPr>
          <w:sz w:val="26"/>
          <w:szCs w:val="26"/>
        </w:rPr>
      </w:pPr>
    </w:p>
    <w:p w:rsidR="0068425C" w:rsidRDefault="0068425C">
      <w:pPr>
        <w:rPr>
          <w:sz w:val="26"/>
          <w:szCs w:val="26"/>
        </w:rPr>
      </w:pPr>
    </w:p>
    <w:p w:rsidR="0068425C" w:rsidRDefault="0068425C">
      <w:pPr>
        <w:rPr>
          <w:sz w:val="26"/>
          <w:szCs w:val="26"/>
        </w:rPr>
      </w:pPr>
    </w:p>
    <w:p w:rsidR="0068425C" w:rsidRDefault="007A1CCF">
      <w:pPr>
        <w:spacing w:line="283" w:lineRule="exact"/>
      </w:pPr>
      <w:r>
        <w:rPr>
          <w:sz w:val="26"/>
          <w:szCs w:val="28"/>
        </w:rPr>
        <w:t>Начальник архивного отдела</w:t>
      </w:r>
    </w:p>
    <w:p w:rsidR="0068425C" w:rsidRDefault="007A1CCF">
      <w:pPr>
        <w:spacing w:line="283" w:lineRule="exact"/>
      </w:pPr>
      <w:r>
        <w:rPr>
          <w:sz w:val="26"/>
          <w:szCs w:val="28"/>
        </w:rPr>
        <w:t>Администрации района</w:t>
      </w:r>
      <w:r>
        <w:rPr>
          <w:sz w:val="26"/>
          <w:szCs w:val="28"/>
        </w:rPr>
        <w:tab/>
      </w:r>
      <w:r>
        <w:rPr>
          <w:sz w:val="26"/>
          <w:szCs w:val="28"/>
        </w:rPr>
        <w:tab/>
      </w:r>
      <w:r>
        <w:rPr>
          <w:sz w:val="26"/>
          <w:szCs w:val="28"/>
        </w:rPr>
        <w:tab/>
      </w:r>
      <w:r>
        <w:rPr>
          <w:sz w:val="26"/>
          <w:szCs w:val="28"/>
        </w:rPr>
        <w:tab/>
      </w:r>
      <w:r>
        <w:rPr>
          <w:sz w:val="26"/>
          <w:szCs w:val="28"/>
        </w:rPr>
        <w:tab/>
      </w:r>
      <w:r>
        <w:rPr>
          <w:sz w:val="26"/>
          <w:szCs w:val="28"/>
        </w:rPr>
        <w:tab/>
      </w:r>
      <w:r>
        <w:rPr>
          <w:sz w:val="26"/>
          <w:szCs w:val="28"/>
        </w:rPr>
        <w:tab/>
      </w:r>
      <w:r>
        <w:rPr>
          <w:sz w:val="26"/>
          <w:szCs w:val="28"/>
        </w:rPr>
        <w:tab/>
        <w:t xml:space="preserve">       С.В. Сенина</w:t>
      </w:r>
    </w:p>
    <w:p w:rsidR="0068425C" w:rsidRDefault="007A1CCF">
      <w:pPr>
        <w:spacing w:line="283" w:lineRule="exact"/>
      </w:pPr>
      <w:r>
        <w:rPr>
          <w:sz w:val="26"/>
        </w:rPr>
        <w:t>30.10.2024</w:t>
      </w:r>
    </w:p>
    <w:p w:rsidR="0068425C" w:rsidRDefault="0068425C">
      <w:pPr>
        <w:spacing w:line="283" w:lineRule="exact"/>
        <w:rPr>
          <w:sz w:val="26"/>
        </w:rPr>
      </w:pPr>
    </w:p>
    <w:p w:rsidR="0068425C" w:rsidRDefault="0068425C">
      <w:pPr>
        <w:rPr>
          <w:sz w:val="26"/>
        </w:rPr>
      </w:pPr>
    </w:p>
    <w:p w:rsidR="0068425C" w:rsidRDefault="0068425C">
      <w:pPr>
        <w:rPr>
          <w:sz w:val="26"/>
        </w:rPr>
      </w:pPr>
    </w:p>
    <w:p w:rsidR="003257A5" w:rsidRDefault="003257A5">
      <w:pPr>
        <w:rPr>
          <w:sz w:val="26"/>
        </w:rPr>
      </w:pPr>
    </w:p>
    <w:sectPr w:rsidR="003257A5" w:rsidSect="0068425C">
      <w:headerReference w:type="default" r:id="rId7"/>
      <w:headerReference w:type="first" r:id="rId8"/>
      <w:pgSz w:w="11906" w:h="16838"/>
      <w:pgMar w:top="1134" w:right="567" w:bottom="1134" w:left="1134" w:header="720" w:footer="709" w:gutter="0"/>
      <w:cols w:space="1701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1B8" w:rsidRDefault="00B501B8">
      <w:r>
        <w:separator/>
      </w:r>
    </w:p>
  </w:endnote>
  <w:endnote w:type="continuationSeparator" w:id="0">
    <w:p w:rsidR="00B501B8" w:rsidRDefault="00B501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oto Sans Devanagari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1B8" w:rsidRDefault="00B501B8">
      <w:r>
        <w:separator/>
      </w:r>
    </w:p>
  </w:footnote>
  <w:footnote w:type="continuationSeparator" w:id="0">
    <w:p w:rsidR="00B501B8" w:rsidRDefault="00B501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B1F" w:rsidRDefault="000A24E4">
    <w:pPr>
      <w:pStyle w:val="Header0"/>
      <w:jc w:val="center"/>
    </w:pPr>
    <w:fldSimple w:instr="PAGE \* MERGEFORMAT">
      <w:r w:rsidR="00654370">
        <w:rPr>
          <w:noProof/>
        </w:rPr>
        <w:t>8</w:t>
      </w:r>
    </w:fldSimple>
  </w:p>
  <w:p w:rsidR="006D4B1F" w:rsidRDefault="006D4B1F">
    <w:pPr>
      <w:pStyle w:val="Header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B1F" w:rsidRDefault="006D4B1F">
    <w:pPr>
      <w:pStyle w:val="Header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B25E72"/>
    <w:multiLevelType w:val="hybridMultilevel"/>
    <w:tmpl w:val="5D0CFD72"/>
    <w:lvl w:ilvl="0" w:tplc="9FA4E5A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1B700422">
      <w:start w:val="1"/>
      <w:numFmt w:val="decimal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0F66340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D46A954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2176044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8E58454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F6D27E6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707A590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EBB40BA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</w:compat>
  <w:rsids>
    <w:rsidRoot w:val="0068425C"/>
    <w:rsid w:val="00034C07"/>
    <w:rsid w:val="000A24E4"/>
    <w:rsid w:val="001A6536"/>
    <w:rsid w:val="003257A5"/>
    <w:rsid w:val="004D3538"/>
    <w:rsid w:val="0065164D"/>
    <w:rsid w:val="00654370"/>
    <w:rsid w:val="0068425C"/>
    <w:rsid w:val="006D4B1F"/>
    <w:rsid w:val="007A1CCF"/>
    <w:rsid w:val="008B26FE"/>
    <w:rsid w:val="00986582"/>
    <w:rsid w:val="00A53098"/>
    <w:rsid w:val="00B501B8"/>
    <w:rsid w:val="00BE04C6"/>
    <w:rsid w:val="00FF3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8425C"/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link w:val="a3"/>
    <w:uiPriority w:val="10"/>
    <w:rsid w:val="0068425C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68425C"/>
    <w:rPr>
      <w:sz w:val="24"/>
      <w:szCs w:val="24"/>
    </w:rPr>
  </w:style>
  <w:style w:type="character" w:customStyle="1" w:styleId="QuoteChar">
    <w:name w:val="Quote Char"/>
    <w:link w:val="2"/>
    <w:uiPriority w:val="29"/>
    <w:rsid w:val="0068425C"/>
    <w:rPr>
      <w:i/>
    </w:rPr>
  </w:style>
  <w:style w:type="character" w:customStyle="1" w:styleId="IntenseQuoteChar">
    <w:name w:val="Intense Quote Char"/>
    <w:link w:val="a5"/>
    <w:uiPriority w:val="30"/>
    <w:rsid w:val="0068425C"/>
    <w:rPr>
      <w:i/>
    </w:rPr>
  </w:style>
  <w:style w:type="character" w:customStyle="1" w:styleId="FootnoteTextChar">
    <w:name w:val="Footnote Text Char"/>
    <w:link w:val="a6"/>
    <w:uiPriority w:val="99"/>
    <w:rsid w:val="0068425C"/>
    <w:rPr>
      <w:sz w:val="18"/>
    </w:rPr>
  </w:style>
  <w:style w:type="character" w:customStyle="1" w:styleId="EndnoteTextChar">
    <w:name w:val="Endnote Text Char"/>
    <w:link w:val="a7"/>
    <w:uiPriority w:val="99"/>
    <w:rsid w:val="0068425C"/>
    <w:rPr>
      <w:sz w:val="20"/>
    </w:rPr>
  </w:style>
  <w:style w:type="paragraph" w:customStyle="1" w:styleId="Heading2">
    <w:name w:val="Heading 2"/>
    <w:basedOn w:val="a"/>
    <w:next w:val="a"/>
    <w:rsid w:val="0068425C"/>
    <w:pPr>
      <w:keepNext/>
      <w:numPr>
        <w:ilvl w:val="1"/>
        <w:numId w:val="1"/>
      </w:numPr>
      <w:outlineLvl w:val="1"/>
    </w:pPr>
    <w:rPr>
      <w:b/>
      <w:bCs/>
      <w:sz w:val="26"/>
      <w:szCs w:val="26"/>
      <w:lang w:val="en-US"/>
    </w:rPr>
  </w:style>
  <w:style w:type="paragraph" w:customStyle="1" w:styleId="Heading1">
    <w:name w:val="Heading 1"/>
    <w:basedOn w:val="a"/>
    <w:next w:val="a"/>
    <w:link w:val="Heading1Char"/>
    <w:uiPriority w:val="9"/>
    <w:qFormat/>
    <w:rsid w:val="0068425C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68425C"/>
    <w:rPr>
      <w:rFonts w:ascii="Arial" w:eastAsia="Arial" w:hAnsi="Arial" w:cs="Arial"/>
      <w:sz w:val="40"/>
      <w:szCs w:val="40"/>
    </w:rPr>
  </w:style>
  <w:style w:type="paragraph" w:customStyle="1" w:styleId="Heading20">
    <w:name w:val="Heading 2"/>
    <w:basedOn w:val="a"/>
    <w:next w:val="a"/>
    <w:link w:val="Heading2Char"/>
    <w:uiPriority w:val="9"/>
    <w:unhideWhenUsed/>
    <w:qFormat/>
    <w:rsid w:val="0068425C"/>
    <w:pPr>
      <w:keepNext/>
      <w:keepLines/>
      <w:spacing w:before="360" w:after="200"/>
      <w:outlineLvl w:val="1"/>
    </w:pPr>
    <w:rPr>
      <w:rFonts w:ascii="Arial" w:eastAsia="Arial" w:hAnsi="Arial"/>
      <w:sz w:val="34"/>
    </w:rPr>
  </w:style>
  <w:style w:type="character" w:customStyle="1" w:styleId="Heading2Char">
    <w:name w:val="Heading 2 Char"/>
    <w:link w:val="Heading20"/>
    <w:uiPriority w:val="9"/>
    <w:rsid w:val="0068425C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68425C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68425C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68425C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68425C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68425C"/>
    <w:pPr>
      <w:keepNext/>
      <w:keepLines/>
      <w:spacing w:before="320" w:after="200"/>
      <w:outlineLvl w:val="4"/>
    </w:pPr>
    <w:rPr>
      <w:rFonts w:ascii="Arial" w:eastAsia="Arial" w:hAnsi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68425C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68425C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68425C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68425C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68425C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68425C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68425C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68425C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68425C"/>
    <w:rPr>
      <w:rFonts w:ascii="Arial" w:eastAsia="Arial" w:hAnsi="Arial" w:cs="Arial"/>
      <w:i/>
      <w:iCs/>
      <w:sz w:val="21"/>
      <w:szCs w:val="21"/>
    </w:rPr>
  </w:style>
  <w:style w:type="paragraph" w:styleId="a8">
    <w:name w:val="List Paragraph"/>
    <w:basedOn w:val="a"/>
    <w:uiPriority w:val="34"/>
    <w:qFormat/>
    <w:rsid w:val="0068425C"/>
    <w:pPr>
      <w:ind w:left="720"/>
      <w:contextualSpacing/>
    </w:pPr>
  </w:style>
  <w:style w:type="paragraph" w:styleId="a9">
    <w:name w:val="No Spacing"/>
    <w:uiPriority w:val="1"/>
    <w:qFormat/>
    <w:rsid w:val="0068425C"/>
  </w:style>
  <w:style w:type="paragraph" w:styleId="a3">
    <w:name w:val="Title"/>
    <w:basedOn w:val="a"/>
    <w:link w:val="aa"/>
    <w:uiPriority w:val="10"/>
    <w:rsid w:val="0068425C"/>
    <w:pPr>
      <w:suppressLineNumbers/>
      <w:spacing w:before="120" w:after="120"/>
    </w:pPr>
    <w:rPr>
      <w:sz w:val="48"/>
      <w:szCs w:val="48"/>
    </w:rPr>
  </w:style>
  <w:style w:type="character" w:customStyle="1" w:styleId="aa">
    <w:name w:val="Название Знак"/>
    <w:link w:val="a3"/>
    <w:uiPriority w:val="10"/>
    <w:rsid w:val="0068425C"/>
    <w:rPr>
      <w:sz w:val="48"/>
      <w:szCs w:val="48"/>
    </w:rPr>
  </w:style>
  <w:style w:type="paragraph" w:styleId="a4">
    <w:name w:val="Subtitle"/>
    <w:basedOn w:val="a"/>
    <w:next w:val="a"/>
    <w:link w:val="ab"/>
    <w:uiPriority w:val="11"/>
    <w:qFormat/>
    <w:rsid w:val="0068425C"/>
    <w:pPr>
      <w:spacing w:before="200" w:after="200"/>
    </w:pPr>
    <w:rPr>
      <w:sz w:val="24"/>
      <w:szCs w:val="24"/>
    </w:rPr>
  </w:style>
  <w:style w:type="character" w:customStyle="1" w:styleId="ab">
    <w:name w:val="Подзаголовок Знак"/>
    <w:link w:val="a4"/>
    <w:uiPriority w:val="11"/>
    <w:rsid w:val="0068425C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68425C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8425C"/>
    <w:rPr>
      <w:i/>
    </w:rPr>
  </w:style>
  <w:style w:type="paragraph" w:styleId="a5">
    <w:name w:val="Intense Quote"/>
    <w:basedOn w:val="a"/>
    <w:next w:val="a"/>
    <w:link w:val="ac"/>
    <w:uiPriority w:val="30"/>
    <w:qFormat/>
    <w:rsid w:val="0068425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5"/>
    <w:uiPriority w:val="30"/>
    <w:rsid w:val="0068425C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68425C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68425C"/>
  </w:style>
  <w:style w:type="paragraph" w:customStyle="1" w:styleId="Footer">
    <w:name w:val="Footer"/>
    <w:basedOn w:val="a"/>
    <w:link w:val="CaptionChar"/>
    <w:uiPriority w:val="99"/>
    <w:unhideWhenUsed/>
    <w:rsid w:val="0068425C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68425C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68425C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Footer"/>
    <w:uiPriority w:val="99"/>
    <w:rsid w:val="0068425C"/>
  </w:style>
  <w:style w:type="table" w:styleId="ad">
    <w:name w:val="Table Grid"/>
    <w:basedOn w:val="a1"/>
    <w:uiPriority w:val="59"/>
    <w:rsid w:val="0068425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68425C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68425C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rsid w:val="0068425C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rsid w:val="0068425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rsid w:val="0068425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rsid w:val="0068425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">
    <w:name w:val="Grid Table 2"/>
    <w:basedOn w:val="a1"/>
    <w:uiPriority w:val="99"/>
    <w:rsid w:val="0068425C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rsid w:val="0068425C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rsid w:val="0068425C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rsid w:val="0068425C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rsid w:val="0068425C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rsid w:val="0068425C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rsid w:val="0068425C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3">
    <w:name w:val="Grid Table 3"/>
    <w:basedOn w:val="a1"/>
    <w:uiPriority w:val="99"/>
    <w:rsid w:val="0068425C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rsid w:val="0068425C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rsid w:val="0068425C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rsid w:val="0068425C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rsid w:val="0068425C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rsid w:val="0068425C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rsid w:val="0068425C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4">
    <w:name w:val="Grid Table 4"/>
    <w:basedOn w:val="a1"/>
    <w:uiPriority w:val="59"/>
    <w:rsid w:val="0068425C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rsid w:val="0068425C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rsid w:val="0068425C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rsid w:val="0068425C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rsid w:val="0068425C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rsid w:val="0068425C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rsid w:val="0068425C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5Dark">
    <w:name w:val="Grid Table 5 Dark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GridTable6Colorful">
    <w:name w:val="Grid Table 6 Colorful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">
    <w:name w:val="Grid Table 7 Colorful"/>
    <w:basedOn w:val="a1"/>
    <w:uiPriority w:val="99"/>
    <w:rsid w:val="0068425C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8425C"/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8425C"/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8425C"/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8425C"/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8425C"/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8425C"/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">
    <w:name w:val="List Table 1 Light"/>
    <w:basedOn w:val="a1"/>
    <w:uiPriority w:val="99"/>
    <w:rsid w:val="0068425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rsid w:val="0068425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rsid w:val="0068425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rsid w:val="0068425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rsid w:val="0068425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rsid w:val="0068425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rsid w:val="0068425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ListTable2">
    <w:name w:val="List Table 2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3">
    <w:name w:val="List Table 3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">
    <w:name w:val="List Table 4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5Dark">
    <w:name w:val="List Table 5 Dark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ListTable6Colorful">
    <w:name w:val="List Table 6 Colorful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">
    <w:name w:val="List Table 7 Colorful"/>
    <w:basedOn w:val="a1"/>
    <w:uiPriority w:val="99"/>
    <w:rsid w:val="0068425C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8425C"/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8425C"/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8425C"/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8425C"/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8425C"/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8425C"/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sid w:val="0068425C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sid w:val="0068425C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sid w:val="0068425C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sid w:val="0068425C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sid w:val="0068425C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sid w:val="0068425C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sid w:val="0068425C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sid w:val="0068425C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68425C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sid w:val="0068425C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sid w:val="0068425C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sid w:val="0068425C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sid w:val="0068425C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sid w:val="0068425C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rsid w:val="0068425C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e">
    <w:name w:val="Hyperlink"/>
    <w:uiPriority w:val="99"/>
    <w:unhideWhenUsed/>
    <w:rsid w:val="0068425C"/>
    <w:rPr>
      <w:color w:val="0000FF"/>
      <w:u w:val="single"/>
    </w:rPr>
  </w:style>
  <w:style w:type="paragraph" w:styleId="a6">
    <w:name w:val="footnote text"/>
    <w:basedOn w:val="a"/>
    <w:link w:val="af"/>
    <w:uiPriority w:val="99"/>
    <w:semiHidden/>
    <w:unhideWhenUsed/>
    <w:rsid w:val="0068425C"/>
    <w:pPr>
      <w:spacing w:after="40"/>
    </w:pPr>
    <w:rPr>
      <w:sz w:val="18"/>
    </w:rPr>
  </w:style>
  <w:style w:type="character" w:customStyle="1" w:styleId="af">
    <w:name w:val="Текст сноски Знак"/>
    <w:link w:val="a6"/>
    <w:uiPriority w:val="99"/>
    <w:rsid w:val="0068425C"/>
    <w:rPr>
      <w:sz w:val="18"/>
    </w:rPr>
  </w:style>
  <w:style w:type="character" w:styleId="af0">
    <w:name w:val="footnote reference"/>
    <w:uiPriority w:val="99"/>
    <w:unhideWhenUsed/>
    <w:rsid w:val="0068425C"/>
    <w:rPr>
      <w:vertAlign w:val="superscript"/>
    </w:rPr>
  </w:style>
  <w:style w:type="paragraph" w:styleId="a7">
    <w:name w:val="endnote text"/>
    <w:basedOn w:val="a"/>
    <w:link w:val="af1"/>
    <w:uiPriority w:val="99"/>
    <w:semiHidden/>
    <w:unhideWhenUsed/>
    <w:rsid w:val="0068425C"/>
  </w:style>
  <w:style w:type="character" w:customStyle="1" w:styleId="af1">
    <w:name w:val="Текст концевой сноски Знак"/>
    <w:link w:val="a7"/>
    <w:uiPriority w:val="99"/>
    <w:rsid w:val="0068425C"/>
    <w:rPr>
      <w:sz w:val="20"/>
    </w:rPr>
  </w:style>
  <w:style w:type="character" w:styleId="af2">
    <w:name w:val="endnote reference"/>
    <w:uiPriority w:val="99"/>
    <w:semiHidden/>
    <w:unhideWhenUsed/>
    <w:rsid w:val="0068425C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68425C"/>
    <w:pPr>
      <w:spacing w:after="57"/>
    </w:pPr>
  </w:style>
  <w:style w:type="paragraph" w:styleId="21">
    <w:name w:val="toc 2"/>
    <w:basedOn w:val="a"/>
    <w:next w:val="a"/>
    <w:uiPriority w:val="39"/>
    <w:unhideWhenUsed/>
    <w:rsid w:val="0068425C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68425C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68425C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68425C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68425C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68425C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68425C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68425C"/>
    <w:pPr>
      <w:spacing w:after="57"/>
      <w:ind w:left="2268"/>
    </w:pPr>
  </w:style>
  <w:style w:type="paragraph" w:styleId="af3">
    <w:name w:val="TOC Heading"/>
    <w:uiPriority w:val="39"/>
    <w:unhideWhenUsed/>
    <w:rsid w:val="0068425C"/>
  </w:style>
  <w:style w:type="paragraph" w:styleId="af4">
    <w:name w:val="table of figures"/>
    <w:basedOn w:val="a"/>
    <w:next w:val="a"/>
    <w:uiPriority w:val="99"/>
    <w:unhideWhenUsed/>
    <w:rsid w:val="0068425C"/>
  </w:style>
  <w:style w:type="character" w:customStyle="1" w:styleId="WW8Num1z0">
    <w:name w:val="WW8Num1z0"/>
    <w:rsid w:val="0068425C"/>
  </w:style>
  <w:style w:type="character" w:customStyle="1" w:styleId="WW8Num1z1">
    <w:name w:val="WW8Num1z1"/>
    <w:rsid w:val="0068425C"/>
  </w:style>
  <w:style w:type="character" w:customStyle="1" w:styleId="WW8Num1z2">
    <w:name w:val="WW8Num1z2"/>
    <w:rsid w:val="0068425C"/>
  </w:style>
  <w:style w:type="character" w:customStyle="1" w:styleId="WW8Num1z3">
    <w:name w:val="WW8Num1z3"/>
    <w:rsid w:val="0068425C"/>
  </w:style>
  <w:style w:type="character" w:customStyle="1" w:styleId="WW8Num1z4">
    <w:name w:val="WW8Num1z4"/>
    <w:rsid w:val="0068425C"/>
  </w:style>
  <w:style w:type="character" w:customStyle="1" w:styleId="WW8Num1z5">
    <w:name w:val="WW8Num1z5"/>
    <w:rsid w:val="0068425C"/>
  </w:style>
  <w:style w:type="character" w:customStyle="1" w:styleId="WW8Num1z6">
    <w:name w:val="WW8Num1z6"/>
    <w:rsid w:val="0068425C"/>
  </w:style>
  <w:style w:type="character" w:customStyle="1" w:styleId="WW8Num1z7">
    <w:name w:val="WW8Num1z7"/>
    <w:rsid w:val="0068425C"/>
  </w:style>
  <w:style w:type="character" w:customStyle="1" w:styleId="WW8Num1z8">
    <w:name w:val="WW8Num1z8"/>
    <w:rsid w:val="0068425C"/>
  </w:style>
  <w:style w:type="character" w:customStyle="1" w:styleId="af5">
    <w:name w:val="Верхний колонтитул Знак"/>
    <w:basedOn w:val="a0"/>
    <w:rsid w:val="0068425C"/>
  </w:style>
  <w:style w:type="character" w:customStyle="1" w:styleId="af6">
    <w:name w:val="Нижний колонтитул Знак"/>
    <w:basedOn w:val="a0"/>
    <w:rsid w:val="0068425C"/>
  </w:style>
  <w:style w:type="character" w:customStyle="1" w:styleId="af7">
    <w:name w:val="Текст выноски Знак"/>
    <w:rsid w:val="0068425C"/>
    <w:rPr>
      <w:rFonts w:ascii="Tahoma" w:hAnsi="Tahoma" w:cs="Tahoma"/>
      <w:sz w:val="16"/>
      <w:szCs w:val="16"/>
    </w:rPr>
  </w:style>
  <w:style w:type="character" w:customStyle="1" w:styleId="22">
    <w:name w:val="Заголовок 2 Знак"/>
    <w:rsid w:val="0068425C"/>
    <w:rPr>
      <w:b/>
      <w:bCs/>
      <w:sz w:val="26"/>
      <w:szCs w:val="26"/>
    </w:rPr>
  </w:style>
  <w:style w:type="character" w:styleId="af8">
    <w:name w:val="annotation reference"/>
    <w:rsid w:val="0068425C"/>
    <w:rPr>
      <w:sz w:val="16"/>
      <w:szCs w:val="16"/>
    </w:rPr>
  </w:style>
  <w:style w:type="character" w:customStyle="1" w:styleId="af9">
    <w:name w:val="Текст примечания Знак"/>
    <w:basedOn w:val="a0"/>
    <w:rsid w:val="0068425C"/>
  </w:style>
  <w:style w:type="paragraph" w:customStyle="1" w:styleId="afa">
    <w:name w:val="Заголовок"/>
    <w:basedOn w:val="a"/>
    <w:next w:val="afb"/>
    <w:rsid w:val="0068425C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b">
    <w:name w:val="Body Text"/>
    <w:basedOn w:val="a"/>
    <w:rsid w:val="0068425C"/>
    <w:pPr>
      <w:spacing w:after="140" w:line="276" w:lineRule="auto"/>
    </w:pPr>
  </w:style>
  <w:style w:type="paragraph" w:styleId="afc">
    <w:name w:val="List"/>
    <w:basedOn w:val="afb"/>
    <w:rsid w:val="0068425C"/>
    <w:rPr>
      <w:rFonts w:ascii="PT Astra Serif" w:hAnsi="PT Astra Serif" w:cs="Noto Sans Devanagari"/>
    </w:rPr>
  </w:style>
  <w:style w:type="paragraph" w:styleId="afd">
    <w:name w:val="index heading"/>
    <w:basedOn w:val="a"/>
    <w:rsid w:val="0068425C"/>
    <w:pPr>
      <w:suppressLineNumbers/>
    </w:pPr>
    <w:rPr>
      <w:rFonts w:ascii="PT Astra Serif" w:hAnsi="PT Astra Serif" w:cs="Noto Sans Devanagari"/>
      <w:lang w:val="en-US" w:eastAsia="en-US" w:bidi="en-US"/>
    </w:rPr>
  </w:style>
  <w:style w:type="paragraph" w:customStyle="1" w:styleId="afe">
    <w:name w:val="Колонтитул"/>
    <w:basedOn w:val="a"/>
    <w:rsid w:val="0068425C"/>
    <w:pPr>
      <w:suppressLineNumbers/>
      <w:tabs>
        <w:tab w:val="center" w:pos="4819"/>
        <w:tab w:val="right" w:pos="9638"/>
      </w:tabs>
    </w:pPr>
  </w:style>
  <w:style w:type="paragraph" w:customStyle="1" w:styleId="Header0">
    <w:name w:val="Header"/>
    <w:basedOn w:val="a"/>
    <w:rsid w:val="0068425C"/>
    <w:pPr>
      <w:tabs>
        <w:tab w:val="center" w:pos="4677"/>
        <w:tab w:val="right" w:pos="9355"/>
      </w:tabs>
    </w:pPr>
  </w:style>
  <w:style w:type="paragraph" w:customStyle="1" w:styleId="Footer0">
    <w:name w:val="Footer"/>
    <w:basedOn w:val="a"/>
    <w:rsid w:val="0068425C"/>
    <w:pPr>
      <w:tabs>
        <w:tab w:val="center" w:pos="4677"/>
        <w:tab w:val="right" w:pos="9355"/>
      </w:tabs>
    </w:pPr>
  </w:style>
  <w:style w:type="paragraph" w:styleId="aff">
    <w:name w:val="Balloon Text"/>
    <w:basedOn w:val="a"/>
    <w:rsid w:val="0068425C"/>
    <w:rPr>
      <w:rFonts w:ascii="Tahoma" w:hAnsi="Tahoma" w:cs="Tahoma"/>
      <w:sz w:val="16"/>
      <w:szCs w:val="16"/>
      <w:lang w:val="en-US"/>
    </w:rPr>
  </w:style>
  <w:style w:type="paragraph" w:styleId="aff0">
    <w:name w:val="annotation text"/>
    <w:basedOn w:val="a"/>
    <w:rsid w:val="0068425C"/>
  </w:style>
  <w:style w:type="paragraph" w:styleId="23">
    <w:name w:val="Body Text 2"/>
    <w:basedOn w:val="a"/>
    <w:rsid w:val="0068425C"/>
    <w:pPr>
      <w:ind w:firstLine="720"/>
      <w:jc w:val="both"/>
    </w:pPr>
    <w:rPr>
      <w:sz w:val="26"/>
    </w:rPr>
  </w:style>
  <w:style w:type="paragraph" w:customStyle="1" w:styleId="aff1">
    <w:name w:val="Содержимое таблицы"/>
    <w:basedOn w:val="a"/>
    <w:rsid w:val="0068425C"/>
    <w:pPr>
      <w:widowControl w:val="0"/>
      <w:suppressLineNumbers/>
    </w:pPr>
  </w:style>
  <w:style w:type="paragraph" w:customStyle="1" w:styleId="aff2">
    <w:name w:val="Заголовок таблицы"/>
    <w:basedOn w:val="aff1"/>
    <w:rsid w:val="0068425C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2287</Words>
  <Characters>13038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Сводный отчет по краю</vt:lpstr>
    </vt:vector>
  </TitlesOfParts>
  <Company>Microsoft</Company>
  <LinksUpToDate>false</LinksUpToDate>
  <CharactersWithSpaces>15295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Сводный отчет по краю</dc:title>
  <dc:creator>Кочалина Е.А.</dc:creator>
  <cp:lastModifiedBy>Волшебник</cp:lastModifiedBy>
  <cp:revision>76</cp:revision>
  <cp:lastPrinted>2024-12-09T06:07:00Z</cp:lastPrinted>
  <dcterms:created xsi:type="dcterms:W3CDTF">2022-11-07T07:29:00Z</dcterms:created>
  <dcterms:modified xsi:type="dcterms:W3CDTF">2024-12-09T06:10:00Z</dcterms:modified>
</cp:coreProperties>
</file>