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2E6" w:rsidRDefault="005552E6" w:rsidP="005552E6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МИНИСТЕРСТВО КУЛЬТУРЫ АЛТАЙСКОГО КРАЯ</w:t>
      </w:r>
      <w:r>
        <w:rPr>
          <w:rFonts w:ascii="Arial" w:hAnsi="Arial" w:cs="Arial"/>
          <w:color w:val="444444"/>
          <w:sz w:val="34"/>
          <w:szCs w:val="34"/>
        </w:rPr>
        <w:br/>
      </w:r>
      <w:r>
        <w:rPr>
          <w:rFonts w:ascii="Arial" w:hAnsi="Arial" w:cs="Arial"/>
          <w:color w:val="444444"/>
          <w:sz w:val="34"/>
          <w:szCs w:val="34"/>
        </w:rPr>
        <w:br/>
        <w:t>ПРИКАЗ</w:t>
      </w:r>
      <w:r>
        <w:rPr>
          <w:rFonts w:ascii="Arial" w:hAnsi="Arial" w:cs="Arial"/>
          <w:color w:val="444444"/>
          <w:sz w:val="34"/>
          <w:szCs w:val="34"/>
        </w:rPr>
        <w:br/>
      </w:r>
      <w:r>
        <w:rPr>
          <w:rFonts w:ascii="Arial" w:hAnsi="Arial" w:cs="Arial"/>
          <w:color w:val="444444"/>
          <w:sz w:val="34"/>
          <w:szCs w:val="34"/>
        </w:rPr>
        <w:br/>
        <w:t>от 8 ноября 2019 года N 346</w:t>
      </w:r>
      <w:proofErr w:type="gramStart"/>
      <w:r>
        <w:rPr>
          <w:rFonts w:ascii="Arial" w:hAnsi="Arial" w:cs="Arial"/>
          <w:color w:val="444444"/>
          <w:sz w:val="34"/>
          <w:szCs w:val="34"/>
        </w:rPr>
        <w:br/>
      </w:r>
      <w:r>
        <w:rPr>
          <w:rFonts w:ascii="Arial" w:hAnsi="Arial" w:cs="Arial"/>
          <w:color w:val="444444"/>
          <w:sz w:val="34"/>
          <w:szCs w:val="34"/>
        </w:rPr>
        <w:br/>
      </w:r>
      <w:r>
        <w:rPr>
          <w:rFonts w:ascii="Arial" w:hAnsi="Arial" w:cs="Arial"/>
          <w:color w:val="444444"/>
          <w:sz w:val="34"/>
          <w:szCs w:val="34"/>
        </w:rPr>
        <w:br/>
        <w:t>О</w:t>
      </w:r>
      <w:proofErr w:type="gramEnd"/>
      <w:r>
        <w:rPr>
          <w:rFonts w:ascii="Arial" w:hAnsi="Arial" w:cs="Arial"/>
          <w:color w:val="444444"/>
          <w:sz w:val="34"/>
          <w:szCs w:val="34"/>
        </w:rPr>
        <w:t>б утверждении стандартов качества предоставления государственных услуг КГКУ "Государственный архив Алтайского края"</w:t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(с изменениями на 20 декабря 2022 года)</w:t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(в ред. </w:t>
      </w:r>
      <w:hyperlink r:id="rId4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Приказов Минкультуры Алтайского края от 22.03.2022 N 87</w:t>
        </w:r>
      </w:hyperlink>
      <w:r>
        <w:rPr>
          <w:rFonts w:ascii="Arial" w:hAnsi="Arial" w:cs="Arial"/>
          <w:color w:val="444444"/>
          <w:sz w:val="34"/>
          <w:szCs w:val="34"/>
        </w:rPr>
        <w:t>, от 20.12.2022 N 441)</w:t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В соответствии со статьей 69.2 </w:t>
      </w:r>
      <w:hyperlink r:id="rId5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Бюджетного кодекса Российской Федерации</w:t>
        </w:r>
      </w:hyperlink>
      <w:r>
        <w:rPr>
          <w:rFonts w:ascii="Arial" w:hAnsi="Arial" w:cs="Arial"/>
          <w:color w:val="444444"/>
          <w:sz w:val="34"/>
          <w:szCs w:val="34"/>
        </w:rPr>
        <w:t>, </w:t>
      </w:r>
      <w:hyperlink r:id="rId6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постановлением Администрации Алтайского края от 05.05.2011 N 246 "Об утверждении Положения об условиях, порядке формирования и финансового обеспечения выполнения государственного задания в отношении государственных учреждений Алтайского края"</w:t>
        </w:r>
      </w:hyperlink>
      <w:r>
        <w:rPr>
          <w:rFonts w:ascii="Arial" w:hAnsi="Arial" w:cs="Arial"/>
          <w:color w:val="444444"/>
          <w:sz w:val="34"/>
          <w:szCs w:val="34"/>
        </w:rPr>
        <w:t> приказываю: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Утвердить стандарты качества предоставления государственных услуг: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"Предоставление архивной информации, связанной с реализацией законных прав и свобод граждан и исполнением государственными органами и органами местного самоуправления своих полномочий" (приложение 1);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lastRenderedPageBreak/>
        <w:t>"Обеспечение доступа к архивным документам (копиям) и справочно-поисковым средствам к ним в читальном зале архива" (приложение 2).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br/>
      </w:r>
      <w:r>
        <w:rPr>
          <w:rFonts w:ascii="Arial" w:hAnsi="Arial" w:cs="Arial"/>
          <w:color w:val="444444"/>
          <w:sz w:val="34"/>
          <w:szCs w:val="34"/>
        </w:rPr>
        <w:br/>
        <w:t>Министр</w:t>
      </w:r>
      <w:r>
        <w:rPr>
          <w:rFonts w:ascii="Arial" w:hAnsi="Arial" w:cs="Arial"/>
          <w:color w:val="444444"/>
          <w:sz w:val="34"/>
          <w:szCs w:val="34"/>
        </w:rPr>
        <w:br/>
        <w:t>Е.Е.БЕЗРУКОВА</w:t>
      </w:r>
    </w:p>
    <w:p w:rsidR="005552E6" w:rsidRDefault="005552E6" w:rsidP="005552E6">
      <w:pPr>
        <w:pStyle w:val="2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br/>
      </w:r>
      <w:r>
        <w:rPr>
          <w:rFonts w:ascii="Arial" w:hAnsi="Arial" w:cs="Arial"/>
          <w:color w:val="444444"/>
          <w:sz w:val="34"/>
          <w:szCs w:val="34"/>
        </w:rPr>
        <w:br/>
        <w:t>Приложение 1</w:t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br/>
      </w:r>
      <w:r>
        <w:rPr>
          <w:rFonts w:ascii="Arial" w:hAnsi="Arial" w:cs="Arial"/>
          <w:color w:val="444444"/>
          <w:sz w:val="34"/>
          <w:szCs w:val="34"/>
        </w:rPr>
        <w:br/>
        <w:t>Утвержден</w:t>
      </w:r>
      <w:r>
        <w:rPr>
          <w:rFonts w:ascii="Arial" w:hAnsi="Arial" w:cs="Arial"/>
          <w:color w:val="444444"/>
          <w:sz w:val="34"/>
          <w:szCs w:val="34"/>
        </w:rPr>
        <w:br/>
        <w:t>Приказом</w:t>
      </w:r>
      <w:r>
        <w:rPr>
          <w:rFonts w:ascii="Arial" w:hAnsi="Arial" w:cs="Arial"/>
          <w:color w:val="444444"/>
          <w:sz w:val="34"/>
          <w:szCs w:val="34"/>
        </w:rPr>
        <w:br/>
        <w:t>Министерства культуры</w:t>
      </w:r>
      <w:r>
        <w:rPr>
          <w:rFonts w:ascii="Arial" w:hAnsi="Arial" w:cs="Arial"/>
          <w:color w:val="444444"/>
          <w:sz w:val="34"/>
          <w:szCs w:val="34"/>
        </w:rPr>
        <w:br/>
        <w:t>Алтайского края</w:t>
      </w:r>
      <w:r>
        <w:rPr>
          <w:rFonts w:ascii="Arial" w:hAnsi="Arial" w:cs="Arial"/>
          <w:color w:val="444444"/>
          <w:sz w:val="34"/>
          <w:szCs w:val="34"/>
        </w:rPr>
        <w:br/>
        <w:t>от 8 ноября 2019 г. N 346</w:t>
      </w:r>
    </w:p>
    <w:p w:rsidR="005552E6" w:rsidRDefault="005552E6" w:rsidP="005552E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34"/>
          <w:szCs w:val="34"/>
        </w:rPr>
      </w:pPr>
      <w:r>
        <w:rPr>
          <w:rFonts w:ascii="Arial" w:hAnsi="Arial" w:cs="Arial"/>
          <w:b/>
          <w:bCs/>
          <w:color w:val="444444"/>
          <w:sz w:val="34"/>
          <w:szCs w:val="34"/>
        </w:rPr>
        <w:br/>
      </w:r>
      <w:r>
        <w:rPr>
          <w:rFonts w:ascii="Arial" w:hAnsi="Arial" w:cs="Arial"/>
          <w:b/>
          <w:bCs/>
          <w:color w:val="444444"/>
          <w:sz w:val="34"/>
          <w:szCs w:val="34"/>
        </w:rPr>
        <w:br/>
        <w:t>СТАНДАРТ КАЧЕСТВА ПРЕДОСТАВЛЕНИЯ ГОСУДАРСТВЕННОЙ УСЛУГИ "ПРЕДОСТАВЛЕНИЕ АРХИВНОЙ ИНФОРМАЦИИ, СВЯЗАННОЙ С РЕАЛИЗАЦИЕЙ ЗАКОННЫХ ПРАВ И СВОБОД ГРАЖДАН И ИСПОЛНЕНИЕМ ГОСУДАРСТВЕННЫМИ ОРГАНАМИ И ОРГАНАМИ МЕСТНОГО САМОУПРАВЛЕНИЯ СВОИХ ПОЛНОМОЧИЙ"</w:t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(в ред. </w:t>
      </w:r>
      <w:hyperlink r:id="rId7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Приказов Минкультуры Алтайского края от 22.03.2022 N 87</w:t>
        </w:r>
      </w:hyperlink>
      <w:r>
        <w:rPr>
          <w:rFonts w:ascii="Arial" w:hAnsi="Arial" w:cs="Arial"/>
          <w:color w:val="444444"/>
          <w:sz w:val="34"/>
          <w:szCs w:val="34"/>
        </w:rPr>
        <w:t>, от 20.12.2022 N 441)</w:t>
      </w:r>
    </w:p>
    <w:p w:rsidR="005552E6" w:rsidRDefault="005552E6" w:rsidP="005552E6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br/>
      </w:r>
      <w:r>
        <w:rPr>
          <w:rFonts w:ascii="Arial" w:hAnsi="Arial" w:cs="Arial"/>
          <w:color w:val="444444"/>
          <w:sz w:val="34"/>
          <w:szCs w:val="34"/>
        </w:rPr>
        <w:br/>
      </w:r>
      <w:r>
        <w:rPr>
          <w:rFonts w:ascii="Arial" w:hAnsi="Arial" w:cs="Arial"/>
          <w:color w:val="444444"/>
          <w:sz w:val="34"/>
          <w:szCs w:val="34"/>
        </w:rPr>
        <w:br/>
        <w:t>1. Общие положения</w:t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lastRenderedPageBreak/>
        <w:t>1.1. Наименование государственной услуги - "Предоставление архивной информации, связанной с реализацией законных прав и свобод граждан и исполнением государственными органами и органами местного самоуправления своих полномочий" (далее - "государственная услуга").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1.2. Государственную услугу предоставляет КГКУ "Государственный архив Алтайского края" (далее - "учреждение").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1.3. Функции и полномочия учредителя в отношении учреждения осуществляет Министерство культуры Алтайского края (далее - "Министерство"). Министерство организует и контролирует деятельность учреждения по оказанию государственной услуги, а также предоставляет финансирование учреждению на оказание государственной услуги в соответствии с утвержденным государственным заданием, в пределах лимитов бюджетных обязательств на соответствующий финансовый год.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1.4. Получателями государственной услуги являются юридические и физические лица, органы государственной власти, органы местного самоуправления, обращающиеся на законных основаниях к архивным документам для получения и использования необходимой информации (далее - "заявители").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 xml:space="preserve">1.5. Предоставление государственной услуги осуществляется в соответствии </w:t>
      </w:r>
      <w:proofErr w:type="gramStart"/>
      <w:r>
        <w:rPr>
          <w:rFonts w:ascii="Arial" w:hAnsi="Arial" w:cs="Arial"/>
          <w:color w:val="444444"/>
          <w:sz w:val="34"/>
          <w:szCs w:val="34"/>
        </w:rPr>
        <w:t>с</w:t>
      </w:r>
      <w:proofErr w:type="gramEnd"/>
      <w:r>
        <w:rPr>
          <w:rFonts w:ascii="Arial" w:hAnsi="Arial" w:cs="Arial"/>
          <w:color w:val="444444"/>
          <w:sz w:val="34"/>
          <w:szCs w:val="34"/>
        </w:rPr>
        <w:t>: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lastRenderedPageBreak/>
        <w:t>(в ред. </w:t>
      </w:r>
      <w:hyperlink r:id="rId8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Приказа Минкультуры Алтайского края от 20.12.2022 N 441</w:t>
        </w:r>
      </w:hyperlink>
      <w:r>
        <w:rPr>
          <w:rFonts w:ascii="Arial" w:hAnsi="Arial" w:cs="Arial"/>
          <w:color w:val="444444"/>
          <w:sz w:val="34"/>
          <w:szCs w:val="34"/>
        </w:rPr>
        <w:t>)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9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Конституцией Российской Федерации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Конвенцией, отменяющей требование легализации иностранных официальных документов, от 05.10.1961;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Законом РСФСР </w:t>
      </w:r>
      <w:hyperlink r:id="rId10" w:anchor="64U0IK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от 18.10.1991 N 1761-1 "О реабилитации жертв политических репрессий"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11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Законом Российской Федерации от 21.07.1993 N 5485-1 "О государственной тайне"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12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Федеральным законом от 22.10.2004 N 125-ФЗ "Об архивном деле в Российской Федерации"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13" w:anchor="7D20K3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Федеральным законом от 02.05.2006 N 59-ФЗ "О порядке рассмотрения обращений граждан Российской Федерации"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14" w:anchor="7D20K3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Федеральным законом от 27.07.2006 N 149-ФЗ "Об информации, информационных технологиях и о защите информации"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15" w:anchor="7D20K3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16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Указом Президента Российской Федерации от 31.12.1993 N 2334 "О дополнительных гарантиях прав граждан на информацию"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17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Указом Президента Российской Федерации от 06.03.1997 N 188 "Об утверждении перечня сведений конфиденциального характера"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законом Алтайского края от 28.12.1994 "Об Архивном фонде Алтайского края и архивах";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18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законом Алтайского края от 29.12.2006 N 152-ЗС "О рассмотрении обращений граждан Российской Федерации на территории Алтайского края"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19" w:history="1">
        <w:proofErr w:type="gramStart"/>
        <w:r>
          <w:rPr>
            <w:rStyle w:val="a3"/>
            <w:rFonts w:ascii="Arial" w:eastAsiaTheme="majorEastAsia" w:hAnsi="Arial" w:cs="Arial"/>
            <w:sz w:val="34"/>
            <w:szCs w:val="34"/>
          </w:rPr>
          <w:t>приказом Министерства культуры и массовых коммуникаций Российской Федерации, Министерства внутренних дел Российской Федерации и Федеральной службы безопасности Российской Федерации от 25.07.2006 N 375/584/352 "Об утверждении Положения о порядке доступа к материалам, хранящимся в государственных архивах и архивах государственных органов Российской Федерации, прекращенных уголовных и административных дел в отношении лиц, подвергшихся политическим репрессиям, а также фильтрационно-проверочных дел"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  <w:proofErr w:type="gramEnd"/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20" w:anchor="7D20K3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 xml:space="preserve">приказом Федерального архивного агентства от 02.03.2020 N 24 "Об утверждении правил организации хранения, комплектования, учета и использования документов Архивного фонда Российской Федерации и </w:t>
        </w:r>
        <w:r>
          <w:rPr>
            <w:rStyle w:val="a3"/>
            <w:rFonts w:ascii="Arial" w:eastAsiaTheme="majorEastAsia" w:hAnsi="Arial" w:cs="Arial"/>
            <w:sz w:val="34"/>
            <w:szCs w:val="34"/>
          </w:rPr>
          <w:lastRenderedPageBreak/>
          <w:t>других архивных документов в государственных и муниципальных архивах, музеях и библиотеках, научных организациях"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(в ред. </w:t>
      </w:r>
      <w:hyperlink r:id="rId21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Приказа Минкультуры Алтайского края от 22.03.2022 N 87</w:t>
        </w:r>
      </w:hyperlink>
      <w:r>
        <w:rPr>
          <w:rFonts w:ascii="Arial" w:hAnsi="Arial" w:cs="Arial"/>
          <w:color w:val="444444"/>
          <w:sz w:val="34"/>
          <w:szCs w:val="34"/>
        </w:rPr>
        <w:t>)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22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приказом Министерства культуры Российской Федерации от 31.05.2012 N 566 "Об утверждении Административного регламента Федерального архивного агентства по предоставлению государственной услуги "Организация исполнения запросов российских и иностранных граждан, а также лиц без гражданства, связанных с реализацией их законных прав и свобод, оформления в установленном порядке архивных справок, направляемых в иностранные государства"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23" w:history="1">
        <w:r>
          <w:rPr>
            <w:rStyle w:val="a3"/>
            <w:rFonts w:ascii="Arial" w:eastAsiaTheme="majorEastAsia" w:hAnsi="Arial" w:cs="Arial"/>
            <w:sz w:val="34"/>
            <w:szCs w:val="34"/>
          </w:rPr>
          <w:t>приказом управления Алтайского края по культуре и архивному делу от 17.02.2011 N 32 "Об утверждении Административного регламента по предоставлению Министерством культуры Алтайского края государственной услуги "Организация информационного обеспечения граждан и юридических лиц на основе документов Архивного фонда Алтайского края и других архивных документов"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hyperlink r:id="rId24" w:history="1">
        <w:proofErr w:type="gramStart"/>
        <w:r>
          <w:rPr>
            <w:rStyle w:val="a3"/>
            <w:rFonts w:ascii="Arial" w:eastAsiaTheme="majorEastAsia" w:hAnsi="Arial" w:cs="Arial"/>
            <w:sz w:val="34"/>
            <w:szCs w:val="34"/>
          </w:rPr>
          <w:t xml:space="preserve">приказом управления Алтайского края по культуре и архивному делу от 03.05.2011 N 132 "Об утверждении Административного регламента по предоставлению Министерством культуры Алтайского края государственной услуги "Организация исполнения запросов российских и иностранных граждан, а также лиц без гражданства, связанных с реализацией их прав и </w:t>
        </w:r>
        <w:r>
          <w:rPr>
            <w:rStyle w:val="a3"/>
            <w:rFonts w:ascii="Arial" w:eastAsiaTheme="majorEastAsia" w:hAnsi="Arial" w:cs="Arial"/>
            <w:sz w:val="34"/>
            <w:szCs w:val="34"/>
          </w:rPr>
          <w:lastRenderedPageBreak/>
          <w:t>свобод, оформления в установленном порядке архивных справок, направляемых в иностранные государства"</w:t>
        </w:r>
      </w:hyperlink>
      <w:r>
        <w:rPr>
          <w:rFonts w:ascii="Arial" w:hAnsi="Arial" w:cs="Arial"/>
          <w:color w:val="444444"/>
          <w:sz w:val="34"/>
          <w:szCs w:val="34"/>
        </w:rPr>
        <w:t>;</w:t>
      </w:r>
      <w:r>
        <w:rPr>
          <w:rFonts w:ascii="Arial" w:hAnsi="Arial" w:cs="Arial"/>
          <w:color w:val="444444"/>
          <w:sz w:val="34"/>
          <w:szCs w:val="34"/>
        </w:rPr>
        <w:br/>
      </w:r>
      <w:proofErr w:type="gramEnd"/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приказом управления Алтайского края по культуре и архивному делу от 27.10.2011 N 390 "Об утверждении устава краевого государственного казенного учреждения "Государственный архив Алтайского края".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3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br/>
      </w:r>
      <w:r>
        <w:rPr>
          <w:rFonts w:ascii="Arial" w:hAnsi="Arial" w:cs="Arial"/>
          <w:color w:val="444444"/>
          <w:sz w:val="34"/>
          <w:szCs w:val="34"/>
        </w:rPr>
        <w:br/>
        <w:t>2. Требования к предоставлению государственной услуги</w:t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>2.1. Государственная услуга предоставляется в целях обеспечения доступа заявителя к содержащейся в архивных документах запрашиваемой информации, за исключением информации, доступ к которой ограничен законодательством Российской Федерации.</w:t>
      </w:r>
      <w:r>
        <w:rPr>
          <w:rFonts w:ascii="Arial" w:hAnsi="Arial" w:cs="Arial"/>
          <w:color w:val="444444"/>
          <w:sz w:val="34"/>
          <w:szCs w:val="34"/>
        </w:rPr>
        <w:br/>
      </w: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 xml:space="preserve">2.1.1. </w:t>
      </w:r>
      <w:proofErr w:type="gramStart"/>
      <w:r>
        <w:rPr>
          <w:rFonts w:ascii="Arial" w:hAnsi="Arial" w:cs="Arial"/>
          <w:color w:val="444444"/>
          <w:sz w:val="34"/>
          <w:szCs w:val="34"/>
        </w:rPr>
        <w:t>В рамках предоставления государственной услуги запросы,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(социально-правовые запросы), тематические запросы государственного органа, органа местного самоуправления, бюджетной организации, связанные с исполнением ими своих функций, исполняются бесплатно.</w:t>
      </w:r>
      <w:r>
        <w:rPr>
          <w:rFonts w:ascii="Arial" w:hAnsi="Arial" w:cs="Arial"/>
          <w:color w:val="444444"/>
          <w:sz w:val="34"/>
          <w:szCs w:val="34"/>
        </w:rPr>
        <w:br/>
      </w:r>
      <w:proofErr w:type="gramEnd"/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34"/>
          <w:szCs w:val="34"/>
        </w:rPr>
      </w:pPr>
    </w:p>
    <w:p w:rsidR="005552E6" w:rsidRDefault="005552E6" w:rsidP="005552E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34"/>
          <w:szCs w:val="34"/>
        </w:rPr>
      </w:pPr>
      <w:r>
        <w:rPr>
          <w:rFonts w:ascii="Arial" w:hAnsi="Arial" w:cs="Arial"/>
          <w:color w:val="444444"/>
          <w:sz w:val="34"/>
          <w:szCs w:val="34"/>
        </w:rPr>
        <w:t xml:space="preserve">2.1.2. Учреждение может оказывать дополнительные услуги с взиманием платы. Перечень, порядок </w:t>
      </w:r>
      <w:r>
        <w:rPr>
          <w:rFonts w:ascii="Arial" w:hAnsi="Arial" w:cs="Arial"/>
          <w:color w:val="444444"/>
          <w:sz w:val="34"/>
          <w:szCs w:val="34"/>
        </w:rPr>
        <w:lastRenderedPageBreak/>
        <w:t>предоставления платных услуг и размер платы определяются приказами об организации платных работ и услуг в учреждении. Информация о порядке предоставления платных услуг размещается на информационных стендах и в сети Интернет на сайте учреждения (http://www.archiv.ab.ru/).</w:t>
      </w: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  <w:t>2.2.2. В заявлении пользователя/письме направившего его органа или организации (юридического лица) указываются: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фамилия, имя, отчество (при наличии) пользователя;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место работы (учебы);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должность (при наличии);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ученое звание и ученая степень (при наличии);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тема и хронологические рамки исследования.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2.2.3. Предоставление государственной услуги осуществляется при предъявлении пропуска для работы в читальном зале архива.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2.2.4. Пропуск оформляется при первом личном посещении пользователя и предъявлении документа, удостоверяющего личность.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2.2.5. При оформлении пропуска пользователь дает письменное согласие на обработку персональных данных и заполняет анкету, установленную Порядком, с обязательным указанием: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фамилии;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имени;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отчества (при наличии);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даты рождения;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гражданства;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места работы (учебы) и должности (при наличии);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образования, ученого звания и ученой степени (при наличии);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основания для проведения исследования (личное заявление пользователя или письмо направившей его организации);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темы, хронологических рамок исследования;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цели работы;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адреса регистрации по месту жительства (пребывания);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адреса фактического проживания;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номера контактного телефона (при наличии);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адреса электронной почты (при наличии);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вида, серии, номера и даты выдачи документа, удостоверяющего личность, а также органа, выдавшего документ.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В случае посещения читального зала с сопровождающим лицом в анкете обязательно указываются фамилия, имя, отчество (при наличии) сопровождающего лица.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proofErr w:type="gramStart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читальный зал архива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(пребывания), адрес фактического проживания, номер контактного телефона (при наличии), 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адрес</w:t>
      </w:r>
      <w:proofErr w:type="gramEnd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 </w:t>
      </w:r>
      <w:proofErr w:type="gramStart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  <w:proofErr w:type="gramEnd"/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2.2.6. Пользователю предоставляется доступ к делам, документам, справочно-поисковым средствам к ним, печатным изданиям ограниченного доступа: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2.2.6.1. содержащим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2.2.6.2. </w:t>
      </w:r>
      <w:proofErr w:type="gramStart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имеющим</w:t>
      </w:r>
      <w:proofErr w:type="gramEnd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 помету "для служебного пользования" при наличии письменного разрешения от </w:t>
      </w:r>
      <w:proofErr w:type="spellStart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фондообразователя</w:t>
      </w:r>
      <w:proofErr w:type="spellEnd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 (правопреемника).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Пользователю, являющемуся представителем </w:t>
      </w:r>
      <w:proofErr w:type="spellStart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фондообразователя</w:t>
      </w:r>
      <w:proofErr w:type="spellEnd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2.2.6.3. </w:t>
      </w:r>
      <w:proofErr w:type="gramStart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содержащим</w:t>
      </w:r>
      <w:proofErr w:type="gramEnd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 сведения о личной и семейной тайне гражданина, его частной жизни, а также сведения, 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содержащие угрозу для его безопасности, до истечения 75 лет со дня создания документа, если пользователь: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является субъектом указанных сведений - на основании соответствующего заявления при предъявлении документов, удостоверяющих личность;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является наследником по закону - на основании соответствующего заявления при предъявлении документов, удостоверяющих личность и подтверждающих родство;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является наследником по завещанию -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2.2.7. Пользователю предоставляется доступ к делам, документам, справочно-поисковым средствам к ним, печатным изданиям, переданным по договору в архив 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2.2.8. Пользователю предоставляется доступ к делам, документам, справочно-поисковым средствам к ним, печатным изданиям, на которые распространяется действие законодательства Российской Федерации об интеллектуальной собственности, с учетом требований законодательства Российской Федерации об интеллектуальной собственности.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2.2.9. Бланки заявления о предоставлении государственной услуги и анкеты пользователь может получить при личном обращении в учреждение. Электронные формы бланков размещаются на официальном сайте учреждения (http://www.archiv.ab.ru/).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2.3. Основаниями для приостановления предоставления государственной услуги являются: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выполнение служебных заданий сотрудниками архива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proofErr w:type="gramStart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выдача дел, документов, печатных изданий во временное пользование юридическим и физическим лицам - </w:t>
      </w:r>
      <w:proofErr w:type="spellStart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фондообразователям</w:t>
      </w:r>
      <w:proofErr w:type="spellEnd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, их правопреемникам или 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по запросам органов государственной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  <w:proofErr w:type="gramEnd"/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экспонирование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выдача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срока 40 рабочих дней со дня заказа их пользователем.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2.4. Основаниями для отказа в предоставлении государственной услуги являются: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несоблюдение пользователем графика работы читального зала и учреждения, общественного порядка, тишины и чистоты в читальном зале, а также прав и законных интересов других пользователей и работников учреждения; пронос продуктов питания и напитков в читальный зал;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нарушение пользователем целостности и сохранности полученных для изучения дел, документов, справочно-поисковых средств к ним, печатных изданий;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повреждение пользователем полученных дел, документов, справочно-поисковых средств к ним, печатных изданий;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вынос пользователем из читального зала дел, документов, справочно-поисковых средств к ним, печатных изданий, копий фонда пользования;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невыполнение пользователем законных требований работников учреждения, охранной и пожарной служб.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proofErr w:type="gramStart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Подлинники архивных дел, документов, справочно-поисковых средств к ним, печатных изданий пользователю не выдаются с даты подачи учреждением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 решения об отказе в возбуждении дела об административном правонарушении по факту</w:t>
      </w:r>
      <w:proofErr w:type="gramEnd"/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 совершения пользователем указанных в настоящем пункте нарушений или даты вступления в законную силу приговора суда по уголовному делу либо вынесения решения об отказе в возбуждении уголовного дела по факту совершения пользователем указанных в настоящем пункте нарушений.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2.5. Государственная услуга оказывается в форме выдачи пользователю: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дел, документов;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справочно-поисковых средств к ним;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печатных изданий;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рекомендаций о дальнейших путях поиска необходимой информации.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2.6. Требования к законности и безопасности оказания государственной услуги: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соответствие устава учреждения действующему законодательству;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соблюдение установленных государственных санитарно-эпидемиологических правил и нормативов, требований охраны и безопасности труда, требований пожарной безопасности;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наличие в здании (помещении) кнопки экстренного вызова полиции;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наличие в здании (помещении) охраны;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наличие системы автоматической пожарной сигнализации и оповещения о пожаре, первичных средств пожаротушения.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2.7. Требования к доступности государственной услуги для пользователей: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расположение здания учреждения в территориальной (в том числе транспортной) доступности;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соблюдение правил благоустройства на прилегающей к зданию территории;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наличие в здании (помещении) лаконичных и понятных надписей (указателей) о направлениях передвижения людей внутри здания;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установление режима работы сотрудников учреждения в соответствии с трудовым законодательством Российской Федерации и другими нормативными актами, регулирующими рабочее время.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2.8. Требования к уровню информационного обеспечения пользователей государственной услуги: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обеспечение пользователей необходимой и достоверной информацией об учреждении, предоставляемой государственной услуге: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через интернет-сайт учреждения;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посредством размещения информации на информационных стендах в здании (помещении) учреждения, на вывеске у входа в здание (помещение) учреждения;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по телефону;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при личном посещении учреждения.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2.9. Требования к уровню кадрового обеспечения оказания государственной услуги: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наличие необходимого количества специалистов, требуемых для предоставления государственной услуги в полном объеме;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установление структуры и штатного расписания учреждения с учетом объемов и сложности предоставляемой услуги;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утверждение должностных инструкций для каждого работника, определяющих их обязанности и права;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наличие у работников образования, квалификации, профессиональной подготовки, знаний и опыта, необходимых для выполнения возложенных на них 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обязанностей в соответствии с квалификационными характеристиками должностей работников государственных архивов;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соблюдение работниками правил эксплуатации оборудования, охраны труда и техники безопасности.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2.10. Требования к уровню материально-технического обеспечения предоставления государственной услуги: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обеспечение здания учреждения средствами коммунально-бытового обслуживания, средствами связи;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наличие помещений и функциональных зон: служебных помещений, помещений для самостоятельной работы с материалами, помещений для хранения фондов, зоны приема посетителей (входной зоны), помещения для заказа и оплаты услуг, справочно-информационной зоны, гардероба, туалетных комнат, других помещений, необходимых для предоставления услуги в полном объеме и надлежащего качества;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наличие специального оборудования, отвечающего требованиям стандартов, технических условий, других нормативных документов и обеспечивающего надлежащее качество предоставления услуги.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 xml:space="preserve">2.11. При оказании государственной услуги учреждение руководствуется уставом, государственным заданием, правилами внутреннего трудового распорядка, инструкциями, приказами, прочими документами, 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утвержденными в учреждении.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b/>
          <w:bCs/>
          <w:color w:val="444444"/>
          <w:sz w:val="34"/>
          <w:szCs w:val="34"/>
          <w:lang w:eastAsia="ru-RU"/>
        </w:rPr>
        <w:br/>
      </w:r>
      <w:r w:rsidRPr="00A373F1">
        <w:rPr>
          <w:rFonts w:ascii="Arial" w:eastAsia="Times New Roman" w:hAnsi="Arial" w:cs="Arial"/>
          <w:b/>
          <w:bCs/>
          <w:color w:val="444444"/>
          <w:sz w:val="34"/>
          <w:szCs w:val="34"/>
          <w:lang w:eastAsia="ru-RU"/>
        </w:rPr>
        <w:br/>
        <w:t>3. Показатели качества государственной услуги</w:t>
      </w:r>
      <w:r w:rsidRPr="00A373F1">
        <w:rPr>
          <w:rFonts w:ascii="Arial" w:eastAsia="Times New Roman" w:hAnsi="Arial" w:cs="Arial"/>
          <w:b/>
          <w:bCs/>
          <w:color w:val="444444"/>
          <w:sz w:val="34"/>
          <w:szCs w:val="3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7"/>
        <w:gridCol w:w="4208"/>
        <w:gridCol w:w="1838"/>
        <w:gridCol w:w="2552"/>
      </w:tblGrid>
      <w:tr w:rsidR="00A373F1" w:rsidRPr="00A373F1" w:rsidTr="00A373F1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3F1" w:rsidRPr="00A373F1" w:rsidRDefault="00A373F1" w:rsidP="00A3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3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3F1" w:rsidRPr="00A373F1" w:rsidRDefault="00A373F1" w:rsidP="00A3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3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3F1" w:rsidRPr="00A373F1" w:rsidRDefault="00A373F1" w:rsidP="00A3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3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3F1" w:rsidRPr="00A373F1" w:rsidRDefault="00A373F1" w:rsidP="00A3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34"/>
                <w:lang w:eastAsia="ru-RU"/>
              </w:rPr>
            </w:pPr>
          </w:p>
        </w:tc>
      </w:tr>
      <w:tr w:rsidR="00A373F1" w:rsidRPr="00A373F1" w:rsidTr="00A373F1">
        <w:tc>
          <w:tcPr>
            <w:tcW w:w="9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F1" w:rsidRPr="00A373F1" w:rsidRDefault="00A373F1" w:rsidP="00A373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Обеспечение доступа к архивным документам (копиям) и справочно-поисковым средствам к ним в читальном зале архива (</w:t>
            </w:r>
            <w:proofErr w:type="gramStart"/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бесплатная</w:t>
            </w:r>
            <w:proofErr w:type="gramEnd"/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)</w:t>
            </w:r>
          </w:p>
        </w:tc>
      </w:tr>
      <w:tr w:rsidR="00A373F1" w:rsidRPr="00A373F1" w:rsidTr="00A373F1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F1" w:rsidRPr="00A373F1" w:rsidRDefault="00A373F1" w:rsidP="00A373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 xml:space="preserve">N </w:t>
            </w:r>
            <w:proofErr w:type="spellStart"/>
            <w:proofErr w:type="gramStart"/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</w:t>
            </w:r>
            <w:proofErr w:type="spellEnd"/>
            <w:proofErr w:type="gramEnd"/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/</w:t>
            </w:r>
            <w:proofErr w:type="spellStart"/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п</w:t>
            </w:r>
            <w:proofErr w:type="spellEnd"/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F1" w:rsidRPr="00A373F1" w:rsidRDefault="00A373F1" w:rsidP="00A373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Наименование показателя качества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F1" w:rsidRPr="00A373F1" w:rsidRDefault="00A373F1" w:rsidP="00A373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Единица измерения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F1" w:rsidRPr="00A373F1" w:rsidRDefault="00A373F1" w:rsidP="00A373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Рекомендуемое значение</w:t>
            </w:r>
          </w:p>
        </w:tc>
      </w:tr>
      <w:tr w:rsidR="00A373F1" w:rsidRPr="00A373F1" w:rsidTr="00A373F1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F1" w:rsidRPr="00A373F1" w:rsidRDefault="00A373F1" w:rsidP="00A373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1.</w:t>
            </w:r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</w:r>
          </w:p>
        </w:tc>
        <w:tc>
          <w:tcPr>
            <w:tcW w:w="4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F1" w:rsidRPr="00A373F1" w:rsidRDefault="00A373F1" w:rsidP="00A373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Доля числа пользователей архивными документами в читальном зале, удовлетворенных качеством государственной услуги (Процент), за год</w:t>
            </w:r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F1" w:rsidRPr="00A373F1" w:rsidRDefault="00A373F1" w:rsidP="00A373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%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73F1" w:rsidRPr="00A373F1" w:rsidRDefault="00A373F1" w:rsidP="00A373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</w:pPr>
            <w:r w:rsidRPr="00A373F1">
              <w:rPr>
                <w:rFonts w:ascii="Times New Roman" w:eastAsia="Times New Roman" w:hAnsi="Times New Roman" w:cs="Times New Roman"/>
                <w:sz w:val="34"/>
                <w:szCs w:val="34"/>
                <w:lang w:eastAsia="ru-RU"/>
              </w:rPr>
              <w:t>95</w:t>
            </w:r>
          </w:p>
        </w:tc>
      </w:tr>
    </w:tbl>
    <w:p w:rsidR="00A373F1" w:rsidRPr="00A373F1" w:rsidRDefault="00A373F1" w:rsidP="00A373F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b/>
          <w:bCs/>
          <w:color w:val="444444"/>
          <w:sz w:val="34"/>
          <w:szCs w:val="34"/>
          <w:lang w:eastAsia="ru-RU"/>
        </w:rPr>
        <w:br/>
      </w:r>
      <w:r w:rsidRPr="00A373F1">
        <w:rPr>
          <w:rFonts w:ascii="Arial" w:eastAsia="Times New Roman" w:hAnsi="Arial" w:cs="Arial"/>
          <w:b/>
          <w:bCs/>
          <w:color w:val="444444"/>
          <w:sz w:val="34"/>
          <w:szCs w:val="34"/>
          <w:lang w:eastAsia="ru-RU"/>
        </w:rPr>
        <w:br/>
        <w:t>4. Контроль качества предоставления государственной услуги</w:t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4.1. Организация обеспечения качества предоставления государственной услуги достигается посредством реализации контрольных мероприятий, путем проведения процедур внутреннего и внешнего контроля.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t>4.2. Внутренний контроль осуществляется учреждением, внешний - Министерством.</w:t>
      </w: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br/>
      </w:r>
    </w:p>
    <w:p w:rsidR="00A373F1" w:rsidRPr="00A373F1" w:rsidRDefault="00A373F1" w:rsidP="00A373F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</w:p>
    <w:p w:rsidR="00A373F1" w:rsidRPr="00A373F1" w:rsidRDefault="00A373F1" w:rsidP="00A373F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34"/>
          <w:szCs w:val="34"/>
          <w:lang w:eastAsia="ru-RU"/>
        </w:rPr>
      </w:pPr>
      <w:r w:rsidRPr="00A373F1">
        <w:rPr>
          <w:rFonts w:ascii="Arial" w:eastAsia="Times New Roman" w:hAnsi="Arial" w:cs="Arial"/>
          <w:color w:val="444444"/>
          <w:sz w:val="34"/>
          <w:szCs w:val="34"/>
          <w:lang w:eastAsia="ru-RU"/>
        </w:rPr>
        <w:lastRenderedPageBreak/>
        <w:t>4.3. Ответственность за качество предоставления государственной услуги, соблюдение требований стандарта несет руководитель учреждения.</w:t>
      </w:r>
    </w:p>
    <w:sectPr w:rsidR="00A373F1" w:rsidRPr="00A373F1" w:rsidSect="0034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92760E"/>
    <w:rsid w:val="00003CB2"/>
    <w:rsid w:val="00007E70"/>
    <w:rsid w:val="00044A07"/>
    <w:rsid w:val="00076D99"/>
    <w:rsid w:val="000A2C50"/>
    <w:rsid w:val="000C4231"/>
    <w:rsid w:val="000E2844"/>
    <w:rsid w:val="00183617"/>
    <w:rsid w:val="001946EC"/>
    <w:rsid w:val="001B19B7"/>
    <w:rsid w:val="00201B14"/>
    <w:rsid w:val="0022321A"/>
    <w:rsid w:val="002275C4"/>
    <w:rsid w:val="002649ED"/>
    <w:rsid w:val="00266215"/>
    <w:rsid w:val="002951A0"/>
    <w:rsid w:val="002D3A05"/>
    <w:rsid w:val="002D3E0C"/>
    <w:rsid w:val="00344279"/>
    <w:rsid w:val="0044229B"/>
    <w:rsid w:val="0048153D"/>
    <w:rsid w:val="00545ECE"/>
    <w:rsid w:val="005552E6"/>
    <w:rsid w:val="005E12B2"/>
    <w:rsid w:val="005F564F"/>
    <w:rsid w:val="005F59E1"/>
    <w:rsid w:val="0068470B"/>
    <w:rsid w:val="006B5A34"/>
    <w:rsid w:val="006B6E64"/>
    <w:rsid w:val="006D149D"/>
    <w:rsid w:val="006E18BA"/>
    <w:rsid w:val="00760578"/>
    <w:rsid w:val="00767DDA"/>
    <w:rsid w:val="007B1BC8"/>
    <w:rsid w:val="007D3386"/>
    <w:rsid w:val="0089240C"/>
    <w:rsid w:val="008E7F19"/>
    <w:rsid w:val="008F7F14"/>
    <w:rsid w:val="009209C4"/>
    <w:rsid w:val="0092760E"/>
    <w:rsid w:val="00936AFD"/>
    <w:rsid w:val="00944384"/>
    <w:rsid w:val="0099626F"/>
    <w:rsid w:val="009D3317"/>
    <w:rsid w:val="00A373F1"/>
    <w:rsid w:val="00A63AF3"/>
    <w:rsid w:val="00A6655D"/>
    <w:rsid w:val="00AD7956"/>
    <w:rsid w:val="00B3029B"/>
    <w:rsid w:val="00BA2CAE"/>
    <w:rsid w:val="00BF3B70"/>
    <w:rsid w:val="00C06E11"/>
    <w:rsid w:val="00C611BC"/>
    <w:rsid w:val="00C7094B"/>
    <w:rsid w:val="00C80EBC"/>
    <w:rsid w:val="00CD5CCA"/>
    <w:rsid w:val="00CF2B8E"/>
    <w:rsid w:val="00D034D0"/>
    <w:rsid w:val="00D1413A"/>
    <w:rsid w:val="00D21388"/>
    <w:rsid w:val="00D5249E"/>
    <w:rsid w:val="00D64E78"/>
    <w:rsid w:val="00D8645E"/>
    <w:rsid w:val="00DB6CD5"/>
    <w:rsid w:val="00DE3C43"/>
    <w:rsid w:val="00DE4F3B"/>
    <w:rsid w:val="00E755A5"/>
    <w:rsid w:val="00EE6344"/>
    <w:rsid w:val="00F53128"/>
    <w:rsid w:val="00F642B6"/>
    <w:rsid w:val="00FA494D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27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76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2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5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552E6"/>
    <w:rPr>
      <w:color w:val="0000FF"/>
      <w:u w:val="single"/>
    </w:rPr>
  </w:style>
  <w:style w:type="paragraph" w:customStyle="1" w:styleId="headertext">
    <w:name w:val="headertext"/>
    <w:basedOn w:val="a"/>
    <w:rsid w:val="0055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447651" TargetMode="External"/><Relationship Id="rId13" Type="http://schemas.openxmlformats.org/officeDocument/2006/relationships/hyperlink" Target="https://docs.cntd.ru/document/901978846" TargetMode="External"/><Relationship Id="rId18" Type="http://schemas.openxmlformats.org/officeDocument/2006/relationships/hyperlink" Target="https://docs.cntd.ru/document/8020869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8175399" TargetMode="External"/><Relationship Id="rId7" Type="http://schemas.openxmlformats.org/officeDocument/2006/relationships/hyperlink" Target="https://docs.cntd.ru/document/578175399" TargetMode="External"/><Relationship Id="rId12" Type="http://schemas.openxmlformats.org/officeDocument/2006/relationships/hyperlink" Target="https://docs.cntd.ru/document/901912288" TargetMode="External"/><Relationship Id="rId17" Type="http://schemas.openxmlformats.org/officeDocument/2006/relationships/hyperlink" Target="https://docs.cntd.ru/document/903912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04980" TargetMode="External"/><Relationship Id="rId20" Type="http://schemas.openxmlformats.org/officeDocument/2006/relationships/hyperlink" Target="https://docs.cntd.ru/document/56451532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3101057" TargetMode="External"/><Relationship Id="rId11" Type="http://schemas.openxmlformats.org/officeDocument/2006/relationships/hyperlink" Target="https://docs.cntd.ru/document/9004687" TargetMode="External"/><Relationship Id="rId24" Type="http://schemas.openxmlformats.org/officeDocument/2006/relationships/hyperlink" Target="https://docs.cntd.ru/document/499100968" TargetMode="External"/><Relationship Id="rId5" Type="http://schemas.openxmlformats.org/officeDocument/2006/relationships/hyperlink" Target="https://docs.cntd.ru/document/901714433" TargetMode="External"/><Relationship Id="rId15" Type="http://schemas.openxmlformats.org/officeDocument/2006/relationships/hyperlink" Target="https://docs.cntd.ru/document/902228011" TargetMode="External"/><Relationship Id="rId23" Type="http://schemas.openxmlformats.org/officeDocument/2006/relationships/hyperlink" Target="https://docs.cntd.ru/document/499105001" TargetMode="External"/><Relationship Id="rId10" Type="http://schemas.openxmlformats.org/officeDocument/2006/relationships/hyperlink" Target="https://docs.cntd.ru/document/9004648" TargetMode="External"/><Relationship Id="rId19" Type="http://schemas.openxmlformats.org/officeDocument/2006/relationships/hyperlink" Target="https://docs.cntd.ru/document/901991693" TargetMode="External"/><Relationship Id="rId4" Type="http://schemas.openxmlformats.org/officeDocument/2006/relationships/hyperlink" Target="https://docs.cntd.ru/document/578175399" TargetMode="Externa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901990051" TargetMode="External"/><Relationship Id="rId22" Type="http://schemas.openxmlformats.org/officeDocument/2006/relationships/hyperlink" Target="https://docs.cntd.ru/document/902352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3151</Words>
  <Characters>17966</Characters>
  <Application>Microsoft Office Word</Application>
  <DocSecurity>0</DocSecurity>
  <Lines>149</Lines>
  <Paragraphs>42</Paragraphs>
  <ScaleCrop>false</ScaleCrop>
  <Company>Microsoft</Company>
  <LinksUpToDate>false</LinksUpToDate>
  <CharactersWithSpaces>21075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4</cp:revision>
  <dcterms:created xsi:type="dcterms:W3CDTF">2024-12-23T08:27:00Z</dcterms:created>
  <dcterms:modified xsi:type="dcterms:W3CDTF">2024-12-23T08:32:00Z</dcterms:modified>
</cp:coreProperties>
</file>