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1B4" w:rsidRPr="00CB2E6D" w:rsidRDefault="00CF41B4" w:rsidP="00CF41B4">
      <w:pPr>
        <w:jc w:val="both"/>
        <w:rPr>
          <w:rFonts w:ascii="Arial" w:hAnsi="Arial" w:cs="Arial"/>
        </w:rPr>
      </w:pPr>
    </w:p>
    <w:tbl>
      <w:tblPr>
        <w:tblW w:w="9506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7"/>
        <w:gridCol w:w="1092"/>
        <w:gridCol w:w="326"/>
        <w:gridCol w:w="241"/>
        <w:gridCol w:w="184"/>
        <w:gridCol w:w="1843"/>
        <w:gridCol w:w="141"/>
        <w:gridCol w:w="4962"/>
      </w:tblGrid>
      <w:tr w:rsidR="00F539B5" w:rsidRPr="00F539B5" w:rsidTr="00164D90">
        <w:trPr>
          <w:cantSplit/>
          <w:trHeight w:val="610"/>
        </w:trPr>
        <w:tc>
          <w:tcPr>
            <w:tcW w:w="4403" w:type="dxa"/>
            <w:gridSpan w:val="6"/>
          </w:tcPr>
          <w:p w:rsidR="004A17C8" w:rsidRPr="00F539B5" w:rsidRDefault="004A17C8" w:rsidP="00467888">
            <w:pPr>
              <w:pStyle w:val="5"/>
              <w:spacing w:line="240" w:lineRule="atLeast"/>
              <w:rPr>
                <w:color w:val="1D1B11" w:themeColor="background2" w:themeShade="1A"/>
              </w:rPr>
            </w:pPr>
            <w:r w:rsidRPr="00F539B5">
              <w:rPr>
                <w:color w:val="1D1B11" w:themeColor="background2" w:themeShade="1A"/>
              </w:rPr>
              <w:t>Российская Федерация</w:t>
            </w:r>
          </w:p>
          <w:p w:rsidR="004A17C8" w:rsidRPr="00F539B5" w:rsidRDefault="004A17C8" w:rsidP="00467888">
            <w:pPr>
              <w:spacing w:line="240" w:lineRule="atLeast"/>
              <w:jc w:val="center"/>
              <w:rPr>
                <w:b/>
                <w:bCs/>
                <w:color w:val="1D1B11" w:themeColor="background2" w:themeShade="1A"/>
              </w:rPr>
            </w:pPr>
            <w:r w:rsidRPr="00F539B5">
              <w:rPr>
                <w:b/>
                <w:bCs/>
                <w:color w:val="1D1B11" w:themeColor="background2" w:themeShade="1A"/>
              </w:rPr>
              <w:t>ПОКРОВСКОЕ СЕЛЬСКОЕ</w:t>
            </w:r>
          </w:p>
          <w:p w:rsidR="004A17C8" w:rsidRPr="00F539B5" w:rsidRDefault="004A17C8" w:rsidP="00467888">
            <w:pPr>
              <w:spacing w:line="240" w:lineRule="atLeast"/>
              <w:jc w:val="center"/>
              <w:rPr>
                <w:b/>
                <w:bCs/>
                <w:color w:val="1D1B11" w:themeColor="background2" w:themeShade="1A"/>
              </w:rPr>
            </w:pPr>
            <w:r w:rsidRPr="00F539B5">
              <w:rPr>
                <w:b/>
                <w:bCs/>
                <w:color w:val="1D1B11" w:themeColor="background2" w:themeShade="1A"/>
              </w:rPr>
              <w:t>СОБРАНИЕ     ДЕПУТАТОВ</w:t>
            </w:r>
          </w:p>
          <w:p w:rsidR="004A17C8" w:rsidRPr="00F539B5" w:rsidRDefault="004A17C8" w:rsidP="00467888">
            <w:pPr>
              <w:spacing w:line="240" w:lineRule="atLeast"/>
              <w:jc w:val="center"/>
              <w:rPr>
                <w:b/>
                <w:bCs/>
                <w:color w:val="1D1B11" w:themeColor="background2" w:themeShade="1A"/>
              </w:rPr>
            </w:pPr>
            <w:r w:rsidRPr="00F539B5">
              <w:rPr>
                <w:b/>
                <w:bCs/>
                <w:color w:val="1D1B11" w:themeColor="background2" w:themeShade="1A"/>
              </w:rPr>
              <w:t>КЛЮЧЕВСКОГО РАЙОНА АЛТАЙСКОГО КРАЯ</w:t>
            </w:r>
          </w:p>
          <w:p w:rsidR="00761CAE" w:rsidRPr="00F539B5" w:rsidRDefault="004A17C8" w:rsidP="00467888">
            <w:pPr>
              <w:spacing w:line="240" w:lineRule="atLeast"/>
              <w:jc w:val="center"/>
              <w:rPr>
                <w:color w:val="1D1B11" w:themeColor="background2" w:themeShade="1A"/>
              </w:rPr>
            </w:pPr>
            <w:r w:rsidRPr="00F539B5">
              <w:rPr>
                <w:color w:val="1D1B11" w:themeColor="background2" w:themeShade="1A"/>
              </w:rPr>
              <w:t xml:space="preserve">658982 Алтайский край, </w:t>
            </w:r>
          </w:p>
          <w:p w:rsidR="004A17C8" w:rsidRPr="00F539B5" w:rsidRDefault="004A17C8" w:rsidP="00467888">
            <w:pPr>
              <w:spacing w:line="240" w:lineRule="atLeast"/>
              <w:jc w:val="center"/>
              <w:rPr>
                <w:color w:val="1D1B11" w:themeColor="background2" w:themeShade="1A"/>
              </w:rPr>
            </w:pPr>
            <w:r w:rsidRPr="00F539B5">
              <w:rPr>
                <w:color w:val="1D1B11" w:themeColor="background2" w:themeShade="1A"/>
              </w:rPr>
              <w:t>Ключевский район,</w:t>
            </w:r>
          </w:p>
          <w:p w:rsidR="004A17C8" w:rsidRPr="00F539B5" w:rsidRDefault="004A17C8" w:rsidP="00467888">
            <w:pPr>
              <w:spacing w:line="240" w:lineRule="atLeast"/>
              <w:jc w:val="center"/>
              <w:rPr>
                <w:color w:val="1D1B11" w:themeColor="background2" w:themeShade="1A"/>
              </w:rPr>
            </w:pPr>
            <w:proofErr w:type="gramStart"/>
            <w:r w:rsidRPr="00F539B5">
              <w:rPr>
                <w:color w:val="1D1B11" w:themeColor="background2" w:themeShade="1A"/>
              </w:rPr>
              <w:t>с</w:t>
            </w:r>
            <w:proofErr w:type="gramEnd"/>
            <w:r w:rsidRPr="00F539B5">
              <w:rPr>
                <w:color w:val="1D1B11" w:themeColor="background2" w:themeShade="1A"/>
              </w:rPr>
              <w:t>. Покровка, ул. Пролетарская</w:t>
            </w:r>
            <w:r w:rsidR="00761CAE" w:rsidRPr="00F539B5">
              <w:rPr>
                <w:color w:val="1D1B11" w:themeColor="background2" w:themeShade="1A"/>
              </w:rPr>
              <w:t>,</w:t>
            </w:r>
            <w:r w:rsidRPr="00F539B5">
              <w:rPr>
                <w:color w:val="1D1B11" w:themeColor="background2" w:themeShade="1A"/>
              </w:rPr>
              <w:t xml:space="preserve"> д.52</w:t>
            </w:r>
          </w:p>
          <w:p w:rsidR="004A17C8" w:rsidRPr="00F539B5" w:rsidRDefault="004A17C8" w:rsidP="004659DC">
            <w:pPr>
              <w:spacing w:line="240" w:lineRule="atLeast"/>
              <w:jc w:val="center"/>
              <w:rPr>
                <w:color w:val="1D1B11" w:themeColor="background2" w:themeShade="1A"/>
              </w:rPr>
            </w:pPr>
            <w:r w:rsidRPr="00F539B5">
              <w:rPr>
                <w:color w:val="1D1B11" w:themeColor="background2" w:themeShade="1A"/>
              </w:rPr>
              <w:t>Телефон 8(38578) 28-1-43</w:t>
            </w:r>
          </w:p>
        </w:tc>
        <w:tc>
          <w:tcPr>
            <w:tcW w:w="141" w:type="dxa"/>
            <w:vMerge w:val="restart"/>
          </w:tcPr>
          <w:p w:rsidR="004A17C8" w:rsidRPr="00F539B5" w:rsidRDefault="004A17C8" w:rsidP="00467888">
            <w:pPr>
              <w:pStyle w:val="5"/>
              <w:spacing w:line="240" w:lineRule="atLeast"/>
              <w:rPr>
                <w:color w:val="1D1B11" w:themeColor="background2" w:themeShade="1A"/>
              </w:rPr>
            </w:pPr>
          </w:p>
        </w:tc>
        <w:tc>
          <w:tcPr>
            <w:tcW w:w="4962" w:type="dxa"/>
            <w:vMerge w:val="restart"/>
          </w:tcPr>
          <w:p w:rsidR="00467888" w:rsidRPr="00F539B5" w:rsidRDefault="00467888" w:rsidP="00467888">
            <w:pPr>
              <w:tabs>
                <w:tab w:val="center" w:pos="4677"/>
              </w:tabs>
              <w:spacing w:line="240" w:lineRule="atLeast"/>
              <w:jc w:val="center"/>
              <w:rPr>
                <w:color w:val="1D1B11" w:themeColor="background2" w:themeShade="1A"/>
                <w:sz w:val="28"/>
                <w:szCs w:val="28"/>
              </w:rPr>
            </w:pPr>
          </w:p>
          <w:p w:rsidR="004A17C8" w:rsidRPr="00F539B5" w:rsidRDefault="004A17C8" w:rsidP="00467888">
            <w:pPr>
              <w:tabs>
                <w:tab w:val="center" w:pos="4677"/>
              </w:tabs>
              <w:spacing w:line="240" w:lineRule="atLeast"/>
              <w:jc w:val="center"/>
              <w:rPr>
                <w:color w:val="1D1B11" w:themeColor="background2" w:themeShade="1A"/>
                <w:sz w:val="28"/>
                <w:szCs w:val="28"/>
              </w:rPr>
            </w:pPr>
            <w:r w:rsidRPr="00F539B5">
              <w:rPr>
                <w:color w:val="1D1B11" w:themeColor="background2" w:themeShade="1A"/>
                <w:sz w:val="28"/>
                <w:szCs w:val="28"/>
              </w:rPr>
              <w:t xml:space="preserve">В Управление Минюста России  </w:t>
            </w:r>
            <w:proofErr w:type="gramStart"/>
            <w:r w:rsidRPr="00F539B5">
              <w:rPr>
                <w:color w:val="1D1B11" w:themeColor="background2" w:themeShade="1A"/>
                <w:sz w:val="28"/>
                <w:szCs w:val="28"/>
              </w:rPr>
              <w:t>по</w:t>
            </w:r>
            <w:proofErr w:type="gramEnd"/>
          </w:p>
          <w:p w:rsidR="004A17C8" w:rsidRPr="00F539B5" w:rsidRDefault="004A17C8" w:rsidP="00467888">
            <w:pPr>
              <w:tabs>
                <w:tab w:val="center" w:pos="4677"/>
              </w:tabs>
              <w:spacing w:line="240" w:lineRule="atLeast"/>
              <w:jc w:val="center"/>
              <w:rPr>
                <w:color w:val="1D1B11" w:themeColor="background2" w:themeShade="1A"/>
                <w:sz w:val="28"/>
                <w:szCs w:val="28"/>
              </w:rPr>
            </w:pPr>
            <w:r w:rsidRPr="00F539B5">
              <w:rPr>
                <w:color w:val="1D1B11" w:themeColor="background2" w:themeShade="1A"/>
                <w:sz w:val="28"/>
                <w:szCs w:val="28"/>
              </w:rPr>
              <w:t>Алтайскому краю</w:t>
            </w:r>
          </w:p>
          <w:p w:rsidR="004A17C8" w:rsidRPr="00F539B5" w:rsidRDefault="004A17C8" w:rsidP="00467888">
            <w:pPr>
              <w:tabs>
                <w:tab w:val="center" w:pos="4677"/>
              </w:tabs>
              <w:spacing w:line="240" w:lineRule="atLeast"/>
              <w:jc w:val="center"/>
              <w:rPr>
                <w:color w:val="1D1B11" w:themeColor="background2" w:themeShade="1A"/>
                <w:sz w:val="28"/>
                <w:szCs w:val="28"/>
              </w:rPr>
            </w:pPr>
            <w:r w:rsidRPr="00F539B5">
              <w:rPr>
                <w:color w:val="1D1B11" w:themeColor="background2" w:themeShade="1A"/>
                <w:sz w:val="28"/>
                <w:szCs w:val="28"/>
              </w:rPr>
              <w:t>Глава  муниципального образования</w:t>
            </w:r>
          </w:p>
          <w:p w:rsidR="004A17C8" w:rsidRPr="00F539B5" w:rsidRDefault="004A17C8" w:rsidP="00467888">
            <w:pPr>
              <w:tabs>
                <w:tab w:val="center" w:pos="4677"/>
              </w:tabs>
              <w:spacing w:line="240" w:lineRule="atLeast"/>
              <w:jc w:val="center"/>
              <w:rPr>
                <w:color w:val="1D1B11" w:themeColor="background2" w:themeShade="1A"/>
                <w:sz w:val="28"/>
                <w:szCs w:val="28"/>
              </w:rPr>
            </w:pPr>
            <w:r w:rsidRPr="00F539B5">
              <w:rPr>
                <w:color w:val="1D1B11" w:themeColor="background2" w:themeShade="1A"/>
                <w:sz w:val="28"/>
                <w:szCs w:val="28"/>
              </w:rPr>
              <w:t>Покровский сельсовет</w:t>
            </w:r>
          </w:p>
          <w:p w:rsidR="004A17C8" w:rsidRPr="00F539B5" w:rsidRDefault="004A17C8" w:rsidP="00467888">
            <w:pPr>
              <w:tabs>
                <w:tab w:val="center" w:pos="4677"/>
              </w:tabs>
              <w:spacing w:line="240" w:lineRule="atLeast"/>
              <w:jc w:val="center"/>
              <w:rPr>
                <w:color w:val="1D1B11" w:themeColor="background2" w:themeShade="1A"/>
                <w:sz w:val="28"/>
                <w:szCs w:val="28"/>
              </w:rPr>
            </w:pPr>
            <w:r w:rsidRPr="00F539B5">
              <w:rPr>
                <w:color w:val="1D1B11" w:themeColor="background2" w:themeShade="1A"/>
                <w:sz w:val="28"/>
                <w:szCs w:val="28"/>
              </w:rPr>
              <w:t>Ключевского района  Алтайского края</w:t>
            </w:r>
          </w:p>
          <w:p w:rsidR="004A17C8" w:rsidRPr="00F539B5" w:rsidRDefault="004A17C8" w:rsidP="00467888">
            <w:pPr>
              <w:tabs>
                <w:tab w:val="center" w:pos="4677"/>
              </w:tabs>
              <w:spacing w:line="240" w:lineRule="atLeast"/>
              <w:jc w:val="center"/>
              <w:rPr>
                <w:color w:val="1D1B11" w:themeColor="background2" w:themeShade="1A"/>
                <w:sz w:val="28"/>
                <w:szCs w:val="28"/>
              </w:rPr>
            </w:pPr>
          </w:p>
          <w:p w:rsidR="004A17C8" w:rsidRPr="00F539B5" w:rsidRDefault="00DB38A4" w:rsidP="00467888">
            <w:pPr>
              <w:spacing w:line="240" w:lineRule="atLeast"/>
              <w:jc w:val="center"/>
              <w:rPr>
                <w:color w:val="1D1B11" w:themeColor="background2" w:themeShade="1A"/>
                <w:sz w:val="28"/>
                <w:szCs w:val="28"/>
              </w:rPr>
            </w:pPr>
            <w:proofErr w:type="spellStart"/>
            <w:r w:rsidRPr="00F539B5">
              <w:rPr>
                <w:color w:val="1D1B11" w:themeColor="background2" w:themeShade="1A"/>
                <w:sz w:val="28"/>
                <w:szCs w:val="28"/>
              </w:rPr>
              <w:t>Камозин</w:t>
            </w:r>
            <w:proofErr w:type="spellEnd"/>
            <w:r w:rsidRPr="00F539B5">
              <w:rPr>
                <w:color w:val="1D1B11" w:themeColor="background2" w:themeShade="1A"/>
                <w:sz w:val="28"/>
                <w:szCs w:val="28"/>
              </w:rPr>
              <w:t xml:space="preserve"> Вячеслав Юрьевич</w:t>
            </w:r>
          </w:p>
          <w:p w:rsidR="004A17C8" w:rsidRPr="00F539B5" w:rsidRDefault="004A17C8" w:rsidP="00467888">
            <w:pPr>
              <w:tabs>
                <w:tab w:val="center" w:pos="4677"/>
              </w:tabs>
              <w:spacing w:line="240" w:lineRule="atLeast"/>
              <w:jc w:val="center"/>
              <w:rPr>
                <w:color w:val="1D1B11" w:themeColor="background2" w:themeShade="1A"/>
                <w:sz w:val="28"/>
                <w:szCs w:val="28"/>
              </w:rPr>
            </w:pPr>
            <w:r w:rsidRPr="00F539B5">
              <w:rPr>
                <w:color w:val="1D1B11" w:themeColor="background2" w:themeShade="1A"/>
                <w:sz w:val="28"/>
                <w:szCs w:val="28"/>
              </w:rPr>
              <w:t>тел. 8-385-78-28-1-43</w:t>
            </w:r>
          </w:p>
          <w:p w:rsidR="004A17C8" w:rsidRPr="00F539B5" w:rsidRDefault="004A17C8" w:rsidP="00467888">
            <w:pPr>
              <w:spacing w:line="240" w:lineRule="atLeast"/>
              <w:jc w:val="center"/>
              <w:rPr>
                <w:color w:val="1D1B11" w:themeColor="background2" w:themeShade="1A"/>
                <w:sz w:val="28"/>
                <w:szCs w:val="28"/>
              </w:rPr>
            </w:pPr>
          </w:p>
          <w:p w:rsidR="004A17C8" w:rsidRPr="00F539B5" w:rsidRDefault="004A17C8" w:rsidP="00467888">
            <w:pPr>
              <w:spacing w:line="240" w:lineRule="atLeast"/>
              <w:jc w:val="center"/>
              <w:rPr>
                <w:color w:val="1D1B11" w:themeColor="background2" w:themeShade="1A"/>
                <w:sz w:val="28"/>
                <w:szCs w:val="28"/>
              </w:rPr>
            </w:pPr>
          </w:p>
        </w:tc>
      </w:tr>
      <w:tr w:rsidR="00F539B5" w:rsidRPr="00F539B5" w:rsidTr="00164D90">
        <w:trPr>
          <w:cantSplit/>
          <w:trHeight w:val="298"/>
        </w:trPr>
        <w:tc>
          <w:tcPr>
            <w:tcW w:w="4403" w:type="dxa"/>
            <w:gridSpan w:val="6"/>
          </w:tcPr>
          <w:p w:rsidR="004A17C8" w:rsidRPr="00F539B5" w:rsidRDefault="004A17C8" w:rsidP="004659DC">
            <w:pPr>
              <w:pStyle w:val="5"/>
              <w:spacing w:line="240" w:lineRule="atLeast"/>
              <w:jc w:val="left"/>
              <w:rPr>
                <w:color w:val="1D1B11" w:themeColor="background2" w:themeShade="1A"/>
              </w:rPr>
            </w:pPr>
          </w:p>
        </w:tc>
        <w:tc>
          <w:tcPr>
            <w:tcW w:w="141" w:type="dxa"/>
            <w:vMerge/>
          </w:tcPr>
          <w:p w:rsidR="004A17C8" w:rsidRPr="00F539B5" w:rsidRDefault="004A17C8" w:rsidP="00467888">
            <w:pPr>
              <w:pStyle w:val="5"/>
              <w:spacing w:line="240" w:lineRule="atLeast"/>
              <w:rPr>
                <w:color w:val="1D1B11" w:themeColor="background2" w:themeShade="1A"/>
              </w:rPr>
            </w:pPr>
          </w:p>
        </w:tc>
        <w:tc>
          <w:tcPr>
            <w:tcW w:w="4962" w:type="dxa"/>
            <w:vMerge/>
          </w:tcPr>
          <w:p w:rsidR="004A17C8" w:rsidRPr="00F539B5" w:rsidRDefault="004A17C8" w:rsidP="00467888">
            <w:pPr>
              <w:spacing w:line="240" w:lineRule="atLeast"/>
              <w:jc w:val="center"/>
              <w:rPr>
                <w:color w:val="1D1B11" w:themeColor="background2" w:themeShade="1A"/>
                <w:sz w:val="28"/>
                <w:szCs w:val="28"/>
              </w:rPr>
            </w:pPr>
          </w:p>
        </w:tc>
      </w:tr>
      <w:tr w:rsidR="00F539B5" w:rsidRPr="00F539B5" w:rsidTr="00164D90">
        <w:trPr>
          <w:cantSplit/>
          <w:trHeight w:val="284"/>
        </w:trPr>
        <w:tc>
          <w:tcPr>
            <w:tcW w:w="1809" w:type="dxa"/>
            <w:gridSpan w:val="2"/>
            <w:tcBorders>
              <w:bottom w:val="single" w:sz="4" w:space="0" w:color="auto"/>
            </w:tcBorders>
            <w:vAlign w:val="bottom"/>
          </w:tcPr>
          <w:p w:rsidR="004A17C8" w:rsidRPr="00F539B5" w:rsidRDefault="007E4C88" w:rsidP="00467888">
            <w:pPr>
              <w:pStyle w:val="6"/>
              <w:spacing w:line="240" w:lineRule="atLeast"/>
              <w:rPr>
                <w:color w:val="1D1B11" w:themeColor="background2" w:themeShade="1A"/>
              </w:rPr>
            </w:pPr>
            <w:r w:rsidRPr="00F539B5">
              <w:rPr>
                <w:color w:val="1D1B11" w:themeColor="background2" w:themeShade="1A"/>
              </w:rPr>
              <w:t>01.11.2024</w:t>
            </w:r>
            <w:r w:rsidR="004A17C8" w:rsidRPr="00F539B5">
              <w:rPr>
                <w:color w:val="1D1B11" w:themeColor="background2" w:themeShade="1A"/>
              </w:rPr>
              <w:t>г.</w:t>
            </w:r>
          </w:p>
        </w:tc>
        <w:tc>
          <w:tcPr>
            <w:tcW w:w="567" w:type="dxa"/>
            <w:gridSpan w:val="2"/>
            <w:vAlign w:val="bottom"/>
          </w:tcPr>
          <w:p w:rsidR="004A17C8" w:rsidRPr="00F539B5" w:rsidRDefault="004A17C8" w:rsidP="00467888">
            <w:pPr>
              <w:spacing w:line="240" w:lineRule="atLeast"/>
              <w:jc w:val="center"/>
              <w:rPr>
                <w:color w:val="1D1B11" w:themeColor="background2" w:themeShade="1A"/>
              </w:rPr>
            </w:pPr>
            <w:r w:rsidRPr="00F539B5">
              <w:rPr>
                <w:color w:val="1D1B11" w:themeColor="background2" w:themeShade="1A"/>
              </w:rPr>
              <w:t>№</w:t>
            </w:r>
            <w:r w:rsidR="00761CAE" w:rsidRPr="00F539B5">
              <w:rPr>
                <w:color w:val="1D1B11" w:themeColor="background2" w:themeShade="1A"/>
              </w:rPr>
              <w:t xml:space="preserve">            </w:t>
            </w:r>
          </w:p>
        </w:tc>
        <w:tc>
          <w:tcPr>
            <w:tcW w:w="2027" w:type="dxa"/>
            <w:gridSpan w:val="2"/>
            <w:tcBorders>
              <w:bottom w:val="single" w:sz="4" w:space="0" w:color="auto"/>
            </w:tcBorders>
            <w:vAlign w:val="bottom"/>
          </w:tcPr>
          <w:p w:rsidR="004A17C8" w:rsidRPr="00F539B5" w:rsidRDefault="00761CAE" w:rsidP="00C60244">
            <w:pPr>
              <w:spacing w:line="240" w:lineRule="atLeast"/>
              <w:rPr>
                <w:color w:val="1D1B11" w:themeColor="background2" w:themeShade="1A"/>
              </w:rPr>
            </w:pPr>
            <w:r w:rsidRPr="00F539B5">
              <w:rPr>
                <w:color w:val="1D1B11" w:themeColor="background2" w:themeShade="1A"/>
              </w:rPr>
              <w:t xml:space="preserve">           </w:t>
            </w:r>
            <w:r w:rsidR="000610FF" w:rsidRPr="00F539B5">
              <w:rPr>
                <w:color w:val="1D1B11" w:themeColor="background2" w:themeShade="1A"/>
              </w:rPr>
              <w:t>52</w:t>
            </w:r>
          </w:p>
        </w:tc>
        <w:tc>
          <w:tcPr>
            <w:tcW w:w="141" w:type="dxa"/>
            <w:vMerge/>
          </w:tcPr>
          <w:p w:rsidR="004A17C8" w:rsidRPr="00F539B5" w:rsidRDefault="004A17C8" w:rsidP="00467888">
            <w:pPr>
              <w:pStyle w:val="5"/>
              <w:spacing w:line="240" w:lineRule="atLeast"/>
              <w:rPr>
                <w:color w:val="1D1B11" w:themeColor="background2" w:themeShade="1A"/>
              </w:rPr>
            </w:pPr>
          </w:p>
        </w:tc>
        <w:tc>
          <w:tcPr>
            <w:tcW w:w="4962" w:type="dxa"/>
            <w:vMerge/>
          </w:tcPr>
          <w:p w:rsidR="004A17C8" w:rsidRPr="00F539B5" w:rsidRDefault="004A17C8" w:rsidP="00467888">
            <w:pPr>
              <w:pStyle w:val="5"/>
              <w:spacing w:line="240" w:lineRule="atLeast"/>
              <w:rPr>
                <w:color w:val="1D1B11" w:themeColor="background2" w:themeShade="1A"/>
                <w:sz w:val="28"/>
                <w:szCs w:val="28"/>
              </w:rPr>
            </w:pPr>
          </w:p>
        </w:tc>
      </w:tr>
      <w:tr w:rsidR="00F539B5" w:rsidRPr="00F539B5" w:rsidTr="00164D90">
        <w:trPr>
          <w:cantSplit/>
          <w:trHeight w:val="278"/>
        </w:trPr>
        <w:tc>
          <w:tcPr>
            <w:tcW w:w="717" w:type="dxa"/>
            <w:vAlign w:val="bottom"/>
          </w:tcPr>
          <w:p w:rsidR="004A17C8" w:rsidRPr="00F539B5" w:rsidRDefault="004A17C8" w:rsidP="00467888">
            <w:pPr>
              <w:pStyle w:val="5"/>
              <w:spacing w:line="240" w:lineRule="atLeast"/>
              <w:rPr>
                <w:b w:val="0"/>
                <w:bCs w:val="0"/>
                <w:color w:val="1D1B11" w:themeColor="background2" w:themeShade="1A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bottom"/>
          </w:tcPr>
          <w:p w:rsidR="004A17C8" w:rsidRPr="00F539B5" w:rsidRDefault="004A17C8" w:rsidP="00467888">
            <w:pPr>
              <w:spacing w:line="240" w:lineRule="atLeast"/>
              <w:jc w:val="center"/>
              <w:rPr>
                <w:color w:val="1D1B11" w:themeColor="background2" w:themeShade="1A"/>
              </w:rPr>
            </w:pPr>
          </w:p>
        </w:tc>
        <w:tc>
          <w:tcPr>
            <w:tcW w:w="425" w:type="dxa"/>
            <w:gridSpan w:val="2"/>
            <w:vAlign w:val="bottom"/>
          </w:tcPr>
          <w:p w:rsidR="004A17C8" w:rsidRPr="00F539B5" w:rsidRDefault="004A17C8" w:rsidP="00467888">
            <w:pPr>
              <w:pStyle w:val="5"/>
              <w:spacing w:line="240" w:lineRule="atLeast"/>
              <w:rPr>
                <w:b w:val="0"/>
                <w:bCs w:val="0"/>
                <w:color w:val="1D1B11" w:themeColor="background2" w:themeShade="1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A17C8" w:rsidRPr="00F539B5" w:rsidRDefault="004A17C8" w:rsidP="00467888">
            <w:pPr>
              <w:pStyle w:val="5"/>
              <w:spacing w:line="240" w:lineRule="atLeast"/>
              <w:rPr>
                <w:b w:val="0"/>
                <w:bCs w:val="0"/>
                <w:color w:val="1D1B11" w:themeColor="background2" w:themeShade="1A"/>
              </w:rPr>
            </w:pPr>
          </w:p>
        </w:tc>
        <w:tc>
          <w:tcPr>
            <w:tcW w:w="141" w:type="dxa"/>
            <w:vMerge/>
          </w:tcPr>
          <w:p w:rsidR="004A17C8" w:rsidRPr="00F539B5" w:rsidRDefault="004A17C8" w:rsidP="00467888">
            <w:pPr>
              <w:pStyle w:val="5"/>
              <w:spacing w:line="240" w:lineRule="atLeast"/>
              <w:rPr>
                <w:color w:val="1D1B11" w:themeColor="background2" w:themeShade="1A"/>
              </w:rPr>
            </w:pPr>
          </w:p>
        </w:tc>
        <w:tc>
          <w:tcPr>
            <w:tcW w:w="4962" w:type="dxa"/>
            <w:vMerge/>
          </w:tcPr>
          <w:p w:rsidR="004A17C8" w:rsidRPr="00F539B5" w:rsidRDefault="004A17C8" w:rsidP="00467888">
            <w:pPr>
              <w:pStyle w:val="5"/>
              <w:spacing w:line="240" w:lineRule="atLeast"/>
              <w:rPr>
                <w:color w:val="1D1B11" w:themeColor="background2" w:themeShade="1A"/>
                <w:sz w:val="28"/>
                <w:szCs w:val="28"/>
              </w:rPr>
            </w:pPr>
          </w:p>
        </w:tc>
      </w:tr>
      <w:tr w:rsidR="00F539B5" w:rsidRPr="00F539B5" w:rsidTr="00164D90">
        <w:trPr>
          <w:cantSplit/>
          <w:trHeight w:val="326"/>
        </w:trPr>
        <w:tc>
          <w:tcPr>
            <w:tcW w:w="4403" w:type="dxa"/>
            <w:gridSpan w:val="6"/>
            <w:vAlign w:val="bottom"/>
          </w:tcPr>
          <w:p w:rsidR="004A17C8" w:rsidRPr="00F539B5" w:rsidRDefault="004A17C8" w:rsidP="00467888">
            <w:pPr>
              <w:spacing w:line="240" w:lineRule="atLeast"/>
              <w:jc w:val="center"/>
              <w:rPr>
                <w:color w:val="1D1B11" w:themeColor="background2" w:themeShade="1A"/>
              </w:rPr>
            </w:pPr>
          </w:p>
        </w:tc>
        <w:tc>
          <w:tcPr>
            <w:tcW w:w="141" w:type="dxa"/>
            <w:vMerge/>
          </w:tcPr>
          <w:p w:rsidR="004A17C8" w:rsidRPr="00F539B5" w:rsidRDefault="004A17C8" w:rsidP="00467888">
            <w:pPr>
              <w:pStyle w:val="5"/>
              <w:spacing w:line="240" w:lineRule="atLeast"/>
              <w:rPr>
                <w:color w:val="1D1B11" w:themeColor="background2" w:themeShade="1A"/>
              </w:rPr>
            </w:pPr>
          </w:p>
        </w:tc>
        <w:tc>
          <w:tcPr>
            <w:tcW w:w="4962" w:type="dxa"/>
            <w:vMerge/>
          </w:tcPr>
          <w:p w:rsidR="004A17C8" w:rsidRPr="00F539B5" w:rsidRDefault="004A17C8" w:rsidP="00467888">
            <w:pPr>
              <w:pStyle w:val="5"/>
              <w:spacing w:line="240" w:lineRule="atLeast"/>
              <w:rPr>
                <w:color w:val="1D1B11" w:themeColor="background2" w:themeShade="1A"/>
                <w:sz w:val="28"/>
                <w:szCs w:val="28"/>
              </w:rPr>
            </w:pPr>
          </w:p>
        </w:tc>
      </w:tr>
    </w:tbl>
    <w:p w:rsidR="004A17C8" w:rsidRPr="00F539B5" w:rsidRDefault="004A17C8" w:rsidP="00467888">
      <w:pPr>
        <w:spacing w:line="240" w:lineRule="atLeast"/>
        <w:jc w:val="center"/>
        <w:rPr>
          <w:color w:val="1D1B11" w:themeColor="background2" w:themeShade="1A"/>
          <w:sz w:val="28"/>
          <w:szCs w:val="28"/>
        </w:rPr>
      </w:pPr>
    </w:p>
    <w:p w:rsidR="004A17C8" w:rsidRPr="00F539B5" w:rsidRDefault="004A17C8" w:rsidP="00467888">
      <w:pPr>
        <w:spacing w:line="240" w:lineRule="atLeast"/>
        <w:jc w:val="center"/>
        <w:rPr>
          <w:color w:val="1D1B11" w:themeColor="background2" w:themeShade="1A"/>
          <w:sz w:val="28"/>
          <w:szCs w:val="28"/>
        </w:rPr>
      </w:pPr>
    </w:p>
    <w:p w:rsidR="00252813" w:rsidRPr="00DB52E9" w:rsidRDefault="00CC12CA" w:rsidP="00105F34">
      <w:pPr>
        <w:shd w:val="clear" w:color="auto" w:fill="FFFFFF"/>
        <w:spacing w:line="240" w:lineRule="atLeast"/>
        <w:ind w:right="58" w:firstLine="567"/>
        <w:jc w:val="both"/>
        <w:rPr>
          <w:color w:val="1D1B11" w:themeColor="background2" w:themeShade="1A"/>
          <w:sz w:val="28"/>
          <w:szCs w:val="28"/>
        </w:rPr>
      </w:pPr>
      <w:bookmarkStart w:id="0" w:name="_GoBack"/>
      <w:r w:rsidRPr="00DB52E9">
        <w:rPr>
          <w:color w:val="1D1B11" w:themeColor="background2" w:themeShade="1A"/>
          <w:sz w:val="28"/>
          <w:szCs w:val="28"/>
        </w:rPr>
        <w:t xml:space="preserve">Сообщаю, что </w:t>
      </w:r>
      <w:r w:rsidR="007E4C88" w:rsidRPr="00DB52E9">
        <w:rPr>
          <w:color w:val="1D1B11" w:themeColor="background2" w:themeShade="1A"/>
          <w:sz w:val="28"/>
          <w:szCs w:val="28"/>
        </w:rPr>
        <w:t>27 сентября</w:t>
      </w:r>
      <w:r w:rsidR="00C60B98" w:rsidRPr="00DB52E9">
        <w:rPr>
          <w:color w:val="1D1B11" w:themeColor="background2" w:themeShade="1A"/>
          <w:sz w:val="28"/>
          <w:szCs w:val="28"/>
        </w:rPr>
        <w:t xml:space="preserve"> 2024</w:t>
      </w:r>
      <w:r w:rsidR="00252813" w:rsidRPr="00DB52E9">
        <w:rPr>
          <w:color w:val="1D1B11" w:themeColor="background2" w:themeShade="1A"/>
          <w:sz w:val="28"/>
          <w:szCs w:val="28"/>
        </w:rPr>
        <w:t xml:space="preserve"> года проект</w:t>
      </w:r>
      <w:r w:rsidR="00252813" w:rsidRPr="00DB52E9">
        <w:rPr>
          <w:b/>
          <w:bCs/>
          <w:color w:val="1D1B11" w:themeColor="background2" w:themeShade="1A"/>
          <w:sz w:val="28"/>
          <w:szCs w:val="28"/>
        </w:rPr>
        <w:t xml:space="preserve"> </w:t>
      </w:r>
      <w:r w:rsidR="00252813" w:rsidRPr="00DB52E9">
        <w:rPr>
          <w:color w:val="1D1B11" w:themeColor="background2" w:themeShade="1A"/>
          <w:sz w:val="28"/>
          <w:szCs w:val="28"/>
        </w:rPr>
        <w:t>Устав</w:t>
      </w:r>
      <w:r w:rsidR="00AF42F2" w:rsidRPr="00DB52E9">
        <w:rPr>
          <w:color w:val="1D1B11" w:themeColor="background2" w:themeShade="1A"/>
          <w:sz w:val="28"/>
          <w:szCs w:val="28"/>
        </w:rPr>
        <w:t>а</w:t>
      </w:r>
      <w:r w:rsidR="00252813" w:rsidRPr="00DB52E9">
        <w:rPr>
          <w:color w:val="1D1B11" w:themeColor="background2" w:themeShade="1A"/>
          <w:sz w:val="28"/>
          <w:szCs w:val="28"/>
        </w:rPr>
        <w:t xml:space="preserve"> муниципального образования</w:t>
      </w:r>
      <w:r w:rsidR="00252813" w:rsidRPr="00DB52E9">
        <w:rPr>
          <w:b/>
          <w:bCs/>
          <w:color w:val="1D1B11" w:themeColor="background2" w:themeShade="1A"/>
          <w:sz w:val="28"/>
          <w:szCs w:val="28"/>
        </w:rPr>
        <w:t xml:space="preserve"> </w:t>
      </w:r>
      <w:r w:rsidR="00AF42F2" w:rsidRPr="00DB52E9">
        <w:rPr>
          <w:bCs/>
          <w:color w:val="1D1B11" w:themeColor="background2" w:themeShade="1A"/>
          <w:sz w:val="28"/>
          <w:szCs w:val="28"/>
        </w:rPr>
        <w:t>сельское поселение</w:t>
      </w:r>
      <w:r w:rsidR="00AF42F2" w:rsidRPr="00DB52E9">
        <w:rPr>
          <w:b/>
          <w:bCs/>
          <w:color w:val="1D1B11" w:themeColor="background2" w:themeShade="1A"/>
          <w:sz w:val="28"/>
          <w:szCs w:val="28"/>
        </w:rPr>
        <w:t xml:space="preserve"> </w:t>
      </w:r>
      <w:r w:rsidR="00252813" w:rsidRPr="00DB52E9">
        <w:rPr>
          <w:bCs/>
          <w:color w:val="1D1B11" w:themeColor="background2" w:themeShade="1A"/>
          <w:sz w:val="28"/>
          <w:szCs w:val="28"/>
        </w:rPr>
        <w:t>Покровский</w:t>
      </w:r>
      <w:r w:rsidR="00252813" w:rsidRPr="00DB52E9">
        <w:rPr>
          <w:color w:val="1D1B11" w:themeColor="background2" w:themeShade="1A"/>
          <w:sz w:val="28"/>
          <w:szCs w:val="28"/>
        </w:rPr>
        <w:t xml:space="preserve">  сельсовет Ключевского района Алтайского края» </w:t>
      </w:r>
      <w:r w:rsidR="00AF42F2" w:rsidRPr="00DB52E9">
        <w:rPr>
          <w:color w:val="1D1B11" w:themeColor="background2" w:themeShade="1A"/>
          <w:sz w:val="28"/>
          <w:szCs w:val="28"/>
        </w:rPr>
        <w:t xml:space="preserve">а также муниципальный правовой акт о порядке учета предложений по проекту и порядке участия граждан в его обсуждении </w:t>
      </w:r>
      <w:r w:rsidR="00C60B98" w:rsidRPr="00DB52E9">
        <w:rPr>
          <w:color w:val="1D1B11" w:themeColor="background2" w:themeShade="1A"/>
          <w:sz w:val="28"/>
          <w:szCs w:val="28"/>
        </w:rPr>
        <w:t xml:space="preserve">были опубликованы в газете </w:t>
      </w:r>
      <w:r w:rsidR="00AF42F2" w:rsidRPr="00DB52E9">
        <w:rPr>
          <w:color w:val="1D1B11" w:themeColor="background2" w:themeShade="1A"/>
          <w:sz w:val="28"/>
          <w:szCs w:val="28"/>
        </w:rPr>
        <w:t>«</w:t>
      </w:r>
      <w:r w:rsidR="00C60B98" w:rsidRPr="00DB52E9">
        <w:rPr>
          <w:color w:val="1D1B11" w:themeColor="background2" w:themeShade="1A"/>
          <w:sz w:val="28"/>
          <w:szCs w:val="28"/>
        </w:rPr>
        <w:t>Степной Маяк</w:t>
      </w:r>
      <w:r w:rsidR="00AF42F2" w:rsidRPr="00DB52E9">
        <w:rPr>
          <w:color w:val="1D1B11" w:themeColor="background2" w:themeShade="1A"/>
          <w:sz w:val="28"/>
          <w:szCs w:val="28"/>
        </w:rPr>
        <w:t>»</w:t>
      </w:r>
      <w:r w:rsidR="00C60B98" w:rsidRPr="00DB52E9">
        <w:rPr>
          <w:color w:val="1D1B11" w:themeColor="background2" w:themeShade="1A"/>
          <w:sz w:val="28"/>
          <w:szCs w:val="28"/>
        </w:rPr>
        <w:t xml:space="preserve"> №</w:t>
      </w:r>
      <w:r w:rsidR="00AF42F2" w:rsidRPr="00DB52E9">
        <w:rPr>
          <w:color w:val="1D1B11" w:themeColor="background2" w:themeShade="1A"/>
          <w:sz w:val="28"/>
          <w:szCs w:val="28"/>
        </w:rPr>
        <w:t xml:space="preserve"> </w:t>
      </w:r>
      <w:r w:rsidR="00C60B98" w:rsidRPr="00DB52E9">
        <w:rPr>
          <w:color w:val="1D1B11" w:themeColor="background2" w:themeShade="1A"/>
          <w:sz w:val="28"/>
          <w:szCs w:val="28"/>
        </w:rPr>
        <w:t>14</w:t>
      </w:r>
      <w:r w:rsidR="00252813" w:rsidRPr="00DB52E9">
        <w:rPr>
          <w:color w:val="1D1B11" w:themeColor="background2" w:themeShade="1A"/>
          <w:sz w:val="28"/>
          <w:szCs w:val="28"/>
        </w:rPr>
        <w:t>.</w:t>
      </w:r>
    </w:p>
    <w:p w:rsidR="00252813" w:rsidRPr="00DB52E9" w:rsidRDefault="007E4C88" w:rsidP="00105F34">
      <w:pPr>
        <w:shd w:val="clear" w:color="auto" w:fill="FFFFFF"/>
        <w:spacing w:line="240" w:lineRule="atLeast"/>
        <w:ind w:right="58" w:firstLine="567"/>
        <w:jc w:val="both"/>
        <w:rPr>
          <w:b/>
          <w:bCs/>
          <w:color w:val="1D1B11" w:themeColor="background2" w:themeShade="1A"/>
          <w:sz w:val="28"/>
          <w:szCs w:val="28"/>
        </w:rPr>
      </w:pPr>
      <w:r w:rsidRPr="00DB52E9">
        <w:rPr>
          <w:color w:val="1D1B11" w:themeColor="background2" w:themeShade="1A"/>
          <w:sz w:val="28"/>
          <w:szCs w:val="28"/>
        </w:rPr>
        <w:t xml:space="preserve">24 октября </w:t>
      </w:r>
      <w:r w:rsidR="00513F1B" w:rsidRPr="00DB52E9">
        <w:rPr>
          <w:color w:val="1D1B11" w:themeColor="background2" w:themeShade="1A"/>
          <w:sz w:val="28"/>
          <w:szCs w:val="28"/>
        </w:rPr>
        <w:t>20</w:t>
      </w:r>
      <w:r w:rsidRPr="00DB52E9">
        <w:rPr>
          <w:color w:val="1D1B11" w:themeColor="background2" w:themeShade="1A"/>
          <w:sz w:val="28"/>
          <w:szCs w:val="28"/>
        </w:rPr>
        <w:t>24</w:t>
      </w:r>
      <w:r w:rsidR="00252813" w:rsidRPr="00DB52E9">
        <w:rPr>
          <w:color w:val="1D1B11" w:themeColor="background2" w:themeShade="1A"/>
          <w:sz w:val="28"/>
          <w:szCs w:val="28"/>
        </w:rPr>
        <w:t xml:space="preserve"> года состоялись публичные слушания по проекту</w:t>
      </w:r>
      <w:r w:rsidR="00252813" w:rsidRPr="00DB52E9">
        <w:rPr>
          <w:b/>
          <w:bCs/>
          <w:color w:val="1D1B11" w:themeColor="background2" w:themeShade="1A"/>
          <w:sz w:val="28"/>
          <w:szCs w:val="28"/>
        </w:rPr>
        <w:t xml:space="preserve">  </w:t>
      </w:r>
      <w:r w:rsidR="00AF42F2" w:rsidRPr="00DB52E9">
        <w:rPr>
          <w:bCs/>
          <w:color w:val="1D1B11" w:themeColor="background2" w:themeShade="1A"/>
          <w:sz w:val="28"/>
          <w:szCs w:val="28"/>
        </w:rPr>
        <w:t>Устава, з</w:t>
      </w:r>
      <w:r w:rsidR="00252813" w:rsidRPr="00DB52E9">
        <w:rPr>
          <w:color w:val="1D1B11" w:themeColor="background2" w:themeShade="1A"/>
          <w:sz w:val="28"/>
          <w:szCs w:val="28"/>
        </w:rPr>
        <w:t>амечаний по проекту</w:t>
      </w:r>
      <w:r w:rsidR="00252813" w:rsidRPr="00DB52E9">
        <w:rPr>
          <w:b/>
          <w:bCs/>
          <w:color w:val="1D1B11" w:themeColor="background2" w:themeShade="1A"/>
          <w:sz w:val="28"/>
          <w:szCs w:val="28"/>
        </w:rPr>
        <w:t xml:space="preserve">  </w:t>
      </w:r>
      <w:r w:rsidR="00252813" w:rsidRPr="00DB52E9">
        <w:rPr>
          <w:color w:val="1D1B11" w:themeColor="background2" w:themeShade="1A"/>
          <w:sz w:val="28"/>
          <w:szCs w:val="28"/>
        </w:rPr>
        <w:t>не поступило.</w:t>
      </w:r>
    </w:p>
    <w:p w:rsidR="00252813" w:rsidRPr="00DB52E9" w:rsidRDefault="00252813" w:rsidP="00467888">
      <w:pPr>
        <w:pStyle w:val="a3"/>
        <w:tabs>
          <w:tab w:val="left" w:pos="0"/>
        </w:tabs>
        <w:spacing w:line="240" w:lineRule="atLeast"/>
        <w:ind w:left="0"/>
        <w:jc w:val="both"/>
        <w:rPr>
          <w:b w:val="0"/>
          <w:bCs w:val="0"/>
          <w:color w:val="1D1B11" w:themeColor="background2" w:themeShade="1A"/>
        </w:rPr>
      </w:pPr>
    </w:p>
    <w:bookmarkEnd w:id="0"/>
    <w:p w:rsidR="004A17C8" w:rsidRPr="00F539B5" w:rsidRDefault="004A17C8" w:rsidP="00467888">
      <w:pPr>
        <w:spacing w:line="240" w:lineRule="atLeast"/>
        <w:jc w:val="both"/>
        <w:rPr>
          <w:color w:val="1D1B11" w:themeColor="background2" w:themeShade="1A"/>
          <w:sz w:val="28"/>
          <w:szCs w:val="28"/>
        </w:rPr>
      </w:pPr>
    </w:p>
    <w:p w:rsidR="004A17C8" w:rsidRDefault="004A17C8" w:rsidP="00467888">
      <w:pPr>
        <w:spacing w:line="240" w:lineRule="atLeast"/>
        <w:jc w:val="both"/>
        <w:rPr>
          <w:color w:val="1D1B11" w:themeColor="background2" w:themeShade="1A"/>
          <w:sz w:val="28"/>
          <w:szCs w:val="28"/>
        </w:rPr>
      </w:pPr>
      <w:r w:rsidRPr="00F539B5">
        <w:rPr>
          <w:color w:val="1D1B11" w:themeColor="background2" w:themeShade="1A"/>
          <w:sz w:val="28"/>
          <w:szCs w:val="28"/>
        </w:rPr>
        <w:t xml:space="preserve">Глава сельсовета                                                                             </w:t>
      </w:r>
      <w:r w:rsidR="00AF42F2">
        <w:rPr>
          <w:color w:val="1D1B11" w:themeColor="background2" w:themeShade="1A"/>
          <w:sz w:val="28"/>
          <w:szCs w:val="28"/>
        </w:rPr>
        <w:t xml:space="preserve">  </w:t>
      </w:r>
      <w:r w:rsidR="00DB38A4" w:rsidRPr="00F539B5">
        <w:rPr>
          <w:color w:val="1D1B11" w:themeColor="background2" w:themeShade="1A"/>
          <w:sz w:val="28"/>
          <w:szCs w:val="28"/>
        </w:rPr>
        <w:t>В.Ю.</w:t>
      </w:r>
      <w:r w:rsidR="00AF42F2">
        <w:rPr>
          <w:color w:val="1D1B11" w:themeColor="background2" w:themeShade="1A"/>
          <w:sz w:val="28"/>
          <w:szCs w:val="28"/>
        </w:rPr>
        <w:t xml:space="preserve"> </w:t>
      </w:r>
      <w:proofErr w:type="spellStart"/>
      <w:r w:rsidR="00DB38A4" w:rsidRPr="00F539B5">
        <w:rPr>
          <w:color w:val="1D1B11" w:themeColor="background2" w:themeShade="1A"/>
          <w:sz w:val="28"/>
          <w:szCs w:val="28"/>
        </w:rPr>
        <w:t>Камозин</w:t>
      </w:r>
      <w:proofErr w:type="spellEnd"/>
    </w:p>
    <w:p w:rsidR="00AF42F2" w:rsidRPr="00AF42F2" w:rsidRDefault="00AF42F2" w:rsidP="00AF42F2">
      <w:pPr>
        <w:spacing w:line="240" w:lineRule="atLeast"/>
        <w:jc w:val="center"/>
        <w:rPr>
          <w:color w:val="1D1B11" w:themeColor="background2" w:themeShade="1A"/>
          <w:sz w:val="22"/>
          <w:szCs w:val="22"/>
        </w:rPr>
      </w:pPr>
      <w:r w:rsidRPr="00AF42F2">
        <w:rPr>
          <w:color w:val="1D1B11" w:themeColor="background2" w:themeShade="1A"/>
          <w:sz w:val="22"/>
          <w:szCs w:val="22"/>
        </w:rPr>
        <w:t>(подпись)</w:t>
      </w:r>
    </w:p>
    <w:p w:rsidR="004A17C8" w:rsidRPr="00F539B5" w:rsidRDefault="004A17C8" w:rsidP="00467888">
      <w:pPr>
        <w:spacing w:line="240" w:lineRule="atLeast"/>
        <w:jc w:val="both"/>
        <w:rPr>
          <w:color w:val="1D1B11" w:themeColor="background2" w:themeShade="1A"/>
          <w:sz w:val="28"/>
          <w:szCs w:val="28"/>
        </w:rPr>
      </w:pPr>
    </w:p>
    <w:p w:rsidR="004A17C8" w:rsidRPr="00F539B5" w:rsidRDefault="004A17C8" w:rsidP="00467888">
      <w:pPr>
        <w:spacing w:line="240" w:lineRule="atLeast"/>
        <w:jc w:val="both"/>
        <w:rPr>
          <w:color w:val="1D1B11" w:themeColor="background2" w:themeShade="1A"/>
          <w:sz w:val="28"/>
          <w:szCs w:val="28"/>
        </w:rPr>
      </w:pPr>
    </w:p>
    <w:p w:rsidR="004A17C8" w:rsidRPr="00F539B5" w:rsidRDefault="004A17C8" w:rsidP="00467888">
      <w:pPr>
        <w:spacing w:line="240" w:lineRule="atLeast"/>
        <w:jc w:val="both"/>
        <w:rPr>
          <w:color w:val="1D1B11" w:themeColor="background2" w:themeShade="1A"/>
          <w:sz w:val="28"/>
          <w:szCs w:val="28"/>
        </w:rPr>
      </w:pPr>
    </w:p>
    <w:p w:rsidR="004A17C8" w:rsidRPr="00F539B5" w:rsidRDefault="004A17C8" w:rsidP="00467888">
      <w:pPr>
        <w:spacing w:line="240" w:lineRule="atLeast"/>
        <w:jc w:val="both"/>
        <w:rPr>
          <w:color w:val="1D1B11" w:themeColor="background2" w:themeShade="1A"/>
          <w:sz w:val="28"/>
          <w:szCs w:val="28"/>
        </w:rPr>
      </w:pPr>
    </w:p>
    <w:p w:rsidR="004A17C8" w:rsidRPr="00F539B5" w:rsidRDefault="004A17C8" w:rsidP="00467888">
      <w:pPr>
        <w:spacing w:line="240" w:lineRule="atLeast"/>
        <w:jc w:val="both"/>
        <w:rPr>
          <w:color w:val="1D1B11" w:themeColor="background2" w:themeShade="1A"/>
          <w:sz w:val="28"/>
          <w:szCs w:val="28"/>
        </w:rPr>
      </w:pPr>
    </w:p>
    <w:p w:rsidR="00CF41B4" w:rsidRPr="00F539B5" w:rsidRDefault="00CF41B4" w:rsidP="00467888">
      <w:pPr>
        <w:spacing w:line="240" w:lineRule="atLeast"/>
        <w:jc w:val="both"/>
        <w:rPr>
          <w:color w:val="1D1B11" w:themeColor="background2" w:themeShade="1A"/>
          <w:sz w:val="28"/>
          <w:szCs w:val="28"/>
        </w:rPr>
      </w:pPr>
    </w:p>
    <w:p w:rsidR="00CF41B4" w:rsidRPr="00F539B5" w:rsidRDefault="00CF41B4" w:rsidP="00467888">
      <w:pPr>
        <w:spacing w:line="240" w:lineRule="atLeast"/>
        <w:jc w:val="both"/>
        <w:rPr>
          <w:color w:val="1D1B11" w:themeColor="background2" w:themeShade="1A"/>
          <w:sz w:val="28"/>
          <w:szCs w:val="28"/>
        </w:rPr>
      </w:pPr>
    </w:p>
    <w:p w:rsidR="00CF41B4" w:rsidRPr="00F539B5" w:rsidRDefault="00CF41B4" w:rsidP="00467888">
      <w:pPr>
        <w:spacing w:line="240" w:lineRule="atLeast"/>
        <w:jc w:val="both"/>
        <w:rPr>
          <w:color w:val="1D1B11" w:themeColor="background2" w:themeShade="1A"/>
          <w:sz w:val="28"/>
          <w:szCs w:val="28"/>
        </w:rPr>
      </w:pPr>
    </w:p>
    <w:p w:rsidR="00FF2B31" w:rsidRPr="00467888" w:rsidRDefault="00FF2B31" w:rsidP="00467888">
      <w:pPr>
        <w:spacing w:line="240" w:lineRule="atLeast"/>
        <w:rPr>
          <w:sz w:val="28"/>
          <w:szCs w:val="28"/>
        </w:rPr>
      </w:pPr>
    </w:p>
    <w:sectPr w:rsidR="00FF2B31" w:rsidRPr="00467888" w:rsidSect="00FF2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416D3"/>
    <w:multiLevelType w:val="hybridMultilevel"/>
    <w:tmpl w:val="C7F49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41B4"/>
    <w:rsid w:val="000610FF"/>
    <w:rsid w:val="00105F34"/>
    <w:rsid w:val="00170B28"/>
    <w:rsid w:val="001B16B2"/>
    <w:rsid w:val="001D0475"/>
    <w:rsid w:val="0023055D"/>
    <w:rsid w:val="00252813"/>
    <w:rsid w:val="0029371A"/>
    <w:rsid w:val="002B7510"/>
    <w:rsid w:val="003952BE"/>
    <w:rsid w:val="003C7484"/>
    <w:rsid w:val="003D684D"/>
    <w:rsid w:val="00432E97"/>
    <w:rsid w:val="004659DC"/>
    <w:rsid w:val="00467888"/>
    <w:rsid w:val="004751B7"/>
    <w:rsid w:val="00477024"/>
    <w:rsid w:val="004A17C8"/>
    <w:rsid w:val="00513F1B"/>
    <w:rsid w:val="0052755E"/>
    <w:rsid w:val="005345DF"/>
    <w:rsid w:val="00575309"/>
    <w:rsid w:val="005F09FD"/>
    <w:rsid w:val="00605191"/>
    <w:rsid w:val="00667BCE"/>
    <w:rsid w:val="007353E9"/>
    <w:rsid w:val="00761CAE"/>
    <w:rsid w:val="007E4C88"/>
    <w:rsid w:val="0083174B"/>
    <w:rsid w:val="00863401"/>
    <w:rsid w:val="008A7297"/>
    <w:rsid w:val="009202A5"/>
    <w:rsid w:val="00935869"/>
    <w:rsid w:val="00966CE5"/>
    <w:rsid w:val="0096734F"/>
    <w:rsid w:val="00A62F7B"/>
    <w:rsid w:val="00A774B4"/>
    <w:rsid w:val="00AE02B0"/>
    <w:rsid w:val="00AF42F2"/>
    <w:rsid w:val="00B4514E"/>
    <w:rsid w:val="00B5236A"/>
    <w:rsid w:val="00B63AD4"/>
    <w:rsid w:val="00C60244"/>
    <w:rsid w:val="00C60B98"/>
    <w:rsid w:val="00C617E4"/>
    <w:rsid w:val="00CC12CA"/>
    <w:rsid w:val="00CE6817"/>
    <w:rsid w:val="00CF41B4"/>
    <w:rsid w:val="00D57282"/>
    <w:rsid w:val="00DB38A4"/>
    <w:rsid w:val="00DB52E9"/>
    <w:rsid w:val="00DC4E8F"/>
    <w:rsid w:val="00E263BA"/>
    <w:rsid w:val="00E65A2D"/>
    <w:rsid w:val="00E66CBE"/>
    <w:rsid w:val="00E91953"/>
    <w:rsid w:val="00EE77F9"/>
    <w:rsid w:val="00F16AE3"/>
    <w:rsid w:val="00F173D1"/>
    <w:rsid w:val="00F539B5"/>
    <w:rsid w:val="00FA7952"/>
    <w:rsid w:val="00FE5A4B"/>
    <w:rsid w:val="00FE6629"/>
    <w:rsid w:val="00FF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41B4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CF41B4"/>
    <w:pPr>
      <w:keepNext/>
      <w:jc w:val="center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CF41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F4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252813"/>
    <w:pPr>
      <w:ind w:left="1440"/>
      <w:jc w:val="center"/>
    </w:pPr>
    <w:rPr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2528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407A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Pokrovka-ss</cp:lastModifiedBy>
  <cp:revision>50</cp:revision>
  <cp:lastPrinted>2024-11-01T07:50:00Z</cp:lastPrinted>
  <dcterms:created xsi:type="dcterms:W3CDTF">2015-02-17T11:47:00Z</dcterms:created>
  <dcterms:modified xsi:type="dcterms:W3CDTF">2024-11-02T03:09:00Z</dcterms:modified>
</cp:coreProperties>
</file>