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717F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717F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717F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717F2D">
      <w:pPr>
        <w:pStyle w:val="ab"/>
        <w:spacing w:line="240" w:lineRule="atLeast"/>
        <w:jc w:val="center"/>
        <w:rPr>
          <w:rFonts w:cs="Times New Roman"/>
          <w:b/>
          <w:szCs w:val="28"/>
        </w:rPr>
      </w:pPr>
    </w:p>
    <w:p w:rsidR="0077375E" w:rsidRDefault="0077375E" w:rsidP="00717F2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717F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01.10.2020                                                                                                          №</w:t>
      </w:r>
      <w:r w:rsidR="0046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                                                                             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Pr="004622F1" w:rsidRDefault="0077375E" w:rsidP="004622F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77375E" w:rsidRDefault="0077375E" w:rsidP="0077375E">
      <w:pPr>
        <w:pStyle w:val="ConsPlusNormal"/>
        <w:tabs>
          <w:tab w:val="left" w:pos="4395"/>
          <w:tab w:val="left" w:pos="4536"/>
        </w:tabs>
        <w:spacing w:line="240" w:lineRule="atLeast"/>
        <w:ind w:right="51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Покровский сельсовет Ключевского района Алтайского края</w:t>
      </w:r>
    </w:p>
    <w:p w:rsidR="0077375E" w:rsidRDefault="0077375E" w:rsidP="0077375E">
      <w:pPr>
        <w:pStyle w:val="ConsPlusNorma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75E" w:rsidRDefault="0077375E" w:rsidP="004622F1">
      <w:pPr>
        <w:pStyle w:val="ConsPlusNormal"/>
        <w:spacing w:line="240" w:lineRule="atLeast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77375E" w:rsidRDefault="0077375E" w:rsidP="0077375E">
      <w:pPr>
        <w:tabs>
          <w:tab w:val="left" w:pos="935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tabs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7375E" w:rsidRDefault="0077375E" w:rsidP="0077375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375E" w:rsidRDefault="0077375E" w:rsidP="004622F1">
      <w:pPr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принятия решений о признании безнадежной к взысканию задолженности по платежам в бюджет муниципального образования Покровский сельсовет Ключевского района Алтайского края.</w:t>
      </w:r>
    </w:p>
    <w:p w:rsidR="0077375E" w:rsidRDefault="0077375E" w:rsidP="004622F1">
      <w:pPr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рассмотрению вопросов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 муниципального образования Покровский сельсовет Ключевского района Алтайского края (Приложение №2).</w:t>
      </w:r>
    </w:p>
    <w:p w:rsidR="0077375E" w:rsidRDefault="0077375E" w:rsidP="004622F1">
      <w:pPr>
        <w:tabs>
          <w:tab w:val="left" w:pos="9356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2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Покровский сельсовет Ключевского района Алтайского края (Приложение № 3).</w:t>
      </w:r>
    </w:p>
    <w:p w:rsidR="0077375E" w:rsidRDefault="004622F1" w:rsidP="004622F1">
      <w:pPr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7375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Покровского сельсовета № 19 от 03.12.2018. </w:t>
      </w:r>
    </w:p>
    <w:p w:rsidR="0077375E" w:rsidRDefault="0077375E" w:rsidP="004622F1">
      <w:pPr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постановление в установленном порядке.</w:t>
      </w:r>
    </w:p>
    <w:p w:rsidR="0077375E" w:rsidRDefault="0077375E" w:rsidP="004622F1">
      <w:pPr>
        <w:autoSpaceDE w:val="0"/>
        <w:autoSpaceDN w:val="0"/>
        <w:adjustRightInd w:val="0"/>
        <w:spacing w:after="0" w:line="240" w:lineRule="atLeast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0401B" w:rsidRPr="005776E6" w:rsidRDefault="0077375E" w:rsidP="005776E6">
      <w:pPr>
        <w:autoSpaceDE w:val="0"/>
        <w:autoSpaceDN w:val="0"/>
        <w:adjustRightInd w:val="0"/>
        <w:spacing w:after="0" w:line="240" w:lineRule="atLeast"/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сельсовета               </w:t>
      </w:r>
      <w:r w:rsidR="004622F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И.П.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Аминова</w:t>
      </w:r>
      <w:proofErr w:type="spellEnd"/>
    </w:p>
    <w:sectPr w:rsidR="00C0401B" w:rsidRPr="005776E6" w:rsidSect="00C0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41599"/>
    <w:rsid w:val="004622F1"/>
    <w:rsid w:val="00544B96"/>
    <w:rsid w:val="005776E6"/>
    <w:rsid w:val="00596550"/>
    <w:rsid w:val="006F1EAE"/>
    <w:rsid w:val="00717F2D"/>
    <w:rsid w:val="0077375E"/>
    <w:rsid w:val="0093015E"/>
    <w:rsid w:val="009D0887"/>
    <w:rsid w:val="00C0401B"/>
    <w:rsid w:val="00CB5742"/>
    <w:rsid w:val="00D30585"/>
    <w:rsid w:val="00DA67D6"/>
    <w:rsid w:val="00F16429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2020-10-14T09:37:00Z</dcterms:modified>
</cp:coreProperties>
</file>