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07" w:rsidRDefault="00EA2207" w:rsidP="00EA220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Новоцелинного  сельсовета</w:t>
      </w:r>
    </w:p>
    <w:p w:rsidR="00EA2207" w:rsidRDefault="00EA2207" w:rsidP="00EA220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Ключевского района </w:t>
      </w:r>
      <w:r w:rsidRPr="00EA2207">
        <w:rPr>
          <w:b/>
          <w:sz w:val="32"/>
          <w:szCs w:val="32"/>
        </w:rPr>
        <w:t>Алтайского края</w:t>
      </w:r>
    </w:p>
    <w:p w:rsidR="00EA2207" w:rsidRPr="00EA2207" w:rsidRDefault="00EA2207" w:rsidP="00EA2207"/>
    <w:p w:rsidR="0073788E" w:rsidRPr="00EA2207" w:rsidRDefault="00786E44">
      <w:pPr>
        <w:pStyle w:val="13"/>
        <w:keepNext/>
        <w:keepLines/>
        <w:shd w:val="clear" w:color="auto" w:fill="auto"/>
        <w:spacing w:before="0" w:after="181" w:line="300" w:lineRule="exact"/>
        <w:rPr>
          <w:rFonts w:ascii="Times New Roman" w:hAnsi="Times New Roman" w:cs="Times New Roman"/>
        </w:rPr>
      </w:pPr>
      <w:r w:rsidRPr="00EA2207">
        <w:rPr>
          <w:rFonts w:ascii="Times New Roman" w:hAnsi="Times New Roman" w:cs="Times New Roman"/>
        </w:rPr>
        <w:t>РАСПОРЯЖЕНИЕ</w:t>
      </w:r>
    </w:p>
    <w:p w:rsidR="0073788E" w:rsidRPr="00AB0584" w:rsidRDefault="00C7513B" w:rsidP="00EA2207">
      <w:pPr>
        <w:pStyle w:val="101"/>
        <w:shd w:val="clear" w:color="auto" w:fill="auto"/>
        <w:tabs>
          <w:tab w:val="left" w:pos="8080"/>
        </w:tabs>
        <w:spacing w:before="0" w:after="23" w:line="200" w:lineRule="exact"/>
        <w:rPr>
          <w:sz w:val="24"/>
          <w:szCs w:val="24"/>
        </w:rPr>
      </w:pPr>
      <w:r w:rsidRPr="00AB0584">
        <w:rPr>
          <w:rStyle w:val="102"/>
          <w:color w:val="auto"/>
          <w:sz w:val="24"/>
          <w:szCs w:val="24"/>
          <w:u w:val="none"/>
        </w:rPr>
        <w:t>06</w:t>
      </w:r>
      <w:r w:rsidR="007C2205" w:rsidRPr="00AB0584">
        <w:rPr>
          <w:rStyle w:val="102"/>
          <w:color w:val="auto"/>
          <w:sz w:val="24"/>
          <w:szCs w:val="24"/>
          <w:u w:val="none"/>
        </w:rPr>
        <w:t xml:space="preserve"> </w:t>
      </w:r>
      <w:r w:rsidR="00786E44" w:rsidRPr="00AB0584">
        <w:rPr>
          <w:rStyle w:val="102"/>
          <w:color w:val="auto"/>
          <w:sz w:val="24"/>
          <w:szCs w:val="24"/>
          <w:u w:val="none"/>
        </w:rPr>
        <w:t xml:space="preserve"> </w:t>
      </w:r>
      <w:r w:rsidRPr="00AB0584">
        <w:rPr>
          <w:rStyle w:val="102"/>
          <w:color w:val="auto"/>
          <w:sz w:val="24"/>
          <w:szCs w:val="24"/>
          <w:u w:val="none"/>
        </w:rPr>
        <w:t xml:space="preserve">апреля </w:t>
      </w:r>
      <w:r w:rsidR="00786E44" w:rsidRPr="00AB0584">
        <w:rPr>
          <w:rStyle w:val="102"/>
          <w:sz w:val="24"/>
          <w:szCs w:val="24"/>
          <w:u w:val="none"/>
        </w:rPr>
        <w:t xml:space="preserve"> </w:t>
      </w:r>
      <w:r w:rsidR="00F67426" w:rsidRPr="00AB0584">
        <w:rPr>
          <w:rStyle w:val="102"/>
          <w:sz w:val="24"/>
          <w:szCs w:val="24"/>
          <w:u w:val="none"/>
        </w:rPr>
        <w:t>2</w:t>
      </w:r>
      <w:r w:rsidR="00F67426" w:rsidRPr="00AB0584">
        <w:rPr>
          <w:sz w:val="24"/>
          <w:szCs w:val="24"/>
        </w:rPr>
        <w:t>02</w:t>
      </w:r>
      <w:r w:rsidRPr="00AB0584">
        <w:rPr>
          <w:sz w:val="24"/>
          <w:szCs w:val="24"/>
        </w:rPr>
        <w:t>3</w:t>
      </w:r>
      <w:r w:rsidR="00F67426" w:rsidRPr="00AB0584">
        <w:rPr>
          <w:sz w:val="24"/>
          <w:szCs w:val="24"/>
        </w:rPr>
        <w:t xml:space="preserve"> г.</w:t>
      </w:r>
      <w:r w:rsidR="00F67426" w:rsidRPr="00AB0584">
        <w:rPr>
          <w:sz w:val="24"/>
          <w:szCs w:val="24"/>
        </w:rPr>
        <w:tab/>
      </w:r>
      <w:r w:rsidR="007C2205" w:rsidRPr="00AB0584">
        <w:rPr>
          <w:sz w:val="24"/>
          <w:szCs w:val="24"/>
        </w:rPr>
        <w:t xml:space="preserve">           </w:t>
      </w:r>
      <w:r w:rsidR="00F67426" w:rsidRPr="00AB0584">
        <w:rPr>
          <w:sz w:val="24"/>
          <w:szCs w:val="24"/>
        </w:rPr>
        <w:t xml:space="preserve">№ </w:t>
      </w:r>
      <w:r w:rsidRPr="00AB0584">
        <w:rPr>
          <w:sz w:val="24"/>
          <w:szCs w:val="24"/>
        </w:rPr>
        <w:t>7</w:t>
      </w:r>
    </w:p>
    <w:p w:rsidR="00EA2207" w:rsidRDefault="00EA2207" w:rsidP="00EA2207">
      <w:pPr>
        <w:pStyle w:val="23"/>
        <w:shd w:val="clear" w:color="auto" w:fill="auto"/>
        <w:spacing w:before="0" w:after="726" w:line="202" w:lineRule="exact"/>
        <w:ind w:left="20" w:right="4420"/>
      </w:pPr>
      <w:r>
        <w:t>п</w:t>
      </w:r>
      <w:proofErr w:type="gramStart"/>
      <w:r>
        <w:t>.Ц</w:t>
      </w:r>
      <w:proofErr w:type="gramEnd"/>
      <w:r>
        <w:t>елинный</w:t>
      </w:r>
    </w:p>
    <w:p w:rsidR="0073788E" w:rsidRDefault="00F67426" w:rsidP="00EA2207">
      <w:pPr>
        <w:pStyle w:val="23"/>
        <w:shd w:val="clear" w:color="auto" w:fill="auto"/>
        <w:spacing w:before="0" w:after="726" w:line="202" w:lineRule="exact"/>
        <w:ind w:right="4420"/>
        <w:jc w:val="both"/>
      </w:pPr>
      <w:r>
        <w:t>О введении временных ограниче</w:t>
      </w:r>
      <w:r>
        <w:softHyphen/>
        <w:t>ний движения транспортных средств по автомобильным доро</w:t>
      </w:r>
      <w:r>
        <w:softHyphen/>
        <w:t xml:space="preserve">гам общего пользования </w:t>
      </w:r>
      <w:r w:rsidR="00786E44">
        <w:t>местного</w:t>
      </w:r>
      <w:r>
        <w:t xml:space="preserve"> значения в весенний и летний периоды 202</w:t>
      </w:r>
      <w:r w:rsidR="00C7513B">
        <w:t>3</w:t>
      </w:r>
      <w:r>
        <w:t xml:space="preserve"> года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proofErr w:type="gramStart"/>
      <w:r>
        <w:t>В соответствии со статьей 30 Федерального закона от 08.11.2007 № 257-ФЗ «Об автомобильных дорогах и о дорожной деятельности в Россий</w:t>
      </w:r>
      <w:r>
        <w:softHyphen/>
        <w:t>ской Федерации и о внесении изменений в отдельные законодательные акты Российской Федерации», постановлением Администрации Алтайского края от 23.05.2012 № 268 «Об утверждении Порядка осуществления временных ограничения или прекращения движения транспортных средств по автомо</w:t>
      </w:r>
      <w:r>
        <w:softHyphen/>
        <w:t>бильным дорогам регионального или межмуниципального, местного значе</w:t>
      </w:r>
      <w:r>
        <w:softHyphen/>
        <w:t>ния Алтайского края»</w:t>
      </w:r>
      <w:r w:rsidR="00D268A8">
        <w:t>, постановлением Администрации</w:t>
      </w:r>
      <w:proofErr w:type="gramEnd"/>
      <w:r w:rsidR="00D268A8">
        <w:t xml:space="preserve"> </w:t>
      </w:r>
      <w:proofErr w:type="gramStart"/>
      <w:r w:rsidR="00D268A8">
        <w:t xml:space="preserve">Ключевского района от 05.04.2023 г. №147 «о введении временных ограничений движения транспортных средств по автомобильным дорогам общего пользования местного значения в весенний  и летний периоды 2023 года» </w:t>
      </w:r>
      <w:r>
        <w:t xml:space="preserve"> в целях обеспечения безопасности дорожного движе</w:t>
      </w:r>
      <w:r>
        <w:softHyphen/>
        <w:t xml:space="preserve">ния, сохранности автомобильных дорог Алтайского края </w:t>
      </w:r>
      <w:r w:rsidR="00786E44">
        <w:t>местн</w:t>
      </w:r>
      <w:r>
        <w:t>ого значения в период возникновения сезонных неблаго</w:t>
      </w:r>
      <w:r>
        <w:softHyphen/>
        <w:t>приятных природно-климатических условий, приказываю:</w:t>
      </w:r>
      <w:proofErr w:type="gramEnd"/>
    </w:p>
    <w:p w:rsidR="0073788E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69" w:lineRule="exact"/>
        <w:ind w:left="20" w:right="20" w:firstLine="620"/>
        <w:jc w:val="both"/>
      </w:pPr>
      <w:r>
        <w:t>Ввести временное ограничение движения транс</w:t>
      </w:r>
      <w:r w:rsidR="008579F4">
        <w:t>портных средств по автомобильным</w:t>
      </w:r>
      <w:r>
        <w:t xml:space="preserve"> дорогам </w:t>
      </w:r>
      <w:r w:rsidR="008579F4">
        <w:t xml:space="preserve">общего пользования местного значения </w:t>
      </w:r>
      <w:r w:rsidR="00204D9E">
        <w:t xml:space="preserve">Новоцелинного </w:t>
      </w:r>
      <w:r w:rsidR="008579F4">
        <w:t xml:space="preserve">сельсовета Ключевского района </w:t>
      </w:r>
      <w:r>
        <w:t xml:space="preserve">Алтайского края с </w:t>
      </w:r>
      <w:r w:rsidR="00AB0584">
        <w:t>10</w:t>
      </w:r>
      <w:r>
        <w:t xml:space="preserve"> апреля по </w:t>
      </w:r>
      <w:r w:rsidR="00AB0584">
        <w:t>9</w:t>
      </w:r>
      <w:r>
        <w:t xml:space="preserve"> </w:t>
      </w:r>
      <w:r w:rsidR="00D6078F">
        <w:t>мая 202</w:t>
      </w:r>
      <w:r w:rsidR="00AB0584">
        <w:t>3</w:t>
      </w:r>
      <w:r>
        <w:t xml:space="preserve"> года (далее - «временное ограничение движения в весенний период»).</w:t>
      </w:r>
    </w:p>
    <w:p w:rsidR="0073788E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69" w:lineRule="exact"/>
        <w:ind w:left="20" w:right="20" w:firstLine="620"/>
        <w:jc w:val="both"/>
      </w:pPr>
      <w:r>
        <w:t>Установить, что в период временного ограничения движения не до</w:t>
      </w:r>
      <w:r>
        <w:softHyphen/>
        <w:t>пускается проезд по автомобильным дорогам автотранспортных средств, пе</w:t>
      </w:r>
      <w:r>
        <w:softHyphen/>
        <w:t xml:space="preserve">ревозящих груз либо движущихся без груза с нагрузкой на ось более 6 тонн без специального разрешения, выдаваемого </w:t>
      </w:r>
      <w:r w:rsidR="008C396A">
        <w:t xml:space="preserve">администрацией </w:t>
      </w:r>
      <w:r w:rsidR="00204D9E">
        <w:t xml:space="preserve">Новоцелинного </w:t>
      </w:r>
      <w:r w:rsidR="008C396A">
        <w:t xml:space="preserve"> сельсовета Ключевского района Алтайского края</w:t>
      </w:r>
      <w:r>
        <w:t>.</w:t>
      </w:r>
    </w:p>
    <w:p w:rsidR="0073788E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69" w:lineRule="exact"/>
        <w:ind w:left="20" w:right="20" w:firstLine="620"/>
        <w:jc w:val="both"/>
      </w:pPr>
      <w:r>
        <w:t xml:space="preserve">Уведомить пользователей автомобильными дорогами, что временное ограничение движения в весенний период </w:t>
      </w:r>
      <w:r w:rsidRPr="00AB0584">
        <w:rPr>
          <w:b/>
        </w:rPr>
        <w:t>не распространяется</w:t>
      </w:r>
      <w:r>
        <w:t>:</w:t>
      </w:r>
    </w:p>
    <w:p w:rsidR="0073788E" w:rsidRPr="00AB0584" w:rsidRDefault="00F67426">
      <w:pPr>
        <w:pStyle w:val="90"/>
        <w:shd w:val="clear" w:color="auto" w:fill="auto"/>
        <w:spacing w:before="0" w:after="0" w:line="269" w:lineRule="exact"/>
        <w:ind w:left="20" w:firstLine="620"/>
        <w:jc w:val="both"/>
        <w:rPr>
          <w:b w:val="0"/>
        </w:rPr>
      </w:pPr>
      <w:r w:rsidRPr="00AB0584">
        <w:rPr>
          <w:b w:val="0"/>
        </w:rPr>
        <w:t>на международные перевозки грузов;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firstLine="620"/>
        <w:jc w:val="both"/>
      </w:pPr>
      <w:r>
        <w:t>на пассажирские перевозки автобусами, в том числе международные;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firstLine="620"/>
        <w:jc w:val="both"/>
      </w:pPr>
      <w:proofErr w:type="gramStart"/>
      <w:r>
        <w:t>на перевозки пищевых продуктов, включая молочное сырье, зерновое сырье и продукты его переработки, картофель, любую продукцию овощевод</w:t>
      </w:r>
      <w:r>
        <w:softHyphen/>
        <w:t>ства, кормов для животных и их составляющих: грубых, сочных, концентри</w:t>
      </w:r>
      <w:r>
        <w:softHyphen/>
        <w:t>рованных, фуражного зерна, мелиссы, животных, лекарственных препаратов, топлива (бензин, дизельное топливо, судовое топливо, топливо для реактив</w:t>
      </w:r>
      <w:r>
        <w:softHyphen/>
        <w:t>ных двигателей, топочный мазут, газообразное топливо), смазочных масел и специальных жидкостей, семенного фонда, органических и минеральных удобрений, почты и почтовых</w:t>
      </w:r>
      <w:proofErr w:type="gramEnd"/>
      <w:r>
        <w:t xml:space="preserve"> грузов, твердых и жидких бытовых отходов (действие данного абзаца не распространяется на транспортные средства, пе</w:t>
      </w:r>
      <w:r>
        <w:softHyphen/>
        <w:t>ревозящие сборный груз, в котором любая его часть не входит в указанный перечень);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на перевозку грузов, необходимых для ликвидации последствий сти</w:t>
      </w:r>
      <w:r>
        <w:softHyphen/>
        <w:t>хийных бедствий или иных чрезвычайных происшествий;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на специализированную технику, используемую для осуществления дорожной деятельности в отношении автомобильных дорог общего пользо</w:t>
      </w:r>
      <w:r>
        <w:softHyphen/>
        <w:t xml:space="preserve">вания федерального, </w:t>
      </w:r>
      <w:r>
        <w:lastRenderedPageBreak/>
        <w:t>регионального или межмуниципального, местного зна</w:t>
      </w:r>
      <w:r>
        <w:softHyphen/>
        <w:t>чения, находящуюся в хозяйственном ведении соответствующих организа</w:t>
      </w:r>
      <w:r>
        <w:softHyphen/>
        <w:t>ций;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на транспортировку дорожно-строительной и дорожн</w:t>
      </w:r>
      <w:proofErr w:type="gramStart"/>
      <w:r>
        <w:t>о-</w:t>
      </w:r>
      <w:proofErr w:type="gramEnd"/>
      <w:r>
        <w:t xml:space="preserve"> эксплуатационной техники и материалов, применяемых при проведении аварийно-восстановительных и ремонтных работ;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на специализированную технику, выполняющую работы по строитель</w:t>
      </w:r>
      <w:r>
        <w:softHyphen/>
        <w:t xml:space="preserve">ству, реконструкции, ремонту, содержанию объектов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хозяйства, финансирование которых осуществляется за счет средств краевого бюджета;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на транспортные средства федеральных органов исполнительной вла</w:t>
      </w:r>
      <w:r>
        <w:softHyphen/>
        <w:t>сти, в которых федеральным законом предусмотрена военная служба.</w:t>
      </w:r>
    </w:p>
    <w:p w:rsidR="0073788E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69" w:lineRule="exact"/>
        <w:ind w:left="20" w:right="20" w:firstLine="620"/>
        <w:jc w:val="both"/>
      </w:pPr>
      <w:r>
        <w:t>Ввести с 20 мая по 31 августа 202</w:t>
      </w:r>
      <w:r w:rsidR="00D6078F">
        <w:t>2</w:t>
      </w:r>
      <w:r>
        <w:t xml:space="preserve"> года при значениях дневной тем</w:t>
      </w:r>
      <w:r>
        <w:softHyphen/>
        <w:t xml:space="preserve">пературы воздуха </w:t>
      </w:r>
      <w:r w:rsidR="00110275">
        <w:t>свыше</w:t>
      </w:r>
      <w:r>
        <w:t xml:space="preserve"> 32</w:t>
      </w:r>
      <w:proofErr w:type="gramStart"/>
      <w:r>
        <w:t xml:space="preserve"> </w:t>
      </w:r>
      <w:r w:rsidR="008C396A">
        <w:sym w:font="Symbol" w:char="F0B0"/>
      </w:r>
      <w:r w:rsidR="008C396A">
        <w:t xml:space="preserve"> </w:t>
      </w:r>
      <w:r>
        <w:t>С</w:t>
      </w:r>
      <w:proofErr w:type="gramEnd"/>
      <w:r>
        <w:t xml:space="preserve"> по данным государственного учреждения «Алтайский краевой центр по гидрометеорологии и мониторингу окружаю</w:t>
      </w:r>
      <w:r>
        <w:softHyphen/>
        <w:t xml:space="preserve">щей среды», временное ограничение движения по автомобильным дорогам общего пользования </w:t>
      </w:r>
      <w:r w:rsidR="008C396A">
        <w:t xml:space="preserve">местного значения </w:t>
      </w:r>
      <w:r w:rsidR="00110275">
        <w:t>Новоцелинного</w:t>
      </w:r>
      <w:r w:rsidR="008C396A">
        <w:t xml:space="preserve"> сельсовета Ключевского района Алтайского края</w:t>
      </w:r>
      <w:r>
        <w:t xml:space="preserve"> с асфальтобетонным покрытием тяжеловесных транспортных средств, нагрузка на ось и (или) группу осей (тележку) которых превышает установленную Правилами перевозок грузов автомобильным транспортом, утвержденными Постановлением Правительства Российской Федерации от 21.12.2020 № 2200, допустимую нагрузку на ось и (или) группу осей (далее - «временное ограничение движения в летний период»).</w:t>
      </w:r>
    </w:p>
    <w:p w:rsidR="0073788E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69" w:lineRule="exact"/>
        <w:ind w:left="20" w:right="20" w:firstLine="620"/>
        <w:jc w:val="both"/>
      </w:pPr>
      <w:r>
        <w:t xml:space="preserve">Уведомить пользователей автомобильными дорогами, что временное ограничение движения в летний период </w:t>
      </w:r>
      <w:r w:rsidRPr="00AB0584">
        <w:rPr>
          <w:b/>
        </w:rPr>
        <w:t>не распространяется</w:t>
      </w:r>
      <w:r>
        <w:t>:</w:t>
      </w:r>
    </w:p>
    <w:p w:rsidR="00D6078F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left"/>
      </w:pPr>
      <w:r>
        <w:t xml:space="preserve">на пассажирские перевозки автобусами, в том числе международные; 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left"/>
      </w:pPr>
      <w:r>
        <w:t>на перевозку грузов, необходимых для ликвидации последствий сти</w:t>
      </w:r>
      <w:r>
        <w:softHyphen/>
        <w:t>хийных бедствий или иных чрезвычайных ситуаций;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на транспортировку дорожно-эксплуатационной и дорожно- строительной техники и материалов, применяемых при проведении аварий</w:t>
      </w:r>
      <w:r>
        <w:softHyphen/>
        <w:t>но-восстановительных и ремонтных работ.</w:t>
      </w:r>
    </w:p>
    <w:p w:rsidR="0073788E" w:rsidRDefault="00524870">
      <w:pPr>
        <w:pStyle w:val="23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69" w:lineRule="exact"/>
        <w:ind w:left="20" w:right="20" w:firstLine="620"/>
        <w:jc w:val="both"/>
      </w:pPr>
      <w:r>
        <w:t xml:space="preserve">Секретарю </w:t>
      </w:r>
      <w:r w:rsidR="000F3304">
        <w:t>Новоцелинного</w:t>
      </w:r>
      <w:r>
        <w:t xml:space="preserve"> сельсовета Ключевского района Алтайского края </w:t>
      </w:r>
      <w:r w:rsidR="00F67426">
        <w:t>(</w:t>
      </w:r>
      <w:proofErr w:type="spellStart"/>
      <w:r w:rsidR="000F3304">
        <w:t>Русаковой</w:t>
      </w:r>
      <w:proofErr w:type="spellEnd"/>
      <w:r w:rsidR="000F3304">
        <w:t xml:space="preserve"> Г.А</w:t>
      </w:r>
      <w:r w:rsidR="00F67426">
        <w:t>.) обеспечить:</w:t>
      </w:r>
    </w:p>
    <w:p w:rsidR="0073788E" w:rsidRDefault="00E21812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6.</w:t>
      </w:r>
      <w:r w:rsidR="00524870">
        <w:t>1</w:t>
      </w:r>
      <w:r>
        <w:t>.</w:t>
      </w:r>
      <w:r w:rsidR="00F67426">
        <w:t xml:space="preserve"> В период временного ограничения движения в летний период вне</w:t>
      </w:r>
      <w:r w:rsidR="00F67426">
        <w:softHyphen/>
        <w:t xml:space="preserve">сение в графу «Особые условия движения» специальных разрешений на движение по автомобильным дорогам общего пользования </w:t>
      </w:r>
      <w:r>
        <w:t xml:space="preserve">местного </w:t>
      </w:r>
      <w:r w:rsidR="00F67426">
        <w:t>значения тяжеловесного транспортного средства записи следующего содержания: «при введении временного ограничения движения в летний период движение разрешается в период с 22.00 до 10.00».</w:t>
      </w:r>
    </w:p>
    <w:p w:rsidR="0073788E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69" w:lineRule="exact"/>
        <w:ind w:left="20" w:right="20" w:firstLine="620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10 дней до начала введения временного ограниче</w:t>
      </w:r>
      <w:r>
        <w:softHyphen/>
        <w:t xml:space="preserve">ния движения информировать пользователей автомобильными дорогами о настоящем </w:t>
      </w:r>
      <w:r w:rsidR="00D6078F">
        <w:t>распоряжении</w:t>
      </w:r>
      <w:r>
        <w:t xml:space="preserve"> путем размещения его в сети «Интернет» на сайт</w:t>
      </w:r>
      <w:r w:rsidR="00060915">
        <w:t>е</w:t>
      </w:r>
      <w:r>
        <w:t xml:space="preserve"> </w:t>
      </w:r>
      <w:r w:rsidR="00060915">
        <w:t xml:space="preserve">администрации </w:t>
      </w:r>
      <w:r w:rsidR="00060915" w:rsidRPr="00060915">
        <w:t>Ключевского</w:t>
      </w:r>
      <w:r w:rsidR="00060915">
        <w:t xml:space="preserve"> района Алтайского края</w:t>
      </w:r>
      <w:r>
        <w:t>, а также в средствах массовой информации сведений о причинах и сроках таких огра</w:t>
      </w:r>
      <w:r>
        <w:softHyphen/>
        <w:t>ничений.</w:t>
      </w:r>
    </w:p>
    <w:p w:rsidR="0073788E" w:rsidRPr="00060915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69" w:lineRule="exact"/>
        <w:ind w:left="20" w:firstLine="620"/>
        <w:jc w:val="both"/>
      </w:pPr>
      <w:r>
        <w:t>Контроль исполнения настоящего приказа оставляю за собой.</w:t>
      </w: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</w:pP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</w:pP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</w:pP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</w:pP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</w:pP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</w:pP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  <w:sectPr w:rsidR="00060915" w:rsidSect="00E21812">
          <w:pgSz w:w="11905" w:h="16837"/>
          <w:pgMar w:top="1373" w:right="848" w:bottom="851" w:left="1671" w:header="0" w:footer="3" w:gutter="0"/>
          <w:cols w:space="720"/>
          <w:noEndnote/>
          <w:docGrid w:linePitch="360"/>
        </w:sectPr>
      </w:pPr>
      <w:r>
        <w:t xml:space="preserve">Глава сельсовета                                                                                              </w:t>
      </w:r>
      <w:proofErr w:type="spellStart"/>
      <w:r w:rsidR="000F3304">
        <w:t>Е.В.Кушнерева</w:t>
      </w:r>
      <w:proofErr w:type="spellEnd"/>
    </w:p>
    <w:p w:rsidR="0073788E" w:rsidRDefault="0073788E">
      <w:pPr>
        <w:jc w:val="center"/>
        <w:rPr>
          <w:sz w:val="0"/>
          <w:szCs w:val="0"/>
        </w:rPr>
      </w:pPr>
    </w:p>
    <w:sectPr w:rsidR="0073788E" w:rsidSect="0073788E">
      <w:type w:val="continuous"/>
      <w:pgSz w:w="11905" w:h="16837"/>
      <w:pgMar w:top="1373" w:right="2285" w:bottom="5131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88" w:rsidRDefault="00C63688" w:rsidP="0073788E">
      <w:r>
        <w:separator/>
      </w:r>
    </w:p>
  </w:endnote>
  <w:endnote w:type="continuationSeparator" w:id="0">
    <w:p w:rsidR="00C63688" w:rsidRDefault="00C63688" w:rsidP="0073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88" w:rsidRDefault="00C63688"/>
  </w:footnote>
  <w:footnote w:type="continuationSeparator" w:id="0">
    <w:p w:rsidR="00C63688" w:rsidRDefault="00C636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36775"/>
    <w:multiLevelType w:val="multilevel"/>
    <w:tmpl w:val="76680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788E"/>
    <w:rsid w:val="00060915"/>
    <w:rsid w:val="000F3304"/>
    <w:rsid w:val="00110275"/>
    <w:rsid w:val="00151235"/>
    <w:rsid w:val="001D0585"/>
    <w:rsid w:val="00204D9E"/>
    <w:rsid w:val="00273475"/>
    <w:rsid w:val="00524870"/>
    <w:rsid w:val="006C2536"/>
    <w:rsid w:val="0073788E"/>
    <w:rsid w:val="00786E44"/>
    <w:rsid w:val="007C2205"/>
    <w:rsid w:val="008579F4"/>
    <w:rsid w:val="008C396A"/>
    <w:rsid w:val="009822C5"/>
    <w:rsid w:val="009B4BBF"/>
    <w:rsid w:val="00A50A1A"/>
    <w:rsid w:val="00AB0584"/>
    <w:rsid w:val="00C439D3"/>
    <w:rsid w:val="00C63688"/>
    <w:rsid w:val="00C72B6D"/>
    <w:rsid w:val="00C7513B"/>
    <w:rsid w:val="00CB1BCC"/>
    <w:rsid w:val="00D268A8"/>
    <w:rsid w:val="00D6078F"/>
    <w:rsid w:val="00E21812"/>
    <w:rsid w:val="00E74A3D"/>
    <w:rsid w:val="00EA2207"/>
    <w:rsid w:val="00EC11D1"/>
    <w:rsid w:val="00F6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788E"/>
    <w:rPr>
      <w:color w:val="000000"/>
    </w:rPr>
  </w:style>
  <w:style w:type="paragraph" w:styleId="1">
    <w:name w:val="heading 1"/>
    <w:basedOn w:val="a"/>
    <w:next w:val="a"/>
    <w:link w:val="10"/>
    <w:qFormat/>
    <w:rsid w:val="00EA2207"/>
    <w:pPr>
      <w:keepNext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788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TrebuchetMS95pt">
    <w:name w:val="Основной текст (4) + Trebuchet MS;9;5 pt"/>
    <w:basedOn w:val="4"/>
    <w:rsid w:val="0073788E"/>
    <w:rPr>
      <w:rFonts w:ascii="Trebuchet MS" w:eastAsia="Trebuchet MS" w:hAnsi="Trebuchet MS" w:cs="Trebuchet MS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"/>
      <w:szCs w:val="9"/>
    </w:rPr>
  </w:style>
  <w:style w:type="character" w:customStyle="1" w:styleId="2">
    <w:name w:val="Основной текст (2)_"/>
    <w:basedOn w:val="a0"/>
    <w:link w:val="2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73788E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6">
    <w:name w:val="Основной текст (6)_"/>
    <w:basedOn w:val="a0"/>
    <w:link w:val="6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95pt">
    <w:name w:val="Основной текст (7) + 9;5 pt"/>
    <w:basedOn w:val="7"/>
    <w:rsid w:val="0073788E"/>
    <w:rPr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2pt">
    <w:name w:val="Основной текст (8) + 12 pt;Не полужирный"/>
    <w:basedOn w:val="8"/>
    <w:rsid w:val="0073788E"/>
    <w:rPr>
      <w:b/>
      <w:bCs/>
      <w:spacing w:val="0"/>
      <w:sz w:val="24"/>
      <w:szCs w:val="24"/>
    </w:rPr>
  </w:style>
  <w:style w:type="character" w:customStyle="1" w:styleId="21">
    <w:name w:val="Заголовок №2_"/>
    <w:basedOn w:val="a0"/>
    <w:link w:val="22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_"/>
    <w:basedOn w:val="a0"/>
    <w:link w:val="23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6"/>
    <w:rsid w:val="0073788E"/>
    <w:rPr>
      <w:u w:val="single"/>
    </w:rPr>
  </w:style>
  <w:style w:type="character" w:customStyle="1" w:styleId="61">
    <w:name w:val="Основной текст (6)"/>
    <w:basedOn w:val="6"/>
    <w:rsid w:val="0073788E"/>
    <w:rPr>
      <w:u w:val="single"/>
    </w:rPr>
  </w:style>
  <w:style w:type="character" w:customStyle="1" w:styleId="795pt0">
    <w:name w:val="Основной текст (7) + 9;5 pt"/>
    <w:basedOn w:val="7"/>
    <w:rsid w:val="0073788E"/>
    <w:rPr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sid w:val="0073788E"/>
    <w:rPr>
      <w:b w:val="0"/>
      <w:bCs w:val="0"/>
      <w:i w:val="0"/>
      <w:iCs w:val="0"/>
      <w:smallCaps w:val="0"/>
      <w:strike w:val="0"/>
      <w:spacing w:val="70"/>
      <w:sz w:val="30"/>
      <w:szCs w:val="30"/>
    </w:rPr>
  </w:style>
  <w:style w:type="character" w:customStyle="1" w:styleId="100">
    <w:name w:val="Основной текст (10)_"/>
    <w:basedOn w:val="a0"/>
    <w:link w:val="101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2">
    <w:name w:val="Основной текст (10)"/>
    <w:basedOn w:val="100"/>
    <w:rsid w:val="0073788E"/>
    <w:rPr>
      <w:u w:val="single"/>
    </w:rPr>
  </w:style>
  <w:style w:type="character" w:customStyle="1" w:styleId="125pt1pt">
    <w:name w:val="Основной текст + 12;5 pt;Полужирный;Курсив;Интервал 1 pt"/>
    <w:basedOn w:val="a6"/>
    <w:rsid w:val="0073788E"/>
    <w:rPr>
      <w:b/>
      <w:bCs/>
      <w:i/>
      <w:iCs/>
      <w:spacing w:val="20"/>
      <w:sz w:val="25"/>
      <w:szCs w:val="25"/>
    </w:rPr>
  </w:style>
  <w:style w:type="paragraph" w:customStyle="1" w:styleId="a5">
    <w:name w:val="Подпись к картинке"/>
    <w:basedOn w:val="a"/>
    <w:link w:val="a4"/>
    <w:rsid w:val="0073788E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73788E"/>
    <w:pPr>
      <w:shd w:val="clear" w:color="auto" w:fill="FFFFFF"/>
      <w:spacing w:after="36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3788E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9"/>
      <w:szCs w:val="9"/>
    </w:rPr>
  </w:style>
  <w:style w:type="paragraph" w:customStyle="1" w:styleId="20">
    <w:name w:val="Основной текст (2)"/>
    <w:basedOn w:val="a"/>
    <w:link w:val="2"/>
    <w:rsid w:val="0073788E"/>
    <w:pPr>
      <w:shd w:val="clear" w:color="auto" w:fill="FFFFFF"/>
      <w:spacing w:before="120" w:after="2700" w:line="21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73788E"/>
    <w:pPr>
      <w:shd w:val="clear" w:color="auto" w:fill="FFFFFF"/>
      <w:spacing w:before="2700" w:line="0" w:lineRule="atLeast"/>
      <w:jc w:val="center"/>
    </w:pPr>
    <w:rPr>
      <w:rFonts w:ascii="SimHei" w:eastAsia="SimHei" w:hAnsi="SimHei" w:cs="SimHei"/>
      <w:spacing w:val="-20"/>
      <w:sz w:val="20"/>
      <w:szCs w:val="20"/>
    </w:rPr>
  </w:style>
  <w:style w:type="paragraph" w:customStyle="1" w:styleId="60">
    <w:name w:val="Основной текст (6)"/>
    <w:basedOn w:val="a"/>
    <w:link w:val="6"/>
    <w:rsid w:val="0073788E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3788E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73788E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Заголовок №2"/>
    <w:basedOn w:val="a"/>
    <w:link w:val="21"/>
    <w:rsid w:val="0073788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Основной текст2"/>
    <w:basedOn w:val="a"/>
    <w:link w:val="a6"/>
    <w:rsid w:val="0073788E"/>
    <w:pPr>
      <w:shd w:val="clear" w:color="auto" w:fill="FFFFFF"/>
      <w:spacing w:before="300" w:after="480" w:line="25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73788E"/>
    <w:pPr>
      <w:shd w:val="clear" w:color="auto" w:fill="FFFFFF"/>
      <w:spacing w:before="60" w:after="30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3">
    <w:name w:val="Заголовок №1"/>
    <w:basedOn w:val="a"/>
    <w:link w:val="12"/>
    <w:rsid w:val="0073788E"/>
    <w:pPr>
      <w:shd w:val="clear" w:color="auto" w:fill="FFFFFF"/>
      <w:spacing w:before="300" w:after="180" w:line="0" w:lineRule="atLeast"/>
      <w:jc w:val="center"/>
      <w:outlineLvl w:val="0"/>
    </w:pPr>
    <w:rPr>
      <w:b/>
      <w:bCs/>
      <w:spacing w:val="70"/>
      <w:sz w:val="30"/>
      <w:szCs w:val="30"/>
    </w:rPr>
  </w:style>
  <w:style w:type="paragraph" w:customStyle="1" w:styleId="101">
    <w:name w:val="Основной текст (10)"/>
    <w:basedOn w:val="a"/>
    <w:link w:val="100"/>
    <w:rsid w:val="0073788E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A220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Волшебник</cp:lastModifiedBy>
  <cp:revision>18</cp:revision>
  <cp:lastPrinted>2022-03-30T08:45:00Z</cp:lastPrinted>
  <dcterms:created xsi:type="dcterms:W3CDTF">2021-04-09T05:02:00Z</dcterms:created>
  <dcterms:modified xsi:type="dcterms:W3CDTF">2023-04-06T08:02:00Z</dcterms:modified>
</cp:coreProperties>
</file>