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E24" w:rsidRDefault="00C60BE6">
      <w:pPr>
        <w:pStyle w:val="30"/>
        <w:shd w:val="clear" w:color="auto" w:fill="auto"/>
        <w:spacing w:after="309"/>
      </w:pPr>
      <w:r>
        <w:t>Администрация Ключевского района</w:t>
      </w:r>
      <w:r>
        <w:br/>
        <w:t>Алтайского края</w:t>
      </w:r>
    </w:p>
    <w:p w:rsidR="004C3E24" w:rsidRDefault="00C60BE6">
      <w:pPr>
        <w:pStyle w:val="10"/>
        <w:keepNext/>
        <w:keepLines/>
        <w:shd w:val="clear" w:color="auto" w:fill="auto"/>
        <w:spacing w:before="0" w:after="270" w:line="360" w:lineRule="exact"/>
      </w:pPr>
      <w:bookmarkStart w:id="0" w:name="bookmark0"/>
      <w:r>
        <w:t>ПОСТАНОВЛЕНИЕ</w:t>
      </w:r>
      <w:bookmarkEnd w:id="0"/>
    </w:p>
    <w:p w:rsidR="008C5E07" w:rsidRDefault="008C5E07" w:rsidP="008C5E07">
      <w:pPr>
        <w:pStyle w:val="a4"/>
        <w:rPr>
          <w:rStyle w:val="4Verdana75pt"/>
          <w:rFonts w:ascii="Times New Roman" w:hAnsi="Times New Roman" w:cs="Times New Roman"/>
          <w:b w:val="0"/>
          <w:sz w:val="28"/>
          <w:szCs w:val="28"/>
        </w:rPr>
      </w:pPr>
      <w:r>
        <w:rPr>
          <w:rStyle w:val="4Verdana75pt"/>
          <w:rFonts w:ascii="Times New Roman" w:hAnsi="Times New Roman" w:cs="Times New Roman"/>
          <w:b w:val="0"/>
          <w:sz w:val="28"/>
          <w:szCs w:val="28"/>
        </w:rPr>
        <w:t>21.06.2023                                                                                                    № 288</w:t>
      </w:r>
    </w:p>
    <w:p w:rsidR="008C5E07" w:rsidRPr="008C5E07" w:rsidRDefault="008C5E07" w:rsidP="008C5E07">
      <w:pPr>
        <w:pStyle w:val="a4"/>
        <w:rPr>
          <w:rStyle w:val="4Verdana75pt"/>
          <w:rFonts w:ascii="Times New Roman" w:hAnsi="Times New Roman" w:cs="Times New Roman"/>
          <w:b w:val="0"/>
          <w:sz w:val="28"/>
          <w:szCs w:val="28"/>
          <w:u w:val="single"/>
        </w:rPr>
      </w:pPr>
    </w:p>
    <w:p w:rsidR="004C3E24" w:rsidRDefault="00C60BE6">
      <w:pPr>
        <w:pStyle w:val="40"/>
        <w:shd w:val="clear" w:color="auto" w:fill="auto"/>
        <w:spacing w:before="0" w:after="244" w:line="240" w:lineRule="exact"/>
      </w:pPr>
      <w:r>
        <w:rPr>
          <w:rStyle w:val="4Verdana75pt"/>
        </w:rPr>
        <w:t xml:space="preserve">С. </w:t>
      </w:r>
      <w:r>
        <w:t>Ключи</w:t>
      </w:r>
    </w:p>
    <w:p w:rsidR="004C3E24" w:rsidRDefault="00C60BE6">
      <w:pPr>
        <w:pStyle w:val="20"/>
        <w:shd w:val="clear" w:color="auto" w:fill="auto"/>
        <w:spacing w:before="0" w:after="266" w:line="324" w:lineRule="exact"/>
        <w:ind w:right="4560"/>
      </w:pPr>
      <w:r>
        <w:t xml:space="preserve">Об утверждении Плана мероприятий ("дорожная карта") по доведению уровня финансирования услуг по спортивной подготовке по базовым видам </w:t>
      </w:r>
      <w:r w:rsidR="008C5E07">
        <w:t xml:space="preserve"> </w:t>
      </w:r>
      <w:r>
        <w:t>спорта к 2025 году в соответствии с требованиями федеральных стандартов спортивной подготовки и программ спортивной подготовки</w:t>
      </w:r>
    </w:p>
    <w:p w:rsidR="004C3E24" w:rsidRDefault="00C60BE6" w:rsidP="00695D92">
      <w:pPr>
        <w:pStyle w:val="20"/>
        <w:shd w:val="clear" w:color="auto" w:fill="auto"/>
        <w:spacing w:before="0" w:after="430" w:line="367" w:lineRule="exact"/>
        <w:ind w:firstLine="780"/>
      </w:pPr>
      <w:r>
        <w:t>Во исполнение поручения, содержащегося в пункте 4 Перечня Поручений Президента Российской Федерации от 11 июня 2017 года № ПР- 1121 по итогам заседания Совета при Президенте Российской Федерации по развитию физической культуры и спорта, состоявшегося 23 мая 2017 года, в соответствии с Федеральным законом от 4 декабря 2007 года № 329-ФЗ «О физической культуре и спорте в Российской Федерации», Приказом Министерства спорта Российской Федерации от 8 февраля 2019 года № 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спорта Российской Федерации от 30 октября 2015 года № 999 «Об утверждении требований к обеспечению подготовки спортивного резерва для спортивных сборных команд Российской Федерации»,</w:t>
      </w:r>
    </w:p>
    <w:p w:rsidR="004C3E24" w:rsidRDefault="00C60BE6">
      <w:pPr>
        <w:pStyle w:val="20"/>
        <w:shd w:val="clear" w:color="auto" w:fill="auto"/>
        <w:spacing w:before="0" w:after="335" w:line="280" w:lineRule="exact"/>
        <w:ind w:left="3920"/>
        <w:jc w:val="left"/>
      </w:pPr>
      <w:r>
        <w:rPr>
          <w:rStyle w:val="23pt"/>
        </w:rPr>
        <w:t>постановляю:</w:t>
      </w:r>
    </w:p>
    <w:p w:rsidR="004C3E24" w:rsidRDefault="00C60BE6">
      <w:pPr>
        <w:pStyle w:val="20"/>
        <w:numPr>
          <w:ilvl w:val="0"/>
          <w:numId w:val="1"/>
        </w:numPr>
        <w:shd w:val="clear" w:color="auto" w:fill="auto"/>
        <w:tabs>
          <w:tab w:val="left" w:pos="1044"/>
        </w:tabs>
        <w:spacing w:before="0" w:after="0" w:line="364" w:lineRule="exact"/>
        <w:ind w:firstLine="780"/>
      </w:pPr>
      <w:r>
        <w:t>Утвердить План мероприятий ("дорожная карта") по доведению уровня финансирования услуг по спортивной подготовке по базовым видам спорта к 2025 году в соответствии с требованиями федеральных стандартов спортивной подготовки и программ спортивной подготовки (прилагается).</w:t>
      </w:r>
    </w:p>
    <w:p w:rsidR="004C3E24" w:rsidRDefault="00C60BE6">
      <w:pPr>
        <w:pStyle w:val="20"/>
        <w:numPr>
          <w:ilvl w:val="0"/>
          <w:numId w:val="1"/>
        </w:numPr>
        <w:shd w:val="clear" w:color="auto" w:fill="auto"/>
        <w:tabs>
          <w:tab w:val="left" w:pos="1042"/>
        </w:tabs>
        <w:spacing w:before="0" w:after="0" w:line="364" w:lineRule="exact"/>
        <w:ind w:firstLine="780"/>
      </w:pPr>
      <w:r>
        <w:t xml:space="preserve">Опубликовать настоящее постановление в Сборнике правовых актов муниципального образования Ключевского района Алтайского края и разместить на официальном сайте администрации района </w:t>
      </w:r>
      <w:r>
        <w:rPr>
          <w:lang w:val="en-US" w:eastAsia="en-US" w:bidi="en-US"/>
        </w:rPr>
        <w:t>l</w:t>
      </w:r>
      <w:r>
        <w:rPr>
          <w:rStyle w:val="23"/>
        </w:rPr>
        <w:t>kluchialt</w:t>
      </w:r>
      <w:r w:rsidRPr="005A0F8D">
        <w:rPr>
          <w:rStyle w:val="23"/>
          <w:lang w:val="ru-RU"/>
        </w:rPr>
        <w:t>.</w:t>
      </w:r>
      <w:r>
        <w:rPr>
          <w:rStyle w:val="23"/>
        </w:rPr>
        <w:t>ru</w:t>
      </w:r>
      <w:r w:rsidRPr="005A0F8D">
        <w:rPr>
          <w:lang w:eastAsia="en-US" w:bidi="en-US"/>
        </w:rPr>
        <w:t>).</w:t>
      </w:r>
      <w:r>
        <w:br w:type="page"/>
      </w:r>
    </w:p>
    <w:p w:rsidR="004C3E24" w:rsidRDefault="00C60BE6">
      <w:pPr>
        <w:pStyle w:val="20"/>
        <w:shd w:val="clear" w:color="auto" w:fill="auto"/>
        <w:spacing w:before="0" w:after="676" w:line="374" w:lineRule="exact"/>
        <w:ind w:firstLine="800"/>
        <w:jc w:val="left"/>
      </w:pPr>
      <w:r>
        <w:lastRenderedPageBreak/>
        <w:t>3. Контроль исполнения настоящего постановления возложить на Заместителя главы Администрации района по социальным вопросам Л.А.Зюзину</w:t>
      </w:r>
    </w:p>
    <w:p w:rsidR="004C3E24" w:rsidRDefault="008A0C74">
      <w:pPr>
        <w:pStyle w:val="20"/>
        <w:shd w:val="clear" w:color="auto" w:fill="auto"/>
        <w:spacing w:before="0" w:after="0" w:line="280" w:lineRule="exact"/>
        <w:jc w:val="left"/>
        <w:sectPr w:rsidR="004C3E24" w:rsidSect="008C5E07">
          <w:pgSz w:w="11900" w:h="16840"/>
          <w:pgMar w:top="426" w:right="706" w:bottom="855" w:left="1718" w:header="0" w:footer="3" w:gutter="0"/>
          <w:cols w:space="720"/>
          <w:noEndnote/>
          <w:docGrid w:linePitch="360"/>
        </w:sectPr>
      </w:pPr>
      <w:r>
        <w:rPr>
          <w:noProof/>
          <w:lang w:bidi="ar-SA"/>
        </w:rPr>
        <mc:AlternateContent>
          <mc:Choice Requires="wps">
            <w:drawing>
              <wp:anchor distT="0" distB="0" distL="63500" distR="63500" simplePos="0" relativeHeight="377487106" behindDoc="1" locked="0" layoutInCell="1" allowOverlap="1">
                <wp:simplePos x="0" y="0"/>
                <wp:positionH relativeFrom="margin">
                  <wp:posOffset>5010785</wp:posOffset>
                </wp:positionH>
                <wp:positionV relativeFrom="paragraph">
                  <wp:posOffset>-87630</wp:posOffset>
                </wp:positionV>
                <wp:extent cx="1005840" cy="177800"/>
                <wp:effectExtent l="0" t="635" r="0" b="2540"/>
                <wp:wrapSquare wrapText="lef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24" w:rsidRDefault="00695D92">
                            <w:pPr>
                              <w:pStyle w:val="20"/>
                              <w:shd w:val="clear" w:color="auto" w:fill="auto"/>
                              <w:spacing w:before="0" w:after="0" w:line="280" w:lineRule="exact"/>
                              <w:jc w:val="left"/>
                            </w:pPr>
                            <w:r>
                              <w:rPr>
                                <w:rStyle w:val="2Exact"/>
                              </w:rPr>
                              <w:t>Д.А. Лес</w:t>
                            </w:r>
                            <w:r w:rsidR="00C60BE6">
                              <w:rPr>
                                <w:rStyle w:val="2Exact"/>
                              </w:rPr>
                              <w:t>нов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4.55pt;margin-top:-6.9pt;width:79.2pt;height:14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" filled="f" stroked="f">
                <v:textbox style="mso-fit-shape-to-text:t" inset="0,0,0,0">
                  <w:txbxContent>
                    <w:p w:rsidR="004C3E24" w:rsidRDefault="00695D92">
                      <w:pPr>
                        <w:pStyle w:val="20"/>
                        <w:shd w:val="clear" w:color="auto" w:fill="auto"/>
                        <w:spacing w:before="0" w:after="0" w:line="280" w:lineRule="exact"/>
                        <w:jc w:val="left"/>
                      </w:pPr>
                      <w:r>
                        <w:rPr>
                          <w:rStyle w:val="2Exact"/>
                        </w:rPr>
                        <w:t>Д.А. Лес</w:t>
                      </w:r>
                      <w:r w:rsidR="00C60BE6">
                        <w:rPr>
                          <w:rStyle w:val="2Exact"/>
                        </w:rPr>
                        <w:t>нов</w:t>
                      </w:r>
                    </w:p>
                  </w:txbxContent>
                </v:textbox>
                <w10:wrap type="square" side="left" anchorx="margin"/>
              </v:shape>
            </w:pict>
          </mc:Fallback>
        </mc:AlternateContent>
      </w:r>
      <w:r w:rsidR="00C60BE6">
        <w:t>Глава района</w:t>
      </w:r>
    </w:p>
    <w:p w:rsidR="004C3E24" w:rsidRDefault="008A0C74">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3392170</wp:posOffset>
                </wp:positionH>
                <wp:positionV relativeFrom="paragraph">
                  <wp:posOffset>1270</wp:posOffset>
                </wp:positionV>
                <wp:extent cx="2541905" cy="960120"/>
                <wp:effectExtent l="0" t="0" r="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D35" w:rsidRDefault="00C60BE6">
                            <w:pPr>
                              <w:pStyle w:val="20"/>
                              <w:shd w:val="clear" w:color="auto" w:fill="auto"/>
                              <w:spacing w:before="0" w:after="0" w:line="324" w:lineRule="exact"/>
                              <w:jc w:val="right"/>
                              <w:rPr>
                                <w:rStyle w:val="2Exact"/>
                              </w:rPr>
                            </w:pPr>
                            <w:r>
                              <w:rPr>
                                <w:rStyle w:val="2Exact"/>
                              </w:rPr>
                              <w:t xml:space="preserve">Утвержден </w:t>
                            </w:r>
                          </w:p>
                          <w:p w:rsidR="004C3E24" w:rsidRDefault="00C60BE6">
                            <w:pPr>
                              <w:pStyle w:val="20"/>
                              <w:shd w:val="clear" w:color="auto" w:fill="auto"/>
                              <w:spacing w:before="0" w:after="0" w:line="324" w:lineRule="exact"/>
                              <w:jc w:val="right"/>
                            </w:pPr>
                            <w:r>
                              <w:rPr>
                                <w:rStyle w:val="2Exact"/>
                              </w:rPr>
                              <w:t>постановлением администрации Ключевского района</w:t>
                            </w:r>
                          </w:p>
                          <w:p w:rsidR="004C3E24" w:rsidRDefault="004C3E24">
                            <w:pPr>
                              <w:pStyle w:val="24"/>
                              <w:keepNext/>
                              <w:keepLines/>
                              <w:shd w:val="clear" w:color="auto" w:fill="auto"/>
                              <w:spacing w:line="540" w:lineRule="exact"/>
                              <w:ind w:left="186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7.1pt;margin-top:.1pt;width:200.15pt;height:75.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" filled="f" stroked="f">
                <v:textbox style="mso-fit-shape-to-text:t" inset="0,0,0,0">
                  <w:txbxContent>
                    <w:p w:rsidR="00CD2D35" w:rsidRDefault="00C60BE6">
                      <w:pPr>
                        <w:pStyle w:val="20"/>
                        <w:shd w:val="clear" w:color="auto" w:fill="auto"/>
                        <w:spacing w:before="0" w:after="0" w:line="324" w:lineRule="exact"/>
                        <w:jc w:val="right"/>
                        <w:rPr>
                          <w:rStyle w:val="2Exact"/>
                        </w:rPr>
                      </w:pPr>
                      <w:r>
                        <w:rPr>
                          <w:rStyle w:val="2Exact"/>
                        </w:rPr>
                        <w:t xml:space="preserve">Утвержден </w:t>
                      </w:r>
                    </w:p>
                    <w:p w:rsidR="004C3E24" w:rsidRDefault="00C60BE6">
                      <w:pPr>
                        <w:pStyle w:val="20"/>
                        <w:shd w:val="clear" w:color="auto" w:fill="auto"/>
                        <w:spacing w:before="0" w:after="0" w:line="324" w:lineRule="exact"/>
                        <w:jc w:val="right"/>
                      </w:pPr>
                      <w:r>
                        <w:rPr>
                          <w:rStyle w:val="2Exact"/>
                        </w:rPr>
                        <w:t>постановлением администрации Ключевского района</w:t>
                      </w:r>
                    </w:p>
                    <w:p w:rsidR="004C3E24" w:rsidRDefault="004C3E24">
                      <w:pPr>
                        <w:pStyle w:val="24"/>
                        <w:keepNext/>
                        <w:keepLines/>
                        <w:shd w:val="clear" w:color="auto" w:fill="auto"/>
                        <w:spacing w:line="540" w:lineRule="exact"/>
                        <w:ind w:left="1860"/>
                      </w:pP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635</wp:posOffset>
                </wp:positionH>
                <wp:positionV relativeFrom="paragraph">
                  <wp:posOffset>1047115</wp:posOffset>
                </wp:positionV>
                <wp:extent cx="5820410" cy="1028700"/>
                <wp:effectExtent l="0" t="0" r="3810" b="25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24" w:rsidRDefault="00C60BE6">
                            <w:pPr>
                              <w:pStyle w:val="20"/>
                              <w:shd w:val="clear" w:color="auto" w:fill="auto"/>
                              <w:spacing w:before="0" w:after="0" w:line="324" w:lineRule="exact"/>
                              <w:jc w:val="center"/>
                            </w:pPr>
                            <w:r>
                              <w:rPr>
                                <w:rStyle w:val="2Exact"/>
                              </w:rPr>
                              <w:t>План мероприятий</w:t>
                            </w:r>
                          </w:p>
                          <w:p w:rsidR="004C3E24" w:rsidRDefault="00C60BE6">
                            <w:pPr>
                              <w:pStyle w:val="20"/>
                              <w:shd w:val="clear" w:color="auto" w:fill="auto"/>
                              <w:spacing w:before="0" w:after="0" w:line="324" w:lineRule="exact"/>
                              <w:jc w:val="center"/>
                            </w:pPr>
                            <w:r>
                              <w:rPr>
                                <w:rStyle w:val="2Exact"/>
                              </w:rPr>
                              <w:t>по доведению уровня финансирования услуг по спортивной подготовке по</w:t>
                            </w:r>
                            <w:r>
                              <w:rPr>
                                <w:rStyle w:val="2Exact"/>
                              </w:rPr>
                              <w:br/>
                              <w:t>базовым видам спорта к 2025 году в соответствии с требованиями</w:t>
                            </w:r>
                            <w:r>
                              <w:rPr>
                                <w:rStyle w:val="2Exact"/>
                              </w:rPr>
                              <w:br/>
                              <w:t>федеральных стандартов спортивной подготовки и программ спортивной</w:t>
                            </w:r>
                          </w:p>
                          <w:p w:rsidR="004C3E24" w:rsidRDefault="00C60BE6">
                            <w:pPr>
                              <w:pStyle w:val="20"/>
                              <w:shd w:val="clear" w:color="auto" w:fill="auto"/>
                              <w:tabs>
                                <w:tab w:val="left" w:pos="7097"/>
                                <w:tab w:val="left" w:leader="underscore" w:pos="9174"/>
                              </w:tabs>
                              <w:spacing w:before="0" w:after="0" w:line="324" w:lineRule="exact"/>
                              <w:ind w:left="3900"/>
                            </w:pPr>
                            <w:r>
                              <w:rPr>
                                <w:rStyle w:val="2Exact"/>
                              </w:rPr>
                              <w:t>подготовки</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05pt;margin-top:82.45pt;width:458.3pt;height:81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1qesQIAALE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" filled="f" stroked="f">
                <v:textbox style="mso-fit-shape-to-text:t" inset="0,0,0,0">
                  <w:txbxContent>
                    <w:p w:rsidR="004C3E24" w:rsidRDefault="00C60BE6">
                      <w:pPr>
                        <w:pStyle w:val="20"/>
                        <w:shd w:val="clear" w:color="auto" w:fill="auto"/>
                        <w:spacing w:before="0" w:after="0" w:line="324" w:lineRule="exact"/>
                        <w:jc w:val="center"/>
                      </w:pPr>
                      <w:r>
                        <w:rPr>
                          <w:rStyle w:val="2Exact"/>
                        </w:rPr>
                        <w:t>План мероприятий</w:t>
                      </w:r>
                    </w:p>
                    <w:p w:rsidR="004C3E24" w:rsidRDefault="00C60BE6">
                      <w:pPr>
                        <w:pStyle w:val="20"/>
                        <w:shd w:val="clear" w:color="auto" w:fill="auto"/>
                        <w:spacing w:before="0" w:after="0" w:line="324" w:lineRule="exact"/>
                        <w:jc w:val="center"/>
                      </w:pPr>
                      <w:r>
                        <w:rPr>
                          <w:rStyle w:val="2Exact"/>
                        </w:rPr>
                        <w:t>по доведению уровня финансирования услуг по спортивной подготовке по</w:t>
                      </w:r>
                      <w:r>
                        <w:rPr>
                          <w:rStyle w:val="2Exact"/>
                        </w:rPr>
                        <w:br/>
                        <w:t>базовым видам спорта к 2025 году в соответствии с требованиями</w:t>
                      </w:r>
                      <w:r>
                        <w:rPr>
                          <w:rStyle w:val="2Exact"/>
                        </w:rPr>
                        <w:br/>
                        <w:t>федеральных стандартов спортивной подготовки и программ спортивной</w:t>
                      </w:r>
                    </w:p>
                    <w:p w:rsidR="004C3E24" w:rsidRDefault="00C60BE6">
                      <w:pPr>
                        <w:pStyle w:val="20"/>
                        <w:shd w:val="clear" w:color="auto" w:fill="auto"/>
                        <w:tabs>
                          <w:tab w:val="left" w:pos="7097"/>
                          <w:tab w:val="left" w:leader="underscore" w:pos="9174"/>
                        </w:tabs>
                        <w:spacing w:before="0" w:after="0" w:line="324" w:lineRule="exact"/>
                        <w:ind w:left="3900"/>
                      </w:pPr>
                      <w:r>
                        <w:rPr>
                          <w:rStyle w:val="2Exact"/>
                        </w:rPr>
                        <w:t>подготовки</w:t>
                      </w:r>
                      <w:r>
                        <w:rPr>
                          <w:rStyle w:val="2Exact"/>
                        </w:rPr>
                        <w:tab/>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8890</wp:posOffset>
                </wp:positionH>
                <wp:positionV relativeFrom="paragraph">
                  <wp:posOffset>2091690</wp:posOffset>
                </wp:positionV>
                <wp:extent cx="6096635" cy="7306310"/>
                <wp:effectExtent l="3810" t="381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730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4784"/>
                              <w:gridCol w:w="2470"/>
                              <w:gridCol w:w="1602"/>
                            </w:tblGrid>
                            <w:tr w:rsidR="004C3E24" w:rsidTr="00CD2D35">
                              <w:trPr>
                                <w:trHeight w:hRule="exact" w:val="900"/>
                                <w:jc w:val="center"/>
                              </w:trPr>
                              <w:tc>
                                <w:tcPr>
                                  <w:tcW w:w="745" w:type="dxa"/>
                                  <w:tcBorders>
                                    <w:top w:val="single" w:sz="4" w:space="0" w:color="auto"/>
                                    <w:left w:val="single" w:sz="4" w:space="0" w:color="auto"/>
                                  </w:tcBorders>
                                  <w:shd w:val="clear" w:color="auto" w:fill="FFFFFF"/>
                                  <w:vAlign w:val="center"/>
                                </w:tcPr>
                                <w:p w:rsidR="004C3E24" w:rsidRDefault="00C60BE6">
                                  <w:pPr>
                                    <w:pStyle w:val="20"/>
                                    <w:shd w:val="clear" w:color="auto" w:fill="auto"/>
                                    <w:spacing w:before="0" w:after="120" w:line="210" w:lineRule="exact"/>
                                    <w:ind w:left="240"/>
                                    <w:jc w:val="left"/>
                                  </w:pPr>
                                  <w:r>
                                    <w:rPr>
                                      <w:rStyle w:val="2105pt"/>
                                    </w:rPr>
                                    <w:t>№</w:t>
                                  </w:r>
                                </w:p>
                                <w:p w:rsidR="004C3E24" w:rsidRDefault="00C60BE6">
                                  <w:pPr>
                                    <w:pStyle w:val="20"/>
                                    <w:shd w:val="clear" w:color="auto" w:fill="auto"/>
                                    <w:spacing w:before="120" w:after="0" w:line="210" w:lineRule="exact"/>
                                    <w:jc w:val="center"/>
                                  </w:pPr>
                                  <w:r>
                                    <w:rPr>
                                      <w:rStyle w:val="2105pt"/>
                                    </w:rPr>
                                    <w:t>пп.</w:t>
                                  </w:r>
                                </w:p>
                              </w:tc>
                              <w:tc>
                                <w:tcPr>
                                  <w:tcW w:w="4784" w:type="dxa"/>
                                  <w:tcBorders>
                                    <w:top w:val="single" w:sz="4" w:space="0" w:color="auto"/>
                                    <w:left w:val="single" w:sz="4" w:space="0" w:color="auto"/>
                                  </w:tcBorders>
                                  <w:shd w:val="clear" w:color="auto" w:fill="FFFFFF"/>
                                  <w:vAlign w:val="center"/>
                                </w:tcPr>
                                <w:p w:rsidR="004C3E24" w:rsidRDefault="00C60BE6">
                                  <w:pPr>
                                    <w:pStyle w:val="20"/>
                                    <w:shd w:val="clear" w:color="auto" w:fill="auto"/>
                                    <w:spacing w:before="0" w:after="0" w:line="210" w:lineRule="exact"/>
                                    <w:jc w:val="center"/>
                                  </w:pPr>
                                  <w:r>
                                    <w:rPr>
                                      <w:rStyle w:val="2105pt"/>
                                    </w:rPr>
                                    <w:t>Мероприятие</w:t>
                                  </w:r>
                                </w:p>
                              </w:tc>
                              <w:tc>
                                <w:tcPr>
                                  <w:tcW w:w="2470" w:type="dxa"/>
                                  <w:tcBorders>
                                    <w:top w:val="single" w:sz="4" w:space="0" w:color="auto"/>
                                    <w:left w:val="single" w:sz="4" w:space="0" w:color="auto"/>
                                  </w:tcBorders>
                                  <w:shd w:val="clear" w:color="auto" w:fill="FFFFFF"/>
                                  <w:vAlign w:val="center"/>
                                </w:tcPr>
                                <w:p w:rsidR="004C3E24" w:rsidRDefault="00C60BE6">
                                  <w:pPr>
                                    <w:pStyle w:val="20"/>
                                    <w:shd w:val="clear" w:color="auto" w:fill="auto"/>
                                    <w:spacing w:before="0" w:after="120" w:line="210" w:lineRule="exact"/>
                                    <w:jc w:val="left"/>
                                  </w:pPr>
                                  <w:r>
                                    <w:rPr>
                                      <w:rStyle w:val="2105pt"/>
                                    </w:rPr>
                                    <w:t>Ответственный</w:t>
                                  </w:r>
                                </w:p>
                                <w:p w:rsidR="004C3E24" w:rsidRDefault="00C60BE6">
                                  <w:pPr>
                                    <w:pStyle w:val="20"/>
                                    <w:shd w:val="clear" w:color="auto" w:fill="auto"/>
                                    <w:spacing w:before="120" w:after="0" w:line="210" w:lineRule="exact"/>
                                    <w:jc w:val="left"/>
                                  </w:pPr>
                                  <w:r>
                                    <w:rPr>
                                      <w:rStyle w:val="2105pt"/>
                                    </w:rPr>
                                    <w:t>исполнитель</w:t>
                                  </w:r>
                                </w:p>
                              </w:tc>
                              <w:tc>
                                <w:tcPr>
                                  <w:tcW w:w="1602" w:type="dxa"/>
                                  <w:tcBorders>
                                    <w:top w:val="single" w:sz="4" w:space="0" w:color="auto"/>
                                    <w:left w:val="single" w:sz="4" w:space="0" w:color="auto"/>
                                    <w:right w:val="single" w:sz="4" w:space="0" w:color="auto"/>
                                  </w:tcBorders>
                                  <w:shd w:val="clear" w:color="auto" w:fill="FFFFFF"/>
                                </w:tcPr>
                                <w:p w:rsidR="004C3E24" w:rsidRDefault="00C60BE6">
                                  <w:pPr>
                                    <w:pStyle w:val="20"/>
                                    <w:shd w:val="clear" w:color="auto" w:fill="auto"/>
                                    <w:spacing w:before="0" w:after="0" w:line="256" w:lineRule="exact"/>
                                    <w:jc w:val="center"/>
                                  </w:pPr>
                                  <w:r>
                                    <w:rPr>
                                      <w:rStyle w:val="2105pt"/>
                                    </w:rPr>
                                    <w:t>Срок</w:t>
                                  </w:r>
                                </w:p>
                                <w:p w:rsidR="00695D92" w:rsidRDefault="00C60BE6">
                                  <w:pPr>
                                    <w:pStyle w:val="20"/>
                                    <w:shd w:val="clear" w:color="auto" w:fill="auto"/>
                                    <w:spacing w:before="0" w:after="0" w:line="256" w:lineRule="exact"/>
                                    <w:ind w:left="200"/>
                                    <w:jc w:val="left"/>
                                    <w:rPr>
                                      <w:rStyle w:val="2105pt"/>
                                    </w:rPr>
                                  </w:pPr>
                                  <w:r>
                                    <w:rPr>
                                      <w:rStyle w:val="2105pt"/>
                                    </w:rPr>
                                    <w:t xml:space="preserve">исполнения </w:t>
                                  </w:r>
                                </w:p>
                                <w:p w:rsidR="004C3E24" w:rsidRDefault="00C60BE6">
                                  <w:pPr>
                                    <w:pStyle w:val="20"/>
                                    <w:shd w:val="clear" w:color="auto" w:fill="auto"/>
                                    <w:spacing w:before="0" w:after="0" w:line="256" w:lineRule="exact"/>
                                    <w:ind w:left="200"/>
                                    <w:jc w:val="left"/>
                                  </w:pPr>
                                  <w:r>
                                    <w:rPr>
                                      <w:rStyle w:val="2105pt"/>
                                    </w:rPr>
                                    <w:t>до 2025 года</w:t>
                                  </w:r>
                                </w:p>
                              </w:tc>
                            </w:tr>
                            <w:tr w:rsidR="004C3E24" w:rsidTr="00CD2D35">
                              <w:trPr>
                                <w:trHeight w:hRule="exact" w:val="1238"/>
                                <w:jc w:val="center"/>
                              </w:trPr>
                              <w:tc>
                                <w:tcPr>
                                  <w:tcW w:w="745" w:type="dxa"/>
                                  <w:tcBorders>
                                    <w:top w:val="single" w:sz="4" w:space="0" w:color="auto"/>
                                    <w:left w:val="single" w:sz="4" w:space="0" w:color="auto"/>
                                  </w:tcBorders>
                                  <w:shd w:val="clear" w:color="auto" w:fill="FFFFFF"/>
                                </w:tcPr>
                                <w:p w:rsidR="004C3E24" w:rsidRDefault="00C60BE6">
                                  <w:pPr>
                                    <w:pStyle w:val="20"/>
                                    <w:shd w:val="clear" w:color="auto" w:fill="auto"/>
                                    <w:spacing w:before="0" w:after="0" w:line="210" w:lineRule="exact"/>
                                    <w:jc w:val="center"/>
                                  </w:pPr>
                                  <w:r>
                                    <w:rPr>
                                      <w:rStyle w:val="2105pt"/>
                                    </w:rPr>
                                    <w:t>1</w:t>
                                  </w:r>
                                </w:p>
                              </w:tc>
                              <w:tc>
                                <w:tcPr>
                                  <w:tcW w:w="4784" w:type="dxa"/>
                                  <w:tcBorders>
                                    <w:top w:val="single" w:sz="4" w:space="0" w:color="auto"/>
                                    <w:left w:val="single" w:sz="4" w:space="0" w:color="auto"/>
                                  </w:tcBorders>
                                  <w:shd w:val="clear" w:color="auto" w:fill="FFFFFF"/>
                                  <w:vAlign w:val="bottom"/>
                                </w:tcPr>
                                <w:p w:rsidR="004C3E24" w:rsidRDefault="00C60BE6">
                                  <w:pPr>
                                    <w:pStyle w:val="20"/>
                                    <w:shd w:val="clear" w:color="auto" w:fill="auto"/>
                                    <w:spacing w:before="0" w:after="0" w:line="252" w:lineRule="exact"/>
                                  </w:pPr>
                                  <w:r>
                                    <w:rPr>
                                      <w:rStyle w:val="2105pt"/>
                                    </w:rPr>
                                    <w:t>Проведение мониторинга на финансовое обеспечение организаций, осуществляющих спортивную подготовку в соответствии с требованиями федеральных стандартов спортивной подготовки (далее-федеральные требования)</w:t>
                                  </w:r>
                                </w:p>
                              </w:tc>
                              <w:tc>
                                <w:tcPr>
                                  <w:tcW w:w="2470" w:type="dxa"/>
                                  <w:vMerge w:val="restart"/>
                                  <w:tcBorders>
                                    <w:top w:val="single" w:sz="4" w:space="0" w:color="auto"/>
                                    <w:left w:val="single" w:sz="4" w:space="0" w:color="auto"/>
                                  </w:tcBorders>
                                  <w:shd w:val="clear" w:color="auto" w:fill="FFFFFF"/>
                                </w:tcPr>
                                <w:p w:rsidR="00CD2D35" w:rsidRDefault="00CD2D35">
                                  <w:pPr>
                                    <w:pStyle w:val="20"/>
                                    <w:shd w:val="clear" w:color="auto" w:fill="auto"/>
                                    <w:spacing w:before="0" w:after="0" w:line="252" w:lineRule="exact"/>
                                    <w:jc w:val="center"/>
                                    <w:rPr>
                                      <w:rStyle w:val="2105pt"/>
                                    </w:rPr>
                                  </w:pPr>
                                </w:p>
                                <w:p w:rsidR="00CD2D35" w:rsidRDefault="00CD2D35">
                                  <w:pPr>
                                    <w:pStyle w:val="20"/>
                                    <w:shd w:val="clear" w:color="auto" w:fill="auto"/>
                                    <w:spacing w:before="0" w:after="0" w:line="252" w:lineRule="exact"/>
                                    <w:jc w:val="center"/>
                                    <w:rPr>
                                      <w:rStyle w:val="2105pt"/>
                                    </w:rPr>
                                  </w:pPr>
                                </w:p>
                                <w:p w:rsidR="00CD2D35" w:rsidRDefault="00CD2D35">
                                  <w:pPr>
                                    <w:pStyle w:val="20"/>
                                    <w:shd w:val="clear" w:color="auto" w:fill="auto"/>
                                    <w:spacing w:before="0" w:after="0" w:line="252" w:lineRule="exact"/>
                                    <w:jc w:val="center"/>
                                    <w:rPr>
                                      <w:rStyle w:val="2105pt"/>
                                    </w:rPr>
                                  </w:pPr>
                                </w:p>
                                <w:p w:rsidR="00CD2D35" w:rsidRDefault="00CD2D35">
                                  <w:pPr>
                                    <w:pStyle w:val="20"/>
                                    <w:shd w:val="clear" w:color="auto" w:fill="auto"/>
                                    <w:spacing w:before="0" w:after="0" w:line="252" w:lineRule="exact"/>
                                    <w:jc w:val="center"/>
                                    <w:rPr>
                                      <w:rStyle w:val="2105pt"/>
                                    </w:rPr>
                                  </w:pPr>
                                </w:p>
                                <w:p w:rsidR="00CD2D35" w:rsidRDefault="00CD2D35">
                                  <w:pPr>
                                    <w:pStyle w:val="20"/>
                                    <w:shd w:val="clear" w:color="auto" w:fill="auto"/>
                                    <w:spacing w:before="0" w:after="0" w:line="252" w:lineRule="exact"/>
                                    <w:jc w:val="center"/>
                                    <w:rPr>
                                      <w:rStyle w:val="2105pt"/>
                                    </w:rPr>
                                  </w:pPr>
                                </w:p>
                                <w:p w:rsidR="00CD2D35" w:rsidRDefault="00CD2D35">
                                  <w:pPr>
                                    <w:pStyle w:val="20"/>
                                    <w:shd w:val="clear" w:color="auto" w:fill="auto"/>
                                    <w:spacing w:before="0" w:after="0" w:line="252" w:lineRule="exact"/>
                                    <w:jc w:val="center"/>
                                    <w:rPr>
                                      <w:rStyle w:val="2105pt"/>
                                    </w:rPr>
                                  </w:pPr>
                                </w:p>
                                <w:p w:rsidR="00CD2D35" w:rsidRDefault="00CD2D35">
                                  <w:pPr>
                                    <w:pStyle w:val="20"/>
                                    <w:shd w:val="clear" w:color="auto" w:fill="auto"/>
                                    <w:spacing w:before="0" w:after="0" w:line="252" w:lineRule="exact"/>
                                    <w:jc w:val="center"/>
                                    <w:rPr>
                                      <w:rStyle w:val="2105pt"/>
                                    </w:rPr>
                                  </w:pPr>
                                </w:p>
                                <w:p w:rsidR="00CD2D35" w:rsidRDefault="00CD2D35">
                                  <w:pPr>
                                    <w:pStyle w:val="20"/>
                                    <w:shd w:val="clear" w:color="auto" w:fill="auto"/>
                                    <w:spacing w:before="0" w:after="0" w:line="252" w:lineRule="exact"/>
                                    <w:jc w:val="center"/>
                                    <w:rPr>
                                      <w:rStyle w:val="2105pt"/>
                                    </w:rPr>
                                  </w:pPr>
                                </w:p>
                                <w:p w:rsidR="00CD2D35" w:rsidRDefault="00C60BE6">
                                  <w:pPr>
                                    <w:pStyle w:val="20"/>
                                    <w:shd w:val="clear" w:color="auto" w:fill="auto"/>
                                    <w:spacing w:before="0" w:after="0" w:line="252" w:lineRule="exact"/>
                                    <w:jc w:val="center"/>
                                    <w:rPr>
                                      <w:rStyle w:val="2105pt"/>
                                    </w:rPr>
                                  </w:pPr>
                                  <w:r>
                                    <w:rPr>
                                      <w:rStyle w:val="2105pt"/>
                                    </w:rPr>
                                    <w:t xml:space="preserve">Муниципальное бюджетное </w:t>
                                  </w:r>
                                </w:p>
                                <w:p w:rsidR="00CD2D35" w:rsidRDefault="00C60BE6">
                                  <w:pPr>
                                    <w:pStyle w:val="20"/>
                                    <w:shd w:val="clear" w:color="auto" w:fill="auto"/>
                                    <w:spacing w:before="0" w:after="0" w:line="252" w:lineRule="exact"/>
                                    <w:jc w:val="center"/>
                                    <w:rPr>
                                      <w:rStyle w:val="2105pt"/>
                                    </w:rPr>
                                  </w:pPr>
                                  <w:r>
                                    <w:rPr>
                                      <w:rStyle w:val="2105pt"/>
                                    </w:rPr>
                                    <w:t xml:space="preserve">учреждение дополнительного образования </w:t>
                                  </w:r>
                                </w:p>
                                <w:p w:rsidR="00CD2D35" w:rsidRDefault="00C60BE6">
                                  <w:pPr>
                                    <w:pStyle w:val="20"/>
                                    <w:shd w:val="clear" w:color="auto" w:fill="auto"/>
                                    <w:spacing w:before="0" w:after="0" w:line="252" w:lineRule="exact"/>
                                    <w:jc w:val="center"/>
                                    <w:rPr>
                                      <w:rStyle w:val="2105pt"/>
                                    </w:rPr>
                                  </w:pPr>
                                  <w:r>
                                    <w:rPr>
                                      <w:rStyle w:val="2105pt"/>
                                    </w:rPr>
                                    <w:t>Ключевская</w:t>
                                  </w:r>
                                </w:p>
                                <w:p w:rsidR="00CD2D35" w:rsidRDefault="00C60BE6">
                                  <w:pPr>
                                    <w:pStyle w:val="20"/>
                                    <w:shd w:val="clear" w:color="auto" w:fill="auto"/>
                                    <w:spacing w:before="0" w:after="0" w:line="252" w:lineRule="exact"/>
                                    <w:jc w:val="center"/>
                                    <w:rPr>
                                      <w:rStyle w:val="2105pt"/>
                                    </w:rPr>
                                  </w:pPr>
                                  <w:r>
                                    <w:rPr>
                                      <w:rStyle w:val="2105pt"/>
                                    </w:rPr>
                                    <w:t xml:space="preserve"> спортивная </w:t>
                                  </w:r>
                                </w:p>
                                <w:p w:rsidR="00CD2D35" w:rsidRDefault="00C60BE6">
                                  <w:pPr>
                                    <w:pStyle w:val="20"/>
                                    <w:shd w:val="clear" w:color="auto" w:fill="auto"/>
                                    <w:spacing w:before="0" w:after="0" w:line="252" w:lineRule="exact"/>
                                    <w:jc w:val="center"/>
                                    <w:rPr>
                                      <w:rStyle w:val="2105pt"/>
                                    </w:rPr>
                                  </w:pPr>
                                  <w:r>
                                    <w:rPr>
                                      <w:rStyle w:val="2105pt"/>
                                    </w:rPr>
                                    <w:t xml:space="preserve">школа «Юость» Ключевского </w:t>
                                  </w:r>
                                </w:p>
                                <w:p w:rsidR="004C3E24" w:rsidRDefault="00C60BE6">
                                  <w:pPr>
                                    <w:pStyle w:val="20"/>
                                    <w:shd w:val="clear" w:color="auto" w:fill="auto"/>
                                    <w:spacing w:before="0" w:after="0" w:line="252" w:lineRule="exact"/>
                                    <w:jc w:val="center"/>
                                  </w:pPr>
                                  <w:r>
                                    <w:rPr>
                                      <w:rStyle w:val="2105pt"/>
                                    </w:rPr>
                                    <w:t>района</w:t>
                                  </w:r>
                                </w:p>
                                <w:p w:rsidR="004C3E24" w:rsidRDefault="00CD2D35">
                                  <w:pPr>
                                    <w:pStyle w:val="20"/>
                                    <w:shd w:val="clear" w:color="auto" w:fill="auto"/>
                                    <w:spacing w:before="0" w:after="0" w:line="252" w:lineRule="exact"/>
                                    <w:ind w:left="220"/>
                                    <w:jc w:val="left"/>
                                  </w:pPr>
                                  <w:r>
                                    <w:rPr>
                                      <w:rStyle w:val="2105pt"/>
                                    </w:rPr>
                                    <w:t xml:space="preserve">     </w:t>
                                  </w:r>
                                  <w:r w:rsidR="00C60BE6">
                                    <w:rPr>
                                      <w:rStyle w:val="2105pt"/>
                                    </w:rPr>
                                    <w:t>Алтайского края</w:t>
                                  </w:r>
                                </w:p>
                              </w:tc>
                              <w:tc>
                                <w:tcPr>
                                  <w:tcW w:w="1602" w:type="dxa"/>
                                  <w:tcBorders>
                                    <w:top w:val="single" w:sz="4" w:space="0" w:color="auto"/>
                                    <w:left w:val="single" w:sz="4" w:space="0" w:color="auto"/>
                                    <w:right w:val="single" w:sz="4" w:space="0" w:color="auto"/>
                                  </w:tcBorders>
                                  <w:shd w:val="clear" w:color="auto" w:fill="FFFFFF"/>
                                </w:tcPr>
                                <w:p w:rsidR="004C3E24" w:rsidRDefault="00695D92">
                                  <w:pPr>
                                    <w:pStyle w:val="20"/>
                                    <w:shd w:val="clear" w:color="auto" w:fill="auto"/>
                                    <w:spacing w:before="0" w:after="0" w:line="210" w:lineRule="exact"/>
                                    <w:jc w:val="left"/>
                                  </w:pPr>
                                  <w:r>
                                    <w:rPr>
                                      <w:rStyle w:val="2105pt"/>
                                    </w:rPr>
                                    <w:t xml:space="preserve">   </w:t>
                                  </w:r>
                                  <w:r w:rsidR="00C60BE6">
                                    <w:rPr>
                                      <w:rStyle w:val="2105pt"/>
                                    </w:rPr>
                                    <w:t>постоянно</w:t>
                                  </w:r>
                                </w:p>
                              </w:tc>
                            </w:tr>
                            <w:tr w:rsidR="004C3E24" w:rsidTr="00CD2D35">
                              <w:trPr>
                                <w:trHeight w:hRule="exact" w:val="1652"/>
                                <w:jc w:val="center"/>
                              </w:trPr>
                              <w:tc>
                                <w:tcPr>
                                  <w:tcW w:w="745" w:type="dxa"/>
                                  <w:tcBorders>
                                    <w:top w:val="single" w:sz="4" w:space="0" w:color="auto"/>
                                    <w:left w:val="single" w:sz="4" w:space="0" w:color="auto"/>
                                  </w:tcBorders>
                                  <w:shd w:val="clear" w:color="auto" w:fill="FFFFFF"/>
                                </w:tcPr>
                                <w:p w:rsidR="004C3E24" w:rsidRDefault="00C60BE6">
                                  <w:pPr>
                                    <w:pStyle w:val="20"/>
                                    <w:shd w:val="clear" w:color="auto" w:fill="auto"/>
                                    <w:spacing w:before="0" w:after="0" w:line="210" w:lineRule="exact"/>
                                    <w:jc w:val="center"/>
                                  </w:pPr>
                                  <w:r>
                                    <w:rPr>
                                      <w:rStyle w:val="2105pt"/>
                                    </w:rPr>
                                    <w:t>2</w:t>
                                  </w:r>
                                </w:p>
                              </w:tc>
                              <w:tc>
                                <w:tcPr>
                                  <w:tcW w:w="4784" w:type="dxa"/>
                                  <w:tcBorders>
                                    <w:top w:val="single" w:sz="4" w:space="0" w:color="auto"/>
                                    <w:left w:val="single" w:sz="4" w:space="0" w:color="auto"/>
                                  </w:tcBorders>
                                  <w:shd w:val="clear" w:color="auto" w:fill="FFFFFF"/>
                                </w:tcPr>
                                <w:p w:rsidR="00CD2D35" w:rsidRDefault="00C60BE6" w:rsidP="00CD2D35">
                                  <w:pPr>
                                    <w:pStyle w:val="20"/>
                                    <w:shd w:val="clear" w:color="auto" w:fill="auto"/>
                                    <w:spacing w:before="0" w:after="0" w:line="259" w:lineRule="exact"/>
                                    <w:rPr>
                                      <w:rStyle w:val="2105pt"/>
                                    </w:rPr>
                                  </w:pPr>
                                  <w:r>
                                    <w:rPr>
                                      <w:rStyle w:val="2105pt"/>
                                    </w:rPr>
                                    <w:t xml:space="preserve">Анализ результатов реализации мероприятий по развитию базовых видов спорта на территории Кулундинского района, формирование </w:t>
                                  </w:r>
                                </w:p>
                                <w:p w:rsidR="004C3E24" w:rsidRDefault="00C60BE6" w:rsidP="00CD2D35">
                                  <w:pPr>
                                    <w:pStyle w:val="20"/>
                                    <w:shd w:val="clear" w:color="auto" w:fill="auto"/>
                                    <w:spacing w:before="0" w:after="0" w:line="259" w:lineRule="exact"/>
                                  </w:pPr>
                                  <w:r>
                                    <w:rPr>
                                      <w:rStyle w:val="2105pt"/>
                                    </w:rPr>
                                    <w:t>предложений по оптимизации работы по результатам проведенного анализа</w:t>
                                  </w:r>
                                </w:p>
                              </w:tc>
                              <w:tc>
                                <w:tcPr>
                                  <w:tcW w:w="2470" w:type="dxa"/>
                                  <w:vMerge/>
                                  <w:tcBorders>
                                    <w:left w:val="single" w:sz="4" w:space="0" w:color="auto"/>
                                  </w:tcBorders>
                                  <w:shd w:val="clear" w:color="auto" w:fill="FFFFFF"/>
                                </w:tcPr>
                                <w:p w:rsidR="004C3E24" w:rsidRDefault="004C3E24"/>
                              </w:tc>
                              <w:tc>
                                <w:tcPr>
                                  <w:tcW w:w="1602" w:type="dxa"/>
                                  <w:tcBorders>
                                    <w:top w:val="single" w:sz="4" w:space="0" w:color="auto"/>
                                    <w:left w:val="single" w:sz="4" w:space="0" w:color="auto"/>
                                    <w:right w:val="single" w:sz="4" w:space="0" w:color="auto"/>
                                  </w:tcBorders>
                                  <w:shd w:val="clear" w:color="auto" w:fill="FFFFFF"/>
                                </w:tcPr>
                                <w:p w:rsidR="004C3E24" w:rsidRDefault="00C60BE6">
                                  <w:pPr>
                                    <w:pStyle w:val="20"/>
                                    <w:shd w:val="clear" w:color="auto" w:fill="auto"/>
                                    <w:spacing w:before="0" w:after="0" w:line="210" w:lineRule="exact"/>
                                    <w:ind w:left="200"/>
                                    <w:jc w:val="left"/>
                                  </w:pPr>
                                  <w:r>
                                    <w:rPr>
                                      <w:rStyle w:val="2105pt"/>
                                    </w:rPr>
                                    <w:t>постоянно</w:t>
                                  </w:r>
                                </w:p>
                              </w:tc>
                            </w:tr>
                            <w:tr w:rsidR="004C3E24" w:rsidTr="00CD2D35">
                              <w:trPr>
                                <w:trHeight w:hRule="exact" w:val="1040"/>
                                <w:jc w:val="center"/>
                              </w:trPr>
                              <w:tc>
                                <w:tcPr>
                                  <w:tcW w:w="745" w:type="dxa"/>
                                  <w:tcBorders>
                                    <w:top w:val="single" w:sz="4" w:space="0" w:color="auto"/>
                                    <w:left w:val="single" w:sz="4" w:space="0" w:color="auto"/>
                                  </w:tcBorders>
                                  <w:shd w:val="clear" w:color="auto" w:fill="FFFFFF"/>
                                </w:tcPr>
                                <w:p w:rsidR="004C3E24" w:rsidRDefault="00C60BE6">
                                  <w:pPr>
                                    <w:pStyle w:val="20"/>
                                    <w:shd w:val="clear" w:color="auto" w:fill="auto"/>
                                    <w:spacing w:before="0" w:after="0" w:line="210" w:lineRule="exact"/>
                                    <w:jc w:val="center"/>
                                  </w:pPr>
                                  <w:r>
                                    <w:rPr>
                                      <w:rStyle w:val="2105pt"/>
                                    </w:rPr>
                                    <w:t>3</w:t>
                                  </w:r>
                                </w:p>
                              </w:tc>
                              <w:tc>
                                <w:tcPr>
                                  <w:tcW w:w="4784" w:type="dxa"/>
                                  <w:tcBorders>
                                    <w:top w:val="single" w:sz="4" w:space="0" w:color="auto"/>
                                    <w:left w:val="single" w:sz="4" w:space="0" w:color="auto"/>
                                  </w:tcBorders>
                                  <w:shd w:val="clear" w:color="auto" w:fill="FFFFFF"/>
                                  <w:vAlign w:val="bottom"/>
                                </w:tcPr>
                                <w:p w:rsidR="004C3E24" w:rsidRDefault="00C60BE6">
                                  <w:pPr>
                                    <w:pStyle w:val="20"/>
                                    <w:shd w:val="clear" w:color="auto" w:fill="auto"/>
                                    <w:spacing w:before="0" w:after="0" w:line="256" w:lineRule="exact"/>
                                    <w:jc w:val="left"/>
                                  </w:pPr>
                                  <w:r>
                                    <w:rPr>
                                      <w:rStyle w:val="2105pt"/>
                                    </w:rPr>
                                    <w:t>Определение необходимого объема финансирования услуг по спортивной подготовке по базовым видам</w:t>
                                  </w:r>
                                </w:p>
                                <w:p w:rsidR="004C3E24" w:rsidRDefault="00C60BE6">
                                  <w:pPr>
                                    <w:pStyle w:val="20"/>
                                    <w:shd w:val="clear" w:color="auto" w:fill="auto"/>
                                    <w:spacing w:before="0" w:after="0" w:line="256" w:lineRule="exact"/>
                                  </w:pPr>
                                  <w:r>
                                    <w:rPr>
                                      <w:rStyle w:val="2105pt"/>
                                    </w:rPr>
                                    <w:t>спорта в соответствии с федеральными стандартами</w:t>
                                  </w:r>
                                </w:p>
                              </w:tc>
                              <w:tc>
                                <w:tcPr>
                                  <w:tcW w:w="2470" w:type="dxa"/>
                                  <w:vMerge/>
                                  <w:tcBorders>
                                    <w:left w:val="single" w:sz="4" w:space="0" w:color="auto"/>
                                  </w:tcBorders>
                                  <w:shd w:val="clear" w:color="auto" w:fill="FFFFFF"/>
                                </w:tcPr>
                                <w:p w:rsidR="004C3E24" w:rsidRDefault="004C3E24"/>
                              </w:tc>
                              <w:tc>
                                <w:tcPr>
                                  <w:tcW w:w="1602" w:type="dxa"/>
                                  <w:tcBorders>
                                    <w:top w:val="single" w:sz="4" w:space="0" w:color="auto"/>
                                    <w:left w:val="single" w:sz="4" w:space="0" w:color="auto"/>
                                    <w:right w:val="single" w:sz="4" w:space="0" w:color="auto"/>
                                  </w:tcBorders>
                                  <w:shd w:val="clear" w:color="auto" w:fill="FFFFFF"/>
                                </w:tcPr>
                                <w:p w:rsidR="00695D92" w:rsidRDefault="00C60BE6">
                                  <w:pPr>
                                    <w:pStyle w:val="20"/>
                                    <w:shd w:val="clear" w:color="auto" w:fill="auto"/>
                                    <w:spacing w:before="0" w:after="0" w:line="256" w:lineRule="exact"/>
                                    <w:ind w:left="200"/>
                                    <w:jc w:val="left"/>
                                    <w:rPr>
                                      <w:rStyle w:val="2105pt"/>
                                    </w:rPr>
                                  </w:pPr>
                                  <w:r>
                                    <w:rPr>
                                      <w:rStyle w:val="2105pt"/>
                                    </w:rPr>
                                    <w:t>ежегодно до</w:t>
                                  </w:r>
                                </w:p>
                                <w:p w:rsidR="004C3E24" w:rsidRDefault="00C60BE6">
                                  <w:pPr>
                                    <w:pStyle w:val="20"/>
                                    <w:shd w:val="clear" w:color="auto" w:fill="auto"/>
                                    <w:spacing w:before="0" w:after="0" w:line="256" w:lineRule="exact"/>
                                    <w:ind w:left="200"/>
                                    <w:jc w:val="left"/>
                                  </w:pPr>
                                  <w:r>
                                    <w:rPr>
                                      <w:rStyle w:val="2105pt"/>
                                    </w:rPr>
                                    <w:t xml:space="preserve"> 01 сентября</w:t>
                                  </w:r>
                                </w:p>
                              </w:tc>
                            </w:tr>
                            <w:tr w:rsidR="004C3E24" w:rsidTr="00CD2D35">
                              <w:trPr>
                                <w:trHeight w:hRule="exact" w:val="4428"/>
                                <w:jc w:val="center"/>
                              </w:trPr>
                              <w:tc>
                                <w:tcPr>
                                  <w:tcW w:w="745" w:type="dxa"/>
                                  <w:tcBorders>
                                    <w:top w:val="single" w:sz="4" w:space="0" w:color="auto"/>
                                    <w:left w:val="single" w:sz="4" w:space="0" w:color="auto"/>
                                  </w:tcBorders>
                                  <w:shd w:val="clear" w:color="auto" w:fill="FFFFFF"/>
                                </w:tcPr>
                                <w:p w:rsidR="004C3E24" w:rsidRDefault="00C60BE6">
                                  <w:pPr>
                                    <w:pStyle w:val="20"/>
                                    <w:shd w:val="clear" w:color="auto" w:fill="auto"/>
                                    <w:spacing w:before="0" w:after="0" w:line="210" w:lineRule="exact"/>
                                    <w:jc w:val="center"/>
                                  </w:pPr>
                                  <w:r>
                                    <w:rPr>
                                      <w:rStyle w:val="2105pt"/>
                                    </w:rPr>
                                    <w:t>4</w:t>
                                  </w:r>
                                </w:p>
                              </w:tc>
                              <w:tc>
                                <w:tcPr>
                                  <w:tcW w:w="4784" w:type="dxa"/>
                                  <w:tcBorders>
                                    <w:top w:val="single" w:sz="4" w:space="0" w:color="auto"/>
                                    <w:left w:val="single" w:sz="4" w:space="0" w:color="auto"/>
                                  </w:tcBorders>
                                  <w:shd w:val="clear" w:color="auto" w:fill="FFFFFF"/>
                                </w:tcPr>
                                <w:p w:rsidR="004C3E24" w:rsidRDefault="00C60BE6">
                                  <w:pPr>
                                    <w:pStyle w:val="20"/>
                                    <w:shd w:val="clear" w:color="auto" w:fill="auto"/>
                                    <w:spacing w:before="0" w:after="0" w:line="252" w:lineRule="exact"/>
                                  </w:pPr>
                                  <w:r>
                                    <w:rPr>
                                      <w:rStyle w:val="2105pt"/>
                                    </w:rPr>
                                    <w:t>Анализ уровня финансирования услуг по спортивной подготовке по базовым видам спорта, предусмотренного (планируемого) в соответствии с объемом финансирования на очередной финансовый год за счет средств бюджета Ключевского района и иных источников финансирования, от уровня финансирования услуг по спортивной подготовке по базовым видам спорта в соответствии с федеральными требованиями, определение величины отклонения анализируемого уровня финансирования от значений, установленных Дорожной картой по доведению уровня финансирования услуг по спортивной подготовке по базовым видам спорта к 2025 году до уровня, предусмотренного федеральными стандартами спортивной подготовки</w:t>
                                  </w:r>
                                </w:p>
                              </w:tc>
                              <w:tc>
                                <w:tcPr>
                                  <w:tcW w:w="2470" w:type="dxa"/>
                                  <w:vMerge/>
                                  <w:tcBorders>
                                    <w:left w:val="single" w:sz="4" w:space="0" w:color="auto"/>
                                  </w:tcBorders>
                                  <w:shd w:val="clear" w:color="auto" w:fill="FFFFFF"/>
                                </w:tcPr>
                                <w:p w:rsidR="004C3E24" w:rsidRDefault="004C3E24"/>
                              </w:tc>
                              <w:tc>
                                <w:tcPr>
                                  <w:tcW w:w="1602" w:type="dxa"/>
                                  <w:tcBorders>
                                    <w:top w:val="single" w:sz="4" w:space="0" w:color="auto"/>
                                    <w:left w:val="single" w:sz="4" w:space="0" w:color="auto"/>
                                    <w:right w:val="single" w:sz="4" w:space="0" w:color="auto"/>
                                  </w:tcBorders>
                                  <w:shd w:val="clear" w:color="auto" w:fill="FFFFFF"/>
                                </w:tcPr>
                                <w:p w:rsidR="00695D92" w:rsidRDefault="00C60BE6">
                                  <w:pPr>
                                    <w:pStyle w:val="20"/>
                                    <w:shd w:val="clear" w:color="auto" w:fill="auto"/>
                                    <w:spacing w:before="0" w:after="0" w:line="248" w:lineRule="exact"/>
                                    <w:ind w:left="200"/>
                                    <w:jc w:val="left"/>
                                    <w:rPr>
                                      <w:rStyle w:val="2105pt"/>
                                    </w:rPr>
                                  </w:pPr>
                                  <w:r>
                                    <w:rPr>
                                      <w:rStyle w:val="2105pt"/>
                                    </w:rPr>
                                    <w:t xml:space="preserve">ежегодно до </w:t>
                                  </w:r>
                                </w:p>
                                <w:p w:rsidR="004C3E24" w:rsidRDefault="00C60BE6">
                                  <w:pPr>
                                    <w:pStyle w:val="20"/>
                                    <w:shd w:val="clear" w:color="auto" w:fill="auto"/>
                                    <w:spacing w:before="0" w:after="0" w:line="248" w:lineRule="exact"/>
                                    <w:ind w:left="200"/>
                                    <w:jc w:val="left"/>
                                  </w:pPr>
                                  <w:r>
                                    <w:rPr>
                                      <w:rStyle w:val="2105pt"/>
                                    </w:rPr>
                                    <w:t>01 сентября</w:t>
                                  </w:r>
                                </w:p>
                              </w:tc>
                            </w:tr>
                            <w:tr w:rsidR="004C3E24" w:rsidTr="00CD2D35">
                              <w:trPr>
                                <w:trHeight w:hRule="exact" w:val="2214"/>
                                <w:jc w:val="center"/>
                              </w:trPr>
                              <w:tc>
                                <w:tcPr>
                                  <w:tcW w:w="745" w:type="dxa"/>
                                  <w:tcBorders>
                                    <w:top w:val="single" w:sz="4" w:space="0" w:color="auto"/>
                                    <w:left w:val="single" w:sz="4" w:space="0" w:color="auto"/>
                                    <w:bottom w:val="single" w:sz="4" w:space="0" w:color="auto"/>
                                  </w:tcBorders>
                                  <w:shd w:val="clear" w:color="auto" w:fill="FFFFFF"/>
                                </w:tcPr>
                                <w:p w:rsidR="004C3E24" w:rsidRDefault="00C60BE6">
                                  <w:pPr>
                                    <w:pStyle w:val="20"/>
                                    <w:shd w:val="clear" w:color="auto" w:fill="auto"/>
                                    <w:spacing w:before="0" w:after="0" w:line="210" w:lineRule="exact"/>
                                    <w:jc w:val="center"/>
                                  </w:pPr>
                                  <w:r>
                                    <w:rPr>
                                      <w:rStyle w:val="2105pt"/>
                                    </w:rPr>
                                    <w:t>5</w:t>
                                  </w:r>
                                </w:p>
                              </w:tc>
                              <w:tc>
                                <w:tcPr>
                                  <w:tcW w:w="4784" w:type="dxa"/>
                                  <w:tcBorders>
                                    <w:top w:val="single" w:sz="4" w:space="0" w:color="auto"/>
                                    <w:left w:val="single" w:sz="4" w:space="0" w:color="auto"/>
                                    <w:bottom w:val="single" w:sz="4" w:space="0" w:color="auto"/>
                                  </w:tcBorders>
                                  <w:shd w:val="clear" w:color="auto" w:fill="FFFFFF"/>
                                </w:tcPr>
                                <w:p w:rsidR="004C3E24" w:rsidRDefault="00C60BE6">
                                  <w:pPr>
                                    <w:pStyle w:val="20"/>
                                    <w:shd w:val="clear" w:color="auto" w:fill="auto"/>
                                    <w:spacing w:before="0" w:after="0" w:line="259" w:lineRule="exact"/>
                                  </w:pPr>
                                  <w:r>
                                    <w:rPr>
                                      <w:rStyle w:val="2105pt"/>
                                    </w:rPr>
                                    <w:t>Формирование предложений по обеспечению доведения предусмотренного</w:t>
                                  </w:r>
                                </w:p>
                                <w:p w:rsidR="004C3E24" w:rsidRDefault="00C60BE6">
                                  <w:pPr>
                                    <w:pStyle w:val="20"/>
                                    <w:shd w:val="clear" w:color="auto" w:fill="auto"/>
                                    <w:spacing w:before="0" w:after="0" w:line="259" w:lineRule="exact"/>
                                  </w:pPr>
                                  <w:r>
                                    <w:rPr>
                                      <w:rStyle w:val="2105pt"/>
                                    </w:rPr>
                                    <w:t>Кллючевским районом и иных источников финансирования до необходимого финансирования в соответствии с федеральными стандартами</w:t>
                                  </w:r>
                                </w:p>
                              </w:tc>
                              <w:tc>
                                <w:tcPr>
                                  <w:tcW w:w="2470" w:type="dxa"/>
                                  <w:vMerge/>
                                  <w:tcBorders>
                                    <w:left w:val="single" w:sz="4" w:space="0" w:color="auto"/>
                                    <w:bottom w:val="single" w:sz="4" w:space="0" w:color="auto"/>
                                  </w:tcBorders>
                                  <w:shd w:val="clear" w:color="auto" w:fill="FFFFFF"/>
                                </w:tcPr>
                                <w:p w:rsidR="004C3E24" w:rsidRDefault="004C3E24"/>
                              </w:tc>
                              <w:tc>
                                <w:tcPr>
                                  <w:tcW w:w="1602" w:type="dxa"/>
                                  <w:tcBorders>
                                    <w:top w:val="single" w:sz="4" w:space="0" w:color="auto"/>
                                    <w:left w:val="single" w:sz="4" w:space="0" w:color="auto"/>
                                    <w:bottom w:val="single" w:sz="4" w:space="0" w:color="auto"/>
                                    <w:right w:val="single" w:sz="4" w:space="0" w:color="auto"/>
                                  </w:tcBorders>
                                  <w:shd w:val="clear" w:color="auto" w:fill="FFFFFF"/>
                                </w:tcPr>
                                <w:p w:rsidR="00695D92" w:rsidRDefault="00C60BE6">
                                  <w:pPr>
                                    <w:pStyle w:val="20"/>
                                    <w:shd w:val="clear" w:color="auto" w:fill="auto"/>
                                    <w:spacing w:before="0" w:after="0" w:line="252" w:lineRule="exact"/>
                                    <w:ind w:left="200"/>
                                    <w:jc w:val="left"/>
                                    <w:rPr>
                                      <w:rStyle w:val="2105pt"/>
                                    </w:rPr>
                                  </w:pPr>
                                  <w:r>
                                    <w:rPr>
                                      <w:rStyle w:val="2105pt"/>
                                    </w:rPr>
                                    <w:t xml:space="preserve">ежегодно до </w:t>
                                  </w:r>
                                </w:p>
                                <w:p w:rsidR="004C3E24" w:rsidRDefault="00C60BE6">
                                  <w:pPr>
                                    <w:pStyle w:val="20"/>
                                    <w:shd w:val="clear" w:color="auto" w:fill="auto"/>
                                    <w:spacing w:before="0" w:after="0" w:line="252" w:lineRule="exact"/>
                                    <w:ind w:left="200"/>
                                    <w:jc w:val="left"/>
                                  </w:pPr>
                                  <w:r>
                                    <w:rPr>
                                      <w:rStyle w:val="2105pt"/>
                                    </w:rPr>
                                    <w:t>01 сентября</w:t>
                                  </w:r>
                                </w:p>
                              </w:tc>
                            </w:tr>
                          </w:tbl>
                          <w:p w:rsidR="004C3E24" w:rsidRDefault="004C3E2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7pt;margin-top:164.7pt;width:480.05pt;height:575.3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t4swIAALE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4784"/>
                        <w:gridCol w:w="2470"/>
                        <w:gridCol w:w="1602"/>
                      </w:tblGrid>
                      <w:tr w:rsidR="004C3E24" w:rsidTr="00CD2D35">
                        <w:trPr>
                          <w:trHeight w:hRule="exact" w:val="900"/>
                          <w:jc w:val="center"/>
                        </w:trPr>
                        <w:tc>
                          <w:tcPr>
                            <w:tcW w:w="745" w:type="dxa"/>
                            <w:tcBorders>
                              <w:top w:val="single" w:sz="4" w:space="0" w:color="auto"/>
                              <w:left w:val="single" w:sz="4" w:space="0" w:color="auto"/>
                            </w:tcBorders>
                            <w:shd w:val="clear" w:color="auto" w:fill="FFFFFF"/>
                            <w:vAlign w:val="center"/>
                          </w:tcPr>
                          <w:p w:rsidR="004C3E24" w:rsidRDefault="00C60BE6">
                            <w:pPr>
                              <w:pStyle w:val="20"/>
                              <w:shd w:val="clear" w:color="auto" w:fill="auto"/>
                              <w:spacing w:before="0" w:after="120" w:line="210" w:lineRule="exact"/>
                              <w:ind w:left="240"/>
                              <w:jc w:val="left"/>
                            </w:pPr>
                            <w:r>
                              <w:rPr>
                                <w:rStyle w:val="2105pt"/>
                              </w:rPr>
                              <w:t>№</w:t>
                            </w:r>
                          </w:p>
                          <w:p w:rsidR="004C3E24" w:rsidRDefault="00C60BE6">
                            <w:pPr>
                              <w:pStyle w:val="20"/>
                              <w:shd w:val="clear" w:color="auto" w:fill="auto"/>
                              <w:spacing w:before="120" w:after="0" w:line="210" w:lineRule="exact"/>
                              <w:jc w:val="center"/>
                            </w:pPr>
                            <w:r>
                              <w:rPr>
                                <w:rStyle w:val="2105pt"/>
                              </w:rPr>
                              <w:t>пп.</w:t>
                            </w:r>
                          </w:p>
                        </w:tc>
                        <w:tc>
                          <w:tcPr>
                            <w:tcW w:w="4784" w:type="dxa"/>
                            <w:tcBorders>
                              <w:top w:val="single" w:sz="4" w:space="0" w:color="auto"/>
                              <w:left w:val="single" w:sz="4" w:space="0" w:color="auto"/>
                            </w:tcBorders>
                            <w:shd w:val="clear" w:color="auto" w:fill="FFFFFF"/>
                            <w:vAlign w:val="center"/>
                          </w:tcPr>
                          <w:p w:rsidR="004C3E24" w:rsidRDefault="00C60BE6">
                            <w:pPr>
                              <w:pStyle w:val="20"/>
                              <w:shd w:val="clear" w:color="auto" w:fill="auto"/>
                              <w:spacing w:before="0" w:after="0" w:line="210" w:lineRule="exact"/>
                              <w:jc w:val="center"/>
                            </w:pPr>
                            <w:r>
                              <w:rPr>
                                <w:rStyle w:val="2105pt"/>
                              </w:rPr>
                              <w:t>Мероприятие</w:t>
                            </w:r>
                          </w:p>
                        </w:tc>
                        <w:tc>
                          <w:tcPr>
                            <w:tcW w:w="2470" w:type="dxa"/>
                            <w:tcBorders>
                              <w:top w:val="single" w:sz="4" w:space="0" w:color="auto"/>
                              <w:left w:val="single" w:sz="4" w:space="0" w:color="auto"/>
                            </w:tcBorders>
                            <w:shd w:val="clear" w:color="auto" w:fill="FFFFFF"/>
                            <w:vAlign w:val="center"/>
                          </w:tcPr>
                          <w:p w:rsidR="004C3E24" w:rsidRDefault="00C60BE6">
                            <w:pPr>
                              <w:pStyle w:val="20"/>
                              <w:shd w:val="clear" w:color="auto" w:fill="auto"/>
                              <w:spacing w:before="0" w:after="120" w:line="210" w:lineRule="exact"/>
                              <w:jc w:val="left"/>
                            </w:pPr>
                            <w:r>
                              <w:rPr>
                                <w:rStyle w:val="2105pt"/>
                              </w:rPr>
                              <w:t>Ответственный</w:t>
                            </w:r>
                          </w:p>
                          <w:p w:rsidR="004C3E24" w:rsidRDefault="00C60BE6">
                            <w:pPr>
                              <w:pStyle w:val="20"/>
                              <w:shd w:val="clear" w:color="auto" w:fill="auto"/>
                              <w:spacing w:before="120" w:after="0" w:line="210" w:lineRule="exact"/>
                              <w:jc w:val="left"/>
                            </w:pPr>
                            <w:r>
                              <w:rPr>
                                <w:rStyle w:val="2105pt"/>
                              </w:rPr>
                              <w:t>исполнитель</w:t>
                            </w:r>
                          </w:p>
                        </w:tc>
                        <w:tc>
                          <w:tcPr>
                            <w:tcW w:w="1602" w:type="dxa"/>
                            <w:tcBorders>
                              <w:top w:val="single" w:sz="4" w:space="0" w:color="auto"/>
                              <w:left w:val="single" w:sz="4" w:space="0" w:color="auto"/>
                              <w:right w:val="single" w:sz="4" w:space="0" w:color="auto"/>
                            </w:tcBorders>
                            <w:shd w:val="clear" w:color="auto" w:fill="FFFFFF"/>
                          </w:tcPr>
                          <w:p w:rsidR="004C3E24" w:rsidRDefault="00C60BE6">
                            <w:pPr>
                              <w:pStyle w:val="20"/>
                              <w:shd w:val="clear" w:color="auto" w:fill="auto"/>
                              <w:spacing w:before="0" w:after="0" w:line="256" w:lineRule="exact"/>
                              <w:jc w:val="center"/>
                            </w:pPr>
                            <w:r>
                              <w:rPr>
                                <w:rStyle w:val="2105pt"/>
                              </w:rPr>
                              <w:t>Срок</w:t>
                            </w:r>
                          </w:p>
                          <w:p w:rsidR="00695D92" w:rsidRDefault="00C60BE6">
                            <w:pPr>
                              <w:pStyle w:val="20"/>
                              <w:shd w:val="clear" w:color="auto" w:fill="auto"/>
                              <w:spacing w:before="0" w:after="0" w:line="256" w:lineRule="exact"/>
                              <w:ind w:left="200"/>
                              <w:jc w:val="left"/>
                              <w:rPr>
                                <w:rStyle w:val="2105pt"/>
                              </w:rPr>
                            </w:pPr>
                            <w:r>
                              <w:rPr>
                                <w:rStyle w:val="2105pt"/>
                              </w:rPr>
                              <w:t xml:space="preserve">исполнения </w:t>
                            </w:r>
                          </w:p>
                          <w:p w:rsidR="004C3E24" w:rsidRDefault="00C60BE6">
                            <w:pPr>
                              <w:pStyle w:val="20"/>
                              <w:shd w:val="clear" w:color="auto" w:fill="auto"/>
                              <w:spacing w:before="0" w:after="0" w:line="256" w:lineRule="exact"/>
                              <w:ind w:left="200"/>
                              <w:jc w:val="left"/>
                            </w:pPr>
                            <w:r>
                              <w:rPr>
                                <w:rStyle w:val="2105pt"/>
                              </w:rPr>
                              <w:t>до 2025 года</w:t>
                            </w:r>
                          </w:p>
                        </w:tc>
                      </w:tr>
                      <w:tr w:rsidR="004C3E24" w:rsidTr="00CD2D35">
                        <w:trPr>
                          <w:trHeight w:hRule="exact" w:val="1238"/>
                          <w:jc w:val="center"/>
                        </w:trPr>
                        <w:tc>
                          <w:tcPr>
                            <w:tcW w:w="745" w:type="dxa"/>
                            <w:tcBorders>
                              <w:top w:val="single" w:sz="4" w:space="0" w:color="auto"/>
                              <w:left w:val="single" w:sz="4" w:space="0" w:color="auto"/>
                            </w:tcBorders>
                            <w:shd w:val="clear" w:color="auto" w:fill="FFFFFF"/>
                          </w:tcPr>
                          <w:p w:rsidR="004C3E24" w:rsidRDefault="00C60BE6">
                            <w:pPr>
                              <w:pStyle w:val="20"/>
                              <w:shd w:val="clear" w:color="auto" w:fill="auto"/>
                              <w:spacing w:before="0" w:after="0" w:line="210" w:lineRule="exact"/>
                              <w:jc w:val="center"/>
                            </w:pPr>
                            <w:r>
                              <w:rPr>
                                <w:rStyle w:val="2105pt"/>
                              </w:rPr>
                              <w:t>1</w:t>
                            </w:r>
                          </w:p>
                        </w:tc>
                        <w:tc>
                          <w:tcPr>
                            <w:tcW w:w="4784" w:type="dxa"/>
                            <w:tcBorders>
                              <w:top w:val="single" w:sz="4" w:space="0" w:color="auto"/>
                              <w:left w:val="single" w:sz="4" w:space="0" w:color="auto"/>
                            </w:tcBorders>
                            <w:shd w:val="clear" w:color="auto" w:fill="FFFFFF"/>
                            <w:vAlign w:val="bottom"/>
                          </w:tcPr>
                          <w:p w:rsidR="004C3E24" w:rsidRDefault="00C60BE6">
                            <w:pPr>
                              <w:pStyle w:val="20"/>
                              <w:shd w:val="clear" w:color="auto" w:fill="auto"/>
                              <w:spacing w:before="0" w:after="0" w:line="252" w:lineRule="exact"/>
                            </w:pPr>
                            <w:r>
                              <w:rPr>
                                <w:rStyle w:val="2105pt"/>
                              </w:rPr>
                              <w:t>Проведение мониторинга на финансовое обеспечение организаций, осуществляющих спортивную подготовку в соответствии с требованиями федеральных стандартов спортивной подготовки (далее-федеральные требования)</w:t>
                            </w:r>
                          </w:p>
                        </w:tc>
                        <w:tc>
                          <w:tcPr>
                            <w:tcW w:w="2470" w:type="dxa"/>
                            <w:vMerge w:val="restart"/>
                            <w:tcBorders>
                              <w:top w:val="single" w:sz="4" w:space="0" w:color="auto"/>
                              <w:left w:val="single" w:sz="4" w:space="0" w:color="auto"/>
                            </w:tcBorders>
                            <w:shd w:val="clear" w:color="auto" w:fill="FFFFFF"/>
                          </w:tcPr>
                          <w:p w:rsidR="00CD2D35" w:rsidRDefault="00CD2D35">
                            <w:pPr>
                              <w:pStyle w:val="20"/>
                              <w:shd w:val="clear" w:color="auto" w:fill="auto"/>
                              <w:spacing w:before="0" w:after="0" w:line="252" w:lineRule="exact"/>
                              <w:jc w:val="center"/>
                              <w:rPr>
                                <w:rStyle w:val="2105pt"/>
                              </w:rPr>
                            </w:pPr>
                          </w:p>
                          <w:p w:rsidR="00CD2D35" w:rsidRDefault="00CD2D35">
                            <w:pPr>
                              <w:pStyle w:val="20"/>
                              <w:shd w:val="clear" w:color="auto" w:fill="auto"/>
                              <w:spacing w:before="0" w:after="0" w:line="252" w:lineRule="exact"/>
                              <w:jc w:val="center"/>
                              <w:rPr>
                                <w:rStyle w:val="2105pt"/>
                              </w:rPr>
                            </w:pPr>
                          </w:p>
                          <w:p w:rsidR="00CD2D35" w:rsidRDefault="00CD2D35">
                            <w:pPr>
                              <w:pStyle w:val="20"/>
                              <w:shd w:val="clear" w:color="auto" w:fill="auto"/>
                              <w:spacing w:before="0" w:after="0" w:line="252" w:lineRule="exact"/>
                              <w:jc w:val="center"/>
                              <w:rPr>
                                <w:rStyle w:val="2105pt"/>
                              </w:rPr>
                            </w:pPr>
                          </w:p>
                          <w:p w:rsidR="00CD2D35" w:rsidRDefault="00CD2D35">
                            <w:pPr>
                              <w:pStyle w:val="20"/>
                              <w:shd w:val="clear" w:color="auto" w:fill="auto"/>
                              <w:spacing w:before="0" w:after="0" w:line="252" w:lineRule="exact"/>
                              <w:jc w:val="center"/>
                              <w:rPr>
                                <w:rStyle w:val="2105pt"/>
                              </w:rPr>
                            </w:pPr>
                          </w:p>
                          <w:p w:rsidR="00CD2D35" w:rsidRDefault="00CD2D35">
                            <w:pPr>
                              <w:pStyle w:val="20"/>
                              <w:shd w:val="clear" w:color="auto" w:fill="auto"/>
                              <w:spacing w:before="0" w:after="0" w:line="252" w:lineRule="exact"/>
                              <w:jc w:val="center"/>
                              <w:rPr>
                                <w:rStyle w:val="2105pt"/>
                              </w:rPr>
                            </w:pPr>
                          </w:p>
                          <w:p w:rsidR="00CD2D35" w:rsidRDefault="00CD2D35">
                            <w:pPr>
                              <w:pStyle w:val="20"/>
                              <w:shd w:val="clear" w:color="auto" w:fill="auto"/>
                              <w:spacing w:before="0" w:after="0" w:line="252" w:lineRule="exact"/>
                              <w:jc w:val="center"/>
                              <w:rPr>
                                <w:rStyle w:val="2105pt"/>
                              </w:rPr>
                            </w:pPr>
                          </w:p>
                          <w:p w:rsidR="00CD2D35" w:rsidRDefault="00CD2D35">
                            <w:pPr>
                              <w:pStyle w:val="20"/>
                              <w:shd w:val="clear" w:color="auto" w:fill="auto"/>
                              <w:spacing w:before="0" w:after="0" w:line="252" w:lineRule="exact"/>
                              <w:jc w:val="center"/>
                              <w:rPr>
                                <w:rStyle w:val="2105pt"/>
                              </w:rPr>
                            </w:pPr>
                          </w:p>
                          <w:p w:rsidR="00CD2D35" w:rsidRDefault="00CD2D35">
                            <w:pPr>
                              <w:pStyle w:val="20"/>
                              <w:shd w:val="clear" w:color="auto" w:fill="auto"/>
                              <w:spacing w:before="0" w:after="0" w:line="252" w:lineRule="exact"/>
                              <w:jc w:val="center"/>
                              <w:rPr>
                                <w:rStyle w:val="2105pt"/>
                              </w:rPr>
                            </w:pPr>
                          </w:p>
                          <w:p w:rsidR="00CD2D35" w:rsidRDefault="00C60BE6">
                            <w:pPr>
                              <w:pStyle w:val="20"/>
                              <w:shd w:val="clear" w:color="auto" w:fill="auto"/>
                              <w:spacing w:before="0" w:after="0" w:line="252" w:lineRule="exact"/>
                              <w:jc w:val="center"/>
                              <w:rPr>
                                <w:rStyle w:val="2105pt"/>
                              </w:rPr>
                            </w:pPr>
                            <w:r>
                              <w:rPr>
                                <w:rStyle w:val="2105pt"/>
                              </w:rPr>
                              <w:t xml:space="preserve">Муниципальное бюджетное </w:t>
                            </w:r>
                          </w:p>
                          <w:p w:rsidR="00CD2D35" w:rsidRDefault="00C60BE6">
                            <w:pPr>
                              <w:pStyle w:val="20"/>
                              <w:shd w:val="clear" w:color="auto" w:fill="auto"/>
                              <w:spacing w:before="0" w:after="0" w:line="252" w:lineRule="exact"/>
                              <w:jc w:val="center"/>
                              <w:rPr>
                                <w:rStyle w:val="2105pt"/>
                              </w:rPr>
                            </w:pPr>
                            <w:r>
                              <w:rPr>
                                <w:rStyle w:val="2105pt"/>
                              </w:rPr>
                              <w:t xml:space="preserve">учреждение дополнительного образования </w:t>
                            </w:r>
                          </w:p>
                          <w:p w:rsidR="00CD2D35" w:rsidRDefault="00C60BE6">
                            <w:pPr>
                              <w:pStyle w:val="20"/>
                              <w:shd w:val="clear" w:color="auto" w:fill="auto"/>
                              <w:spacing w:before="0" w:after="0" w:line="252" w:lineRule="exact"/>
                              <w:jc w:val="center"/>
                              <w:rPr>
                                <w:rStyle w:val="2105pt"/>
                              </w:rPr>
                            </w:pPr>
                            <w:r>
                              <w:rPr>
                                <w:rStyle w:val="2105pt"/>
                              </w:rPr>
                              <w:t>Ключевская</w:t>
                            </w:r>
                          </w:p>
                          <w:p w:rsidR="00CD2D35" w:rsidRDefault="00C60BE6">
                            <w:pPr>
                              <w:pStyle w:val="20"/>
                              <w:shd w:val="clear" w:color="auto" w:fill="auto"/>
                              <w:spacing w:before="0" w:after="0" w:line="252" w:lineRule="exact"/>
                              <w:jc w:val="center"/>
                              <w:rPr>
                                <w:rStyle w:val="2105pt"/>
                              </w:rPr>
                            </w:pPr>
                            <w:r>
                              <w:rPr>
                                <w:rStyle w:val="2105pt"/>
                              </w:rPr>
                              <w:t xml:space="preserve"> спортивная </w:t>
                            </w:r>
                          </w:p>
                          <w:p w:rsidR="00CD2D35" w:rsidRDefault="00C60BE6">
                            <w:pPr>
                              <w:pStyle w:val="20"/>
                              <w:shd w:val="clear" w:color="auto" w:fill="auto"/>
                              <w:spacing w:before="0" w:after="0" w:line="252" w:lineRule="exact"/>
                              <w:jc w:val="center"/>
                              <w:rPr>
                                <w:rStyle w:val="2105pt"/>
                              </w:rPr>
                            </w:pPr>
                            <w:r>
                              <w:rPr>
                                <w:rStyle w:val="2105pt"/>
                              </w:rPr>
                              <w:t xml:space="preserve">школа «Юость» Ключевского </w:t>
                            </w:r>
                          </w:p>
                          <w:p w:rsidR="004C3E24" w:rsidRDefault="00C60BE6">
                            <w:pPr>
                              <w:pStyle w:val="20"/>
                              <w:shd w:val="clear" w:color="auto" w:fill="auto"/>
                              <w:spacing w:before="0" w:after="0" w:line="252" w:lineRule="exact"/>
                              <w:jc w:val="center"/>
                            </w:pPr>
                            <w:r>
                              <w:rPr>
                                <w:rStyle w:val="2105pt"/>
                              </w:rPr>
                              <w:t>района</w:t>
                            </w:r>
                          </w:p>
                          <w:p w:rsidR="004C3E24" w:rsidRDefault="00CD2D35">
                            <w:pPr>
                              <w:pStyle w:val="20"/>
                              <w:shd w:val="clear" w:color="auto" w:fill="auto"/>
                              <w:spacing w:before="0" w:after="0" w:line="252" w:lineRule="exact"/>
                              <w:ind w:left="220"/>
                              <w:jc w:val="left"/>
                            </w:pPr>
                            <w:r>
                              <w:rPr>
                                <w:rStyle w:val="2105pt"/>
                              </w:rPr>
                              <w:t xml:space="preserve">     </w:t>
                            </w:r>
                            <w:r w:rsidR="00C60BE6">
                              <w:rPr>
                                <w:rStyle w:val="2105pt"/>
                              </w:rPr>
                              <w:t>Алтайского края</w:t>
                            </w:r>
                          </w:p>
                        </w:tc>
                        <w:tc>
                          <w:tcPr>
                            <w:tcW w:w="1602" w:type="dxa"/>
                            <w:tcBorders>
                              <w:top w:val="single" w:sz="4" w:space="0" w:color="auto"/>
                              <w:left w:val="single" w:sz="4" w:space="0" w:color="auto"/>
                              <w:right w:val="single" w:sz="4" w:space="0" w:color="auto"/>
                            </w:tcBorders>
                            <w:shd w:val="clear" w:color="auto" w:fill="FFFFFF"/>
                          </w:tcPr>
                          <w:p w:rsidR="004C3E24" w:rsidRDefault="00695D92">
                            <w:pPr>
                              <w:pStyle w:val="20"/>
                              <w:shd w:val="clear" w:color="auto" w:fill="auto"/>
                              <w:spacing w:before="0" w:after="0" w:line="210" w:lineRule="exact"/>
                              <w:jc w:val="left"/>
                            </w:pPr>
                            <w:r>
                              <w:rPr>
                                <w:rStyle w:val="2105pt"/>
                              </w:rPr>
                              <w:t xml:space="preserve">   </w:t>
                            </w:r>
                            <w:r w:rsidR="00C60BE6">
                              <w:rPr>
                                <w:rStyle w:val="2105pt"/>
                              </w:rPr>
                              <w:t>постоянно</w:t>
                            </w:r>
                          </w:p>
                        </w:tc>
                      </w:tr>
                      <w:tr w:rsidR="004C3E24" w:rsidTr="00CD2D35">
                        <w:trPr>
                          <w:trHeight w:hRule="exact" w:val="1652"/>
                          <w:jc w:val="center"/>
                        </w:trPr>
                        <w:tc>
                          <w:tcPr>
                            <w:tcW w:w="745" w:type="dxa"/>
                            <w:tcBorders>
                              <w:top w:val="single" w:sz="4" w:space="0" w:color="auto"/>
                              <w:left w:val="single" w:sz="4" w:space="0" w:color="auto"/>
                            </w:tcBorders>
                            <w:shd w:val="clear" w:color="auto" w:fill="FFFFFF"/>
                          </w:tcPr>
                          <w:p w:rsidR="004C3E24" w:rsidRDefault="00C60BE6">
                            <w:pPr>
                              <w:pStyle w:val="20"/>
                              <w:shd w:val="clear" w:color="auto" w:fill="auto"/>
                              <w:spacing w:before="0" w:after="0" w:line="210" w:lineRule="exact"/>
                              <w:jc w:val="center"/>
                            </w:pPr>
                            <w:r>
                              <w:rPr>
                                <w:rStyle w:val="2105pt"/>
                              </w:rPr>
                              <w:t>2</w:t>
                            </w:r>
                          </w:p>
                        </w:tc>
                        <w:tc>
                          <w:tcPr>
                            <w:tcW w:w="4784" w:type="dxa"/>
                            <w:tcBorders>
                              <w:top w:val="single" w:sz="4" w:space="0" w:color="auto"/>
                              <w:left w:val="single" w:sz="4" w:space="0" w:color="auto"/>
                            </w:tcBorders>
                            <w:shd w:val="clear" w:color="auto" w:fill="FFFFFF"/>
                          </w:tcPr>
                          <w:p w:rsidR="00CD2D35" w:rsidRDefault="00C60BE6" w:rsidP="00CD2D35">
                            <w:pPr>
                              <w:pStyle w:val="20"/>
                              <w:shd w:val="clear" w:color="auto" w:fill="auto"/>
                              <w:spacing w:before="0" w:after="0" w:line="259" w:lineRule="exact"/>
                              <w:rPr>
                                <w:rStyle w:val="2105pt"/>
                              </w:rPr>
                            </w:pPr>
                            <w:r>
                              <w:rPr>
                                <w:rStyle w:val="2105pt"/>
                              </w:rPr>
                              <w:t xml:space="preserve">Анализ результатов реализации мероприятий по развитию базовых видов спорта на территории Кулундинского района, формирование </w:t>
                            </w:r>
                          </w:p>
                          <w:p w:rsidR="004C3E24" w:rsidRDefault="00C60BE6" w:rsidP="00CD2D35">
                            <w:pPr>
                              <w:pStyle w:val="20"/>
                              <w:shd w:val="clear" w:color="auto" w:fill="auto"/>
                              <w:spacing w:before="0" w:after="0" w:line="259" w:lineRule="exact"/>
                            </w:pPr>
                            <w:r>
                              <w:rPr>
                                <w:rStyle w:val="2105pt"/>
                              </w:rPr>
                              <w:t>предложений по оптимизации работы по результатам проведенного анализа</w:t>
                            </w:r>
                          </w:p>
                        </w:tc>
                        <w:tc>
                          <w:tcPr>
                            <w:tcW w:w="2470" w:type="dxa"/>
                            <w:vMerge/>
                            <w:tcBorders>
                              <w:left w:val="single" w:sz="4" w:space="0" w:color="auto"/>
                            </w:tcBorders>
                            <w:shd w:val="clear" w:color="auto" w:fill="FFFFFF"/>
                          </w:tcPr>
                          <w:p w:rsidR="004C3E24" w:rsidRDefault="004C3E24"/>
                        </w:tc>
                        <w:tc>
                          <w:tcPr>
                            <w:tcW w:w="1602" w:type="dxa"/>
                            <w:tcBorders>
                              <w:top w:val="single" w:sz="4" w:space="0" w:color="auto"/>
                              <w:left w:val="single" w:sz="4" w:space="0" w:color="auto"/>
                              <w:right w:val="single" w:sz="4" w:space="0" w:color="auto"/>
                            </w:tcBorders>
                            <w:shd w:val="clear" w:color="auto" w:fill="FFFFFF"/>
                          </w:tcPr>
                          <w:p w:rsidR="004C3E24" w:rsidRDefault="00C60BE6">
                            <w:pPr>
                              <w:pStyle w:val="20"/>
                              <w:shd w:val="clear" w:color="auto" w:fill="auto"/>
                              <w:spacing w:before="0" w:after="0" w:line="210" w:lineRule="exact"/>
                              <w:ind w:left="200"/>
                              <w:jc w:val="left"/>
                            </w:pPr>
                            <w:r>
                              <w:rPr>
                                <w:rStyle w:val="2105pt"/>
                              </w:rPr>
                              <w:t>постоянно</w:t>
                            </w:r>
                          </w:p>
                        </w:tc>
                      </w:tr>
                      <w:tr w:rsidR="004C3E24" w:rsidTr="00CD2D35">
                        <w:trPr>
                          <w:trHeight w:hRule="exact" w:val="1040"/>
                          <w:jc w:val="center"/>
                        </w:trPr>
                        <w:tc>
                          <w:tcPr>
                            <w:tcW w:w="745" w:type="dxa"/>
                            <w:tcBorders>
                              <w:top w:val="single" w:sz="4" w:space="0" w:color="auto"/>
                              <w:left w:val="single" w:sz="4" w:space="0" w:color="auto"/>
                            </w:tcBorders>
                            <w:shd w:val="clear" w:color="auto" w:fill="FFFFFF"/>
                          </w:tcPr>
                          <w:p w:rsidR="004C3E24" w:rsidRDefault="00C60BE6">
                            <w:pPr>
                              <w:pStyle w:val="20"/>
                              <w:shd w:val="clear" w:color="auto" w:fill="auto"/>
                              <w:spacing w:before="0" w:after="0" w:line="210" w:lineRule="exact"/>
                              <w:jc w:val="center"/>
                            </w:pPr>
                            <w:r>
                              <w:rPr>
                                <w:rStyle w:val="2105pt"/>
                              </w:rPr>
                              <w:t>3</w:t>
                            </w:r>
                          </w:p>
                        </w:tc>
                        <w:tc>
                          <w:tcPr>
                            <w:tcW w:w="4784" w:type="dxa"/>
                            <w:tcBorders>
                              <w:top w:val="single" w:sz="4" w:space="0" w:color="auto"/>
                              <w:left w:val="single" w:sz="4" w:space="0" w:color="auto"/>
                            </w:tcBorders>
                            <w:shd w:val="clear" w:color="auto" w:fill="FFFFFF"/>
                            <w:vAlign w:val="bottom"/>
                          </w:tcPr>
                          <w:p w:rsidR="004C3E24" w:rsidRDefault="00C60BE6">
                            <w:pPr>
                              <w:pStyle w:val="20"/>
                              <w:shd w:val="clear" w:color="auto" w:fill="auto"/>
                              <w:spacing w:before="0" w:after="0" w:line="256" w:lineRule="exact"/>
                              <w:jc w:val="left"/>
                            </w:pPr>
                            <w:r>
                              <w:rPr>
                                <w:rStyle w:val="2105pt"/>
                              </w:rPr>
                              <w:t>Определение необходимого объема финансирования услуг по спортивной подготовке по базовым видам</w:t>
                            </w:r>
                          </w:p>
                          <w:p w:rsidR="004C3E24" w:rsidRDefault="00C60BE6">
                            <w:pPr>
                              <w:pStyle w:val="20"/>
                              <w:shd w:val="clear" w:color="auto" w:fill="auto"/>
                              <w:spacing w:before="0" w:after="0" w:line="256" w:lineRule="exact"/>
                            </w:pPr>
                            <w:r>
                              <w:rPr>
                                <w:rStyle w:val="2105pt"/>
                              </w:rPr>
                              <w:t>спорта в соответствии с федеральными стандартами</w:t>
                            </w:r>
                          </w:p>
                        </w:tc>
                        <w:tc>
                          <w:tcPr>
                            <w:tcW w:w="2470" w:type="dxa"/>
                            <w:vMerge/>
                            <w:tcBorders>
                              <w:left w:val="single" w:sz="4" w:space="0" w:color="auto"/>
                            </w:tcBorders>
                            <w:shd w:val="clear" w:color="auto" w:fill="FFFFFF"/>
                          </w:tcPr>
                          <w:p w:rsidR="004C3E24" w:rsidRDefault="004C3E24"/>
                        </w:tc>
                        <w:tc>
                          <w:tcPr>
                            <w:tcW w:w="1602" w:type="dxa"/>
                            <w:tcBorders>
                              <w:top w:val="single" w:sz="4" w:space="0" w:color="auto"/>
                              <w:left w:val="single" w:sz="4" w:space="0" w:color="auto"/>
                              <w:right w:val="single" w:sz="4" w:space="0" w:color="auto"/>
                            </w:tcBorders>
                            <w:shd w:val="clear" w:color="auto" w:fill="FFFFFF"/>
                          </w:tcPr>
                          <w:p w:rsidR="00695D92" w:rsidRDefault="00C60BE6">
                            <w:pPr>
                              <w:pStyle w:val="20"/>
                              <w:shd w:val="clear" w:color="auto" w:fill="auto"/>
                              <w:spacing w:before="0" w:after="0" w:line="256" w:lineRule="exact"/>
                              <w:ind w:left="200"/>
                              <w:jc w:val="left"/>
                              <w:rPr>
                                <w:rStyle w:val="2105pt"/>
                              </w:rPr>
                            </w:pPr>
                            <w:r>
                              <w:rPr>
                                <w:rStyle w:val="2105pt"/>
                              </w:rPr>
                              <w:t>ежегодно до</w:t>
                            </w:r>
                          </w:p>
                          <w:p w:rsidR="004C3E24" w:rsidRDefault="00C60BE6">
                            <w:pPr>
                              <w:pStyle w:val="20"/>
                              <w:shd w:val="clear" w:color="auto" w:fill="auto"/>
                              <w:spacing w:before="0" w:after="0" w:line="256" w:lineRule="exact"/>
                              <w:ind w:left="200"/>
                              <w:jc w:val="left"/>
                            </w:pPr>
                            <w:r>
                              <w:rPr>
                                <w:rStyle w:val="2105pt"/>
                              </w:rPr>
                              <w:t xml:space="preserve"> 01 сентября</w:t>
                            </w:r>
                          </w:p>
                        </w:tc>
                      </w:tr>
                      <w:tr w:rsidR="004C3E24" w:rsidTr="00CD2D35">
                        <w:trPr>
                          <w:trHeight w:hRule="exact" w:val="4428"/>
                          <w:jc w:val="center"/>
                        </w:trPr>
                        <w:tc>
                          <w:tcPr>
                            <w:tcW w:w="745" w:type="dxa"/>
                            <w:tcBorders>
                              <w:top w:val="single" w:sz="4" w:space="0" w:color="auto"/>
                              <w:left w:val="single" w:sz="4" w:space="0" w:color="auto"/>
                            </w:tcBorders>
                            <w:shd w:val="clear" w:color="auto" w:fill="FFFFFF"/>
                          </w:tcPr>
                          <w:p w:rsidR="004C3E24" w:rsidRDefault="00C60BE6">
                            <w:pPr>
                              <w:pStyle w:val="20"/>
                              <w:shd w:val="clear" w:color="auto" w:fill="auto"/>
                              <w:spacing w:before="0" w:after="0" w:line="210" w:lineRule="exact"/>
                              <w:jc w:val="center"/>
                            </w:pPr>
                            <w:r>
                              <w:rPr>
                                <w:rStyle w:val="2105pt"/>
                              </w:rPr>
                              <w:t>4</w:t>
                            </w:r>
                          </w:p>
                        </w:tc>
                        <w:tc>
                          <w:tcPr>
                            <w:tcW w:w="4784" w:type="dxa"/>
                            <w:tcBorders>
                              <w:top w:val="single" w:sz="4" w:space="0" w:color="auto"/>
                              <w:left w:val="single" w:sz="4" w:space="0" w:color="auto"/>
                            </w:tcBorders>
                            <w:shd w:val="clear" w:color="auto" w:fill="FFFFFF"/>
                          </w:tcPr>
                          <w:p w:rsidR="004C3E24" w:rsidRDefault="00C60BE6">
                            <w:pPr>
                              <w:pStyle w:val="20"/>
                              <w:shd w:val="clear" w:color="auto" w:fill="auto"/>
                              <w:spacing w:before="0" w:after="0" w:line="252" w:lineRule="exact"/>
                            </w:pPr>
                            <w:r>
                              <w:rPr>
                                <w:rStyle w:val="2105pt"/>
                              </w:rPr>
                              <w:t>Анализ уровня финансирования услуг по спортивной подготовке по базовым видам спорта, предусмотренного (планируемого) в соответствии с объемом финансирования на очередной финансовый год за счет средств бюджета Ключевского района и иных источников финансирования, от уровня финансирования услуг по спортивной подготовке по базовым видам спорта в соответствии с федеральными требованиями, определение величины отклонения анализируемого уровня финансирования от значений, установленных Дорожной картой по доведению уровня финансирования услуг по спортивной подготовке по базовым видам спорта к 2025 году до уровня, предусмотренного федеральными стандартами спортивной подготовки</w:t>
                            </w:r>
                          </w:p>
                        </w:tc>
                        <w:tc>
                          <w:tcPr>
                            <w:tcW w:w="2470" w:type="dxa"/>
                            <w:vMerge/>
                            <w:tcBorders>
                              <w:left w:val="single" w:sz="4" w:space="0" w:color="auto"/>
                            </w:tcBorders>
                            <w:shd w:val="clear" w:color="auto" w:fill="FFFFFF"/>
                          </w:tcPr>
                          <w:p w:rsidR="004C3E24" w:rsidRDefault="004C3E24"/>
                        </w:tc>
                        <w:tc>
                          <w:tcPr>
                            <w:tcW w:w="1602" w:type="dxa"/>
                            <w:tcBorders>
                              <w:top w:val="single" w:sz="4" w:space="0" w:color="auto"/>
                              <w:left w:val="single" w:sz="4" w:space="0" w:color="auto"/>
                              <w:right w:val="single" w:sz="4" w:space="0" w:color="auto"/>
                            </w:tcBorders>
                            <w:shd w:val="clear" w:color="auto" w:fill="FFFFFF"/>
                          </w:tcPr>
                          <w:p w:rsidR="00695D92" w:rsidRDefault="00C60BE6">
                            <w:pPr>
                              <w:pStyle w:val="20"/>
                              <w:shd w:val="clear" w:color="auto" w:fill="auto"/>
                              <w:spacing w:before="0" w:after="0" w:line="248" w:lineRule="exact"/>
                              <w:ind w:left="200"/>
                              <w:jc w:val="left"/>
                              <w:rPr>
                                <w:rStyle w:val="2105pt"/>
                              </w:rPr>
                            </w:pPr>
                            <w:r>
                              <w:rPr>
                                <w:rStyle w:val="2105pt"/>
                              </w:rPr>
                              <w:t xml:space="preserve">ежегодно до </w:t>
                            </w:r>
                          </w:p>
                          <w:p w:rsidR="004C3E24" w:rsidRDefault="00C60BE6">
                            <w:pPr>
                              <w:pStyle w:val="20"/>
                              <w:shd w:val="clear" w:color="auto" w:fill="auto"/>
                              <w:spacing w:before="0" w:after="0" w:line="248" w:lineRule="exact"/>
                              <w:ind w:left="200"/>
                              <w:jc w:val="left"/>
                            </w:pPr>
                            <w:r>
                              <w:rPr>
                                <w:rStyle w:val="2105pt"/>
                              </w:rPr>
                              <w:t>01 сентября</w:t>
                            </w:r>
                          </w:p>
                        </w:tc>
                      </w:tr>
                      <w:tr w:rsidR="004C3E24" w:rsidTr="00CD2D35">
                        <w:trPr>
                          <w:trHeight w:hRule="exact" w:val="2214"/>
                          <w:jc w:val="center"/>
                        </w:trPr>
                        <w:tc>
                          <w:tcPr>
                            <w:tcW w:w="745" w:type="dxa"/>
                            <w:tcBorders>
                              <w:top w:val="single" w:sz="4" w:space="0" w:color="auto"/>
                              <w:left w:val="single" w:sz="4" w:space="0" w:color="auto"/>
                              <w:bottom w:val="single" w:sz="4" w:space="0" w:color="auto"/>
                            </w:tcBorders>
                            <w:shd w:val="clear" w:color="auto" w:fill="FFFFFF"/>
                          </w:tcPr>
                          <w:p w:rsidR="004C3E24" w:rsidRDefault="00C60BE6">
                            <w:pPr>
                              <w:pStyle w:val="20"/>
                              <w:shd w:val="clear" w:color="auto" w:fill="auto"/>
                              <w:spacing w:before="0" w:after="0" w:line="210" w:lineRule="exact"/>
                              <w:jc w:val="center"/>
                            </w:pPr>
                            <w:r>
                              <w:rPr>
                                <w:rStyle w:val="2105pt"/>
                              </w:rPr>
                              <w:t>5</w:t>
                            </w:r>
                          </w:p>
                        </w:tc>
                        <w:tc>
                          <w:tcPr>
                            <w:tcW w:w="4784" w:type="dxa"/>
                            <w:tcBorders>
                              <w:top w:val="single" w:sz="4" w:space="0" w:color="auto"/>
                              <w:left w:val="single" w:sz="4" w:space="0" w:color="auto"/>
                              <w:bottom w:val="single" w:sz="4" w:space="0" w:color="auto"/>
                            </w:tcBorders>
                            <w:shd w:val="clear" w:color="auto" w:fill="FFFFFF"/>
                          </w:tcPr>
                          <w:p w:rsidR="004C3E24" w:rsidRDefault="00C60BE6">
                            <w:pPr>
                              <w:pStyle w:val="20"/>
                              <w:shd w:val="clear" w:color="auto" w:fill="auto"/>
                              <w:spacing w:before="0" w:after="0" w:line="259" w:lineRule="exact"/>
                            </w:pPr>
                            <w:r>
                              <w:rPr>
                                <w:rStyle w:val="2105pt"/>
                              </w:rPr>
                              <w:t>Формирование предложений по обеспечению доведения предусмотренного</w:t>
                            </w:r>
                          </w:p>
                          <w:p w:rsidR="004C3E24" w:rsidRDefault="00C60BE6">
                            <w:pPr>
                              <w:pStyle w:val="20"/>
                              <w:shd w:val="clear" w:color="auto" w:fill="auto"/>
                              <w:spacing w:before="0" w:after="0" w:line="259" w:lineRule="exact"/>
                            </w:pPr>
                            <w:r>
                              <w:rPr>
                                <w:rStyle w:val="2105pt"/>
                              </w:rPr>
                              <w:t>Кллючевским районом и иных источников финансирования до необходимого финансирования в соответствии с федеральными стандартами</w:t>
                            </w:r>
                          </w:p>
                        </w:tc>
                        <w:tc>
                          <w:tcPr>
                            <w:tcW w:w="2470" w:type="dxa"/>
                            <w:vMerge/>
                            <w:tcBorders>
                              <w:left w:val="single" w:sz="4" w:space="0" w:color="auto"/>
                              <w:bottom w:val="single" w:sz="4" w:space="0" w:color="auto"/>
                            </w:tcBorders>
                            <w:shd w:val="clear" w:color="auto" w:fill="FFFFFF"/>
                          </w:tcPr>
                          <w:p w:rsidR="004C3E24" w:rsidRDefault="004C3E24"/>
                        </w:tc>
                        <w:tc>
                          <w:tcPr>
                            <w:tcW w:w="1602" w:type="dxa"/>
                            <w:tcBorders>
                              <w:top w:val="single" w:sz="4" w:space="0" w:color="auto"/>
                              <w:left w:val="single" w:sz="4" w:space="0" w:color="auto"/>
                              <w:bottom w:val="single" w:sz="4" w:space="0" w:color="auto"/>
                              <w:right w:val="single" w:sz="4" w:space="0" w:color="auto"/>
                            </w:tcBorders>
                            <w:shd w:val="clear" w:color="auto" w:fill="FFFFFF"/>
                          </w:tcPr>
                          <w:p w:rsidR="00695D92" w:rsidRDefault="00C60BE6">
                            <w:pPr>
                              <w:pStyle w:val="20"/>
                              <w:shd w:val="clear" w:color="auto" w:fill="auto"/>
                              <w:spacing w:before="0" w:after="0" w:line="252" w:lineRule="exact"/>
                              <w:ind w:left="200"/>
                              <w:jc w:val="left"/>
                              <w:rPr>
                                <w:rStyle w:val="2105pt"/>
                              </w:rPr>
                            </w:pPr>
                            <w:r>
                              <w:rPr>
                                <w:rStyle w:val="2105pt"/>
                              </w:rPr>
                              <w:t xml:space="preserve">ежегодно до </w:t>
                            </w:r>
                          </w:p>
                          <w:p w:rsidR="004C3E24" w:rsidRDefault="00C60BE6">
                            <w:pPr>
                              <w:pStyle w:val="20"/>
                              <w:shd w:val="clear" w:color="auto" w:fill="auto"/>
                              <w:spacing w:before="0" w:after="0" w:line="252" w:lineRule="exact"/>
                              <w:ind w:left="200"/>
                              <w:jc w:val="left"/>
                            </w:pPr>
                            <w:r>
                              <w:rPr>
                                <w:rStyle w:val="2105pt"/>
                              </w:rPr>
                              <w:t>01 сентября</w:t>
                            </w:r>
                          </w:p>
                        </w:tc>
                      </w:tr>
                    </w:tbl>
                    <w:p w:rsidR="004C3E24" w:rsidRDefault="004C3E24">
                      <w:pPr>
                        <w:rPr>
                          <w:sz w:val="2"/>
                          <w:szCs w:val="2"/>
                        </w:rPr>
                      </w:pPr>
                    </w:p>
                  </w:txbxContent>
                </v:textbox>
                <w10:wrap anchorx="margin"/>
              </v:shape>
            </w:pict>
          </mc:Fallback>
        </mc:AlternateContent>
      </w:r>
    </w:p>
    <w:p w:rsidR="004C3E24" w:rsidRDefault="004C3E24">
      <w:pPr>
        <w:spacing w:line="360" w:lineRule="exact"/>
      </w:pPr>
    </w:p>
    <w:p w:rsidR="004C3E24" w:rsidRDefault="008A0C74">
      <w:pPr>
        <w:spacing w:line="360" w:lineRule="exact"/>
      </w:pPr>
      <w:bookmarkStart w:id="1" w:name="_GoBack"/>
      <w:bookmarkEnd w:id="1"/>
      <w:r>
        <w:rPr>
          <w:noProof/>
          <w:lang w:bidi="ar-SA"/>
        </w:rPr>
        <mc:AlternateContent>
          <mc:Choice Requires="wps">
            <w:drawing>
              <wp:anchor distT="0" distB="0" distL="63500" distR="63500" simplePos="0" relativeHeight="251657729" behindDoc="0" locked="0" layoutInCell="1" allowOverlap="1">
                <wp:simplePos x="0" y="0"/>
                <wp:positionH relativeFrom="margin">
                  <wp:posOffset>4090670</wp:posOffset>
                </wp:positionH>
                <wp:positionV relativeFrom="paragraph">
                  <wp:posOffset>221615</wp:posOffset>
                </wp:positionV>
                <wp:extent cx="1573530" cy="114300"/>
                <wp:effectExtent l="0" t="63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24" w:rsidRPr="00CD2D35" w:rsidRDefault="00CD2D35" w:rsidP="00CD2D35">
                            <w:pPr>
                              <w:pStyle w:val="5"/>
                              <w:shd w:val="clear" w:color="auto" w:fill="auto"/>
                              <w:spacing w:line="180" w:lineRule="exact"/>
                              <w:ind w:right="-66"/>
                              <w:rPr>
                                <w:rFonts w:ascii="Times New Roman" w:hAnsi="Times New Roman" w:cs="Times New Roman"/>
                                <w:sz w:val="28"/>
                                <w:szCs w:val="28"/>
                              </w:rPr>
                            </w:pPr>
                            <w:r>
                              <w:rPr>
                                <w:rFonts w:ascii="Times New Roman" w:hAnsi="Times New Roman" w:cs="Times New Roman"/>
                                <w:sz w:val="28"/>
                                <w:szCs w:val="28"/>
                              </w:rPr>
                              <w:t>от 21.06.2023 № 288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22.1pt;margin-top:17.45pt;width:123.9pt;height: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ljsAIAALA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" filled="f" stroked="f">
                <v:textbox style="mso-fit-shape-to-text:t" inset="0,0,0,0">
                  <w:txbxContent>
                    <w:p w:rsidR="004C3E24" w:rsidRPr="00CD2D35" w:rsidRDefault="00CD2D35" w:rsidP="00CD2D35">
                      <w:pPr>
                        <w:pStyle w:val="5"/>
                        <w:shd w:val="clear" w:color="auto" w:fill="auto"/>
                        <w:spacing w:line="180" w:lineRule="exact"/>
                        <w:ind w:right="-66"/>
                        <w:rPr>
                          <w:rFonts w:ascii="Times New Roman" w:hAnsi="Times New Roman" w:cs="Times New Roman"/>
                          <w:sz w:val="28"/>
                          <w:szCs w:val="28"/>
                        </w:rPr>
                      </w:pPr>
                      <w:r>
                        <w:rPr>
                          <w:rFonts w:ascii="Times New Roman" w:hAnsi="Times New Roman" w:cs="Times New Roman"/>
                          <w:sz w:val="28"/>
                          <w:szCs w:val="28"/>
                        </w:rPr>
                        <w:t>от 21.06.2023 № 288</w:t>
                      </w:r>
                    </w:p>
                  </w:txbxContent>
                </v:textbox>
                <w10:wrap anchorx="margin"/>
              </v:shape>
            </w:pict>
          </mc:Fallback>
        </mc:AlternateContent>
      </w: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360" w:lineRule="exact"/>
      </w:pPr>
    </w:p>
    <w:p w:rsidR="004C3E24" w:rsidRDefault="004C3E24">
      <w:pPr>
        <w:spacing w:line="406" w:lineRule="exact"/>
      </w:pPr>
    </w:p>
    <w:p w:rsidR="004C3E24" w:rsidRDefault="004C3E24">
      <w:pPr>
        <w:rPr>
          <w:sz w:val="2"/>
          <w:szCs w:val="2"/>
        </w:rPr>
        <w:sectPr w:rsidR="004C3E24">
          <w:pgSz w:w="11900" w:h="16840"/>
          <w:pgMar w:top="882" w:right="433" w:bottom="882" w:left="1852" w:header="0" w:footer="3" w:gutter="0"/>
          <w:cols w:space="720"/>
          <w:noEndnote/>
          <w:docGrid w:linePitch="360"/>
        </w:sectPr>
      </w:pPr>
    </w:p>
    <w:p w:rsidR="004C3E24" w:rsidRDefault="00C60BE6" w:rsidP="00CD2D35">
      <w:pPr>
        <w:pStyle w:val="20"/>
        <w:shd w:val="clear" w:color="auto" w:fill="auto"/>
        <w:spacing w:before="0" w:after="303" w:line="320" w:lineRule="exact"/>
        <w:ind w:left="5260" w:firstLine="2540"/>
        <w:jc w:val="right"/>
      </w:pPr>
      <w:r>
        <w:lastRenderedPageBreak/>
        <w:t xml:space="preserve">Утвержден постановлением администрации </w:t>
      </w:r>
      <w:r w:rsidR="00CD2D35">
        <w:t xml:space="preserve">    </w:t>
      </w:r>
      <w:r>
        <w:t xml:space="preserve">Ключевского района </w:t>
      </w:r>
      <w:r w:rsidR="00CD2D35">
        <w:rPr>
          <w:rStyle w:val="21pt"/>
        </w:rPr>
        <w:t>от21.06.2023 № 288</w:t>
      </w:r>
    </w:p>
    <w:p w:rsidR="004C3E24" w:rsidRDefault="00C60BE6">
      <w:pPr>
        <w:pStyle w:val="20"/>
        <w:shd w:val="clear" w:color="auto" w:fill="auto"/>
        <w:spacing w:before="0" w:after="897" w:line="317" w:lineRule="exact"/>
        <w:ind w:left="20"/>
        <w:jc w:val="center"/>
      </w:pPr>
      <w:r>
        <w:t>Целевые показатели (индикаторы) по доведению уровня финансирования</w:t>
      </w:r>
      <w:r>
        <w:br/>
        <w:t>услуг по спортивной подготовке по базовым видам спорта к 2025 году в</w:t>
      </w:r>
      <w:r>
        <w:br/>
        <w:t>соответствии с требованиями федеральных стандартов спортивной</w:t>
      </w:r>
      <w:r>
        <w:br/>
        <w:t>подготовки и программ спортивной подготовки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
        <w:gridCol w:w="1825"/>
        <w:gridCol w:w="1580"/>
        <w:gridCol w:w="1415"/>
        <w:gridCol w:w="1127"/>
        <w:gridCol w:w="1138"/>
        <w:gridCol w:w="1152"/>
      </w:tblGrid>
      <w:tr w:rsidR="004C3E24" w:rsidTr="00CD2D35">
        <w:trPr>
          <w:trHeight w:hRule="exact" w:val="1314"/>
          <w:jc w:val="center"/>
        </w:trPr>
        <w:tc>
          <w:tcPr>
            <w:tcW w:w="727" w:type="dxa"/>
            <w:vMerge w:val="restart"/>
            <w:tcBorders>
              <w:top w:val="single" w:sz="4" w:space="0" w:color="auto"/>
              <w:lef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line="280" w:lineRule="exact"/>
              <w:ind w:left="160"/>
              <w:jc w:val="left"/>
            </w:pPr>
            <w:r>
              <w:t>№</w:t>
            </w:r>
          </w:p>
          <w:p w:rsidR="004C3E24" w:rsidRDefault="00C60BE6">
            <w:pPr>
              <w:pStyle w:val="20"/>
              <w:framePr w:w="8964" w:wrap="notBeside" w:vAnchor="text" w:hAnchor="text" w:xAlign="center" w:y="1"/>
              <w:shd w:val="clear" w:color="auto" w:fill="auto"/>
              <w:spacing w:before="60" w:after="0" w:line="280" w:lineRule="exact"/>
              <w:jc w:val="left"/>
            </w:pPr>
            <w:r>
              <w:t>п/п</w:t>
            </w:r>
          </w:p>
        </w:tc>
        <w:tc>
          <w:tcPr>
            <w:tcW w:w="1825" w:type="dxa"/>
            <w:vMerge w:val="restart"/>
            <w:tcBorders>
              <w:top w:val="single" w:sz="4" w:space="0" w:color="auto"/>
              <w:lef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after="0" w:line="320" w:lineRule="exact"/>
              <w:ind w:left="160"/>
              <w:jc w:val="left"/>
            </w:pPr>
            <w:r>
              <w:t>Наименова</w:t>
            </w:r>
            <w:r>
              <w:softHyphen/>
              <w:t>ние базового вида спорта</w:t>
            </w:r>
          </w:p>
        </w:tc>
        <w:tc>
          <w:tcPr>
            <w:tcW w:w="1580" w:type="dxa"/>
            <w:vMerge w:val="restart"/>
            <w:tcBorders>
              <w:top w:val="single" w:sz="4" w:space="0" w:color="auto"/>
              <w:lef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after="0" w:line="320" w:lineRule="exact"/>
              <w:ind w:left="160"/>
              <w:jc w:val="left"/>
            </w:pPr>
            <w:r>
              <w:t>Этап спортив</w:t>
            </w:r>
            <w:r>
              <w:softHyphen/>
            </w:r>
            <w:r w:rsidR="00CD2D35">
              <w:t>-</w:t>
            </w:r>
            <w:r>
              <w:t>ной под- готоки по виду спорта</w:t>
            </w:r>
          </w:p>
        </w:tc>
        <w:tc>
          <w:tcPr>
            <w:tcW w:w="1415" w:type="dxa"/>
            <w:vMerge w:val="restart"/>
            <w:tcBorders>
              <w:top w:val="single" w:sz="4" w:space="0" w:color="auto"/>
              <w:left w:val="single" w:sz="4" w:space="0" w:color="auto"/>
            </w:tcBorders>
            <w:shd w:val="clear" w:color="auto" w:fill="FFFFFF"/>
            <w:vAlign w:val="bottom"/>
          </w:tcPr>
          <w:p w:rsidR="004C3E24" w:rsidRDefault="00C60BE6">
            <w:pPr>
              <w:pStyle w:val="20"/>
              <w:framePr w:w="8964" w:wrap="notBeside" w:vAnchor="text" w:hAnchor="text" w:xAlign="center" w:y="1"/>
              <w:shd w:val="clear" w:color="auto" w:fill="auto"/>
              <w:spacing w:before="0" w:after="0" w:line="320" w:lineRule="exact"/>
              <w:ind w:left="160"/>
              <w:jc w:val="left"/>
            </w:pPr>
            <w:r>
              <w:t>Базовый</w:t>
            </w:r>
          </w:p>
          <w:p w:rsidR="004C3E24" w:rsidRDefault="00CD2D35">
            <w:pPr>
              <w:pStyle w:val="20"/>
              <w:framePr w:w="8964" w:wrap="notBeside" w:vAnchor="text" w:hAnchor="text" w:xAlign="center" w:y="1"/>
              <w:shd w:val="clear" w:color="auto" w:fill="auto"/>
              <w:spacing w:before="0" w:after="0" w:line="320" w:lineRule="exact"/>
              <w:ind w:left="160"/>
              <w:jc w:val="left"/>
            </w:pPr>
            <w:r>
              <w:t>Н</w:t>
            </w:r>
            <w:r w:rsidR="00C60BE6">
              <w:t>орма</w:t>
            </w:r>
            <w:r>
              <w:t>-</w:t>
            </w:r>
            <w:r w:rsidR="00C60BE6">
              <w:softHyphen/>
            </w:r>
          </w:p>
          <w:p w:rsidR="004C3E24" w:rsidRDefault="00C60BE6">
            <w:pPr>
              <w:pStyle w:val="20"/>
              <w:framePr w:w="8964" w:wrap="notBeside" w:vAnchor="text" w:hAnchor="text" w:xAlign="center" w:y="1"/>
              <w:shd w:val="clear" w:color="auto" w:fill="auto"/>
              <w:spacing w:before="0" w:after="0" w:line="320" w:lineRule="exact"/>
              <w:ind w:left="160"/>
              <w:jc w:val="left"/>
            </w:pPr>
            <w:r>
              <w:t>тив</w:t>
            </w:r>
          </w:p>
          <w:p w:rsidR="004C3E24" w:rsidRDefault="00C60BE6">
            <w:pPr>
              <w:pStyle w:val="20"/>
              <w:framePr w:w="8964" w:wrap="notBeside" w:vAnchor="text" w:hAnchor="text" w:xAlign="center" w:y="1"/>
              <w:shd w:val="clear" w:color="auto" w:fill="auto"/>
              <w:spacing w:before="0" w:after="0" w:line="320" w:lineRule="exact"/>
              <w:ind w:left="160"/>
              <w:jc w:val="left"/>
            </w:pPr>
            <w:r>
              <w:t>затрат с учетом коэффи</w:t>
            </w:r>
            <w:r>
              <w:softHyphen/>
              <w:t>циентов ТЭ/НП, тыс. руб.</w:t>
            </w:r>
          </w:p>
        </w:tc>
        <w:tc>
          <w:tcPr>
            <w:tcW w:w="3417" w:type="dxa"/>
            <w:gridSpan w:val="3"/>
            <w:tcBorders>
              <w:top w:val="single" w:sz="4" w:space="0" w:color="auto"/>
              <w:left w:val="single" w:sz="4" w:space="0" w:color="auto"/>
              <w:right w:val="single" w:sz="4" w:space="0" w:color="auto"/>
            </w:tcBorders>
            <w:shd w:val="clear" w:color="auto" w:fill="FFFFFF"/>
            <w:vAlign w:val="bottom"/>
          </w:tcPr>
          <w:p w:rsidR="004C3E24" w:rsidRDefault="00C60BE6">
            <w:pPr>
              <w:pStyle w:val="20"/>
              <w:framePr w:w="8964" w:wrap="notBeside" w:vAnchor="text" w:hAnchor="text" w:xAlign="center" w:y="1"/>
              <w:shd w:val="clear" w:color="auto" w:fill="auto"/>
              <w:spacing w:before="0" w:after="0" w:line="320" w:lineRule="exact"/>
              <w:jc w:val="center"/>
            </w:pPr>
            <w:r>
              <w:t>Уровень финансирования услуг по спортивной подготовке по базовым видам спорта, %</w:t>
            </w:r>
          </w:p>
        </w:tc>
      </w:tr>
      <w:tr w:rsidR="004C3E24" w:rsidTr="00CD2D35">
        <w:trPr>
          <w:trHeight w:hRule="exact" w:val="1613"/>
          <w:jc w:val="center"/>
        </w:trPr>
        <w:tc>
          <w:tcPr>
            <w:tcW w:w="727" w:type="dxa"/>
            <w:vMerge/>
            <w:tcBorders>
              <w:left w:val="single" w:sz="4" w:space="0" w:color="auto"/>
            </w:tcBorders>
            <w:shd w:val="clear" w:color="auto" w:fill="FFFFFF"/>
          </w:tcPr>
          <w:p w:rsidR="004C3E24" w:rsidRDefault="004C3E24">
            <w:pPr>
              <w:framePr w:w="8964" w:wrap="notBeside" w:vAnchor="text" w:hAnchor="text" w:xAlign="center" w:y="1"/>
            </w:pPr>
          </w:p>
        </w:tc>
        <w:tc>
          <w:tcPr>
            <w:tcW w:w="1825" w:type="dxa"/>
            <w:vMerge/>
            <w:tcBorders>
              <w:left w:val="single" w:sz="4" w:space="0" w:color="auto"/>
            </w:tcBorders>
            <w:shd w:val="clear" w:color="auto" w:fill="FFFFFF"/>
          </w:tcPr>
          <w:p w:rsidR="004C3E24" w:rsidRDefault="004C3E24">
            <w:pPr>
              <w:framePr w:w="8964" w:wrap="notBeside" w:vAnchor="text" w:hAnchor="text" w:xAlign="center" w:y="1"/>
            </w:pPr>
          </w:p>
        </w:tc>
        <w:tc>
          <w:tcPr>
            <w:tcW w:w="1580" w:type="dxa"/>
            <w:vMerge/>
            <w:tcBorders>
              <w:left w:val="single" w:sz="4" w:space="0" w:color="auto"/>
            </w:tcBorders>
            <w:shd w:val="clear" w:color="auto" w:fill="FFFFFF"/>
          </w:tcPr>
          <w:p w:rsidR="004C3E24" w:rsidRDefault="004C3E24">
            <w:pPr>
              <w:framePr w:w="8964" w:wrap="notBeside" w:vAnchor="text" w:hAnchor="text" w:xAlign="center" w:y="1"/>
            </w:pPr>
          </w:p>
        </w:tc>
        <w:tc>
          <w:tcPr>
            <w:tcW w:w="1415" w:type="dxa"/>
            <w:vMerge/>
            <w:tcBorders>
              <w:left w:val="single" w:sz="4" w:space="0" w:color="auto"/>
            </w:tcBorders>
            <w:shd w:val="clear" w:color="auto" w:fill="FFFFFF"/>
            <w:vAlign w:val="bottom"/>
          </w:tcPr>
          <w:p w:rsidR="004C3E24" w:rsidRDefault="004C3E24">
            <w:pPr>
              <w:framePr w:w="8964" w:wrap="notBeside" w:vAnchor="text" w:hAnchor="text" w:xAlign="center" w:y="1"/>
            </w:pPr>
          </w:p>
        </w:tc>
        <w:tc>
          <w:tcPr>
            <w:tcW w:w="1127" w:type="dxa"/>
            <w:tcBorders>
              <w:top w:val="single" w:sz="4" w:space="0" w:color="auto"/>
              <w:lef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after="120" w:line="280" w:lineRule="exact"/>
              <w:ind w:left="320"/>
              <w:jc w:val="left"/>
            </w:pPr>
            <w:r>
              <w:t>2023</w:t>
            </w:r>
          </w:p>
          <w:p w:rsidR="004C3E24" w:rsidRDefault="00C60BE6">
            <w:pPr>
              <w:pStyle w:val="20"/>
              <w:framePr w:w="8964" w:wrap="notBeside" w:vAnchor="text" w:hAnchor="text" w:xAlign="center" w:y="1"/>
              <w:shd w:val="clear" w:color="auto" w:fill="auto"/>
              <w:spacing w:before="120" w:after="0" w:line="280" w:lineRule="exact"/>
              <w:ind w:left="420"/>
              <w:jc w:val="left"/>
            </w:pPr>
            <w:r>
              <w:t>год</w:t>
            </w:r>
          </w:p>
        </w:tc>
        <w:tc>
          <w:tcPr>
            <w:tcW w:w="1138" w:type="dxa"/>
            <w:tcBorders>
              <w:top w:val="single" w:sz="4" w:space="0" w:color="auto"/>
              <w:lef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after="120" w:line="280" w:lineRule="exact"/>
              <w:ind w:left="320"/>
              <w:jc w:val="left"/>
            </w:pPr>
            <w:r>
              <w:t>2024</w:t>
            </w:r>
          </w:p>
          <w:p w:rsidR="004C3E24" w:rsidRDefault="00C60BE6">
            <w:pPr>
              <w:pStyle w:val="20"/>
              <w:framePr w:w="8964" w:wrap="notBeside" w:vAnchor="text" w:hAnchor="text" w:xAlign="center" w:y="1"/>
              <w:shd w:val="clear" w:color="auto" w:fill="auto"/>
              <w:spacing w:before="120" w:after="0" w:line="280" w:lineRule="exact"/>
              <w:ind w:left="420"/>
              <w:jc w:val="left"/>
            </w:pPr>
            <w:r>
              <w:t>год</w:t>
            </w:r>
          </w:p>
        </w:tc>
        <w:tc>
          <w:tcPr>
            <w:tcW w:w="1152" w:type="dxa"/>
            <w:tcBorders>
              <w:top w:val="single" w:sz="4" w:space="0" w:color="auto"/>
              <w:left w:val="single" w:sz="4" w:space="0" w:color="auto"/>
              <w:righ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after="120" w:line="280" w:lineRule="exact"/>
              <w:ind w:left="360"/>
              <w:jc w:val="left"/>
            </w:pPr>
            <w:r>
              <w:t>2025</w:t>
            </w:r>
          </w:p>
          <w:p w:rsidR="004C3E24" w:rsidRDefault="00C60BE6">
            <w:pPr>
              <w:pStyle w:val="20"/>
              <w:framePr w:w="8964" w:wrap="notBeside" w:vAnchor="text" w:hAnchor="text" w:xAlign="center" w:y="1"/>
              <w:shd w:val="clear" w:color="auto" w:fill="auto"/>
              <w:spacing w:before="120" w:after="0" w:line="280" w:lineRule="exact"/>
              <w:ind w:left="360"/>
              <w:jc w:val="left"/>
            </w:pPr>
            <w:r>
              <w:t>год</w:t>
            </w:r>
          </w:p>
        </w:tc>
      </w:tr>
      <w:tr w:rsidR="004C3E24" w:rsidTr="00CD2D35">
        <w:trPr>
          <w:trHeight w:hRule="exact" w:val="349"/>
          <w:jc w:val="center"/>
        </w:trPr>
        <w:tc>
          <w:tcPr>
            <w:tcW w:w="727" w:type="dxa"/>
            <w:tcBorders>
              <w:top w:val="single" w:sz="4" w:space="0" w:color="auto"/>
              <w:left w:val="single" w:sz="4" w:space="0" w:color="auto"/>
            </w:tcBorders>
            <w:shd w:val="clear" w:color="auto" w:fill="FFFFFF"/>
          </w:tcPr>
          <w:p w:rsidR="004C3E24" w:rsidRDefault="004C3E24">
            <w:pPr>
              <w:framePr w:w="8964" w:wrap="notBeside" w:vAnchor="text" w:hAnchor="text" w:xAlign="center" w:y="1"/>
              <w:rPr>
                <w:sz w:val="10"/>
                <w:szCs w:val="10"/>
              </w:rPr>
            </w:pPr>
          </w:p>
        </w:tc>
        <w:tc>
          <w:tcPr>
            <w:tcW w:w="1825" w:type="dxa"/>
            <w:tcBorders>
              <w:top w:val="single" w:sz="4" w:space="0" w:color="auto"/>
              <w:lef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after="0" w:line="280" w:lineRule="exact"/>
              <w:jc w:val="center"/>
            </w:pPr>
            <w:r>
              <w:t>Самбо</w:t>
            </w:r>
          </w:p>
        </w:tc>
        <w:tc>
          <w:tcPr>
            <w:tcW w:w="1580" w:type="dxa"/>
            <w:tcBorders>
              <w:top w:val="single" w:sz="4" w:space="0" w:color="auto"/>
              <w:lef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after="0" w:line="280" w:lineRule="exact"/>
              <w:jc w:val="center"/>
            </w:pPr>
            <w:r>
              <w:t>Т</w:t>
            </w:r>
          </w:p>
        </w:tc>
        <w:tc>
          <w:tcPr>
            <w:tcW w:w="1415" w:type="dxa"/>
            <w:tcBorders>
              <w:top w:val="single" w:sz="4" w:space="0" w:color="auto"/>
              <w:lef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after="0" w:line="280" w:lineRule="exact"/>
              <w:ind w:left="160"/>
              <w:jc w:val="left"/>
            </w:pPr>
            <w:r>
              <w:t>19485,93</w:t>
            </w:r>
          </w:p>
        </w:tc>
        <w:tc>
          <w:tcPr>
            <w:tcW w:w="1127" w:type="dxa"/>
            <w:tcBorders>
              <w:top w:val="single" w:sz="4" w:space="0" w:color="auto"/>
              <w:lef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after="0" w:line="280" w:lineRule="exact"/>
              <w:ind w:left="420"/>
              <w:jc w:val="left"/>
            </w:pPr>
            <w:r>
              <w:t>84</w:t>
            </w:r>
          </w:p>
        </w:tc>
        <w:tc>
          <w:tcPr>
            <w:tcW w:w="1138" w:type="dxa"/>
            <w:tcBorders>
              <w:top w:val="single" w:sz="4" w:space="0" w:color="auto"/>
              <w:lef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after="0" w:line="280" w:lineRule="exact"/>
              <w:ind w:left="420"/>
              <w:jc w:val="left"/>
            </w:pPr>
            <w:r>
              <w:t>94</w:t>
            </w:r>
          </w:p>
        </w:tc>
        <w:tc>
          <w:tcPr>
            <w:tcW w:w="1152" w:type="dxa"/>
            <w:tcBorders>
              <w:top w:val="single" w:sz="4" w:space="0" w:color="auto"/>
              <w:left w:val="single" w:sz="4" w:space="0" w:color="auto"/>
              <w:right w:val="single" w:sz="4" w:space="0" w:color="auto"/>
            </w:tcBorders>
            <w:shd w:val="clear" w:color="auto" w:fill="FFFFFF"/>
            <w:vAlign w:val="bottom"/>
          </w:tcPr>
          <w:p w:rsidR="004C3E24" w:rsidRDefault="00C60BE6">
            <w:pPr>
              <w:pStyle w:val="20"/>
              <w:framePr w:w="8964" w:wrap="notBeside" w:vAnchor="text" w:hAnchor="text" w:xAlign="center" w:y="1"/>
              <w:shd w:val="clear" w:color="auto" w:fill="auto"/>
              <w:spacing w:before="0" w:after="0" w:line="280" w:lineRule="exact"/>
              <w:ind w:left="360"/>
              <w:jc w:val="left"/>
            </w:pPr>
            <w:r>
              <w:t>100</w:t>
            </w:r>
          </w:p>
        </w:tc>
      </w:tr>
      <w:tr w:rsidR="004C3E24" w:rsidTr="00CD2D35">
        <w:trPr>
          <w:trHeight w:hRule="exact" w:val="342"/>
          <w:jc w:val="center"/>
        </w:trPr>
        <w:tc>
          <w:tcPr>
            <w:tcW w:w="727" w:type="dxa"/>
            <w:tcBorders>
              <w:top w:val="single" w:sz="4" w:space="0" w:color="auto"/>
              <w:left w:val="single" w:sz="4" w:space="0" w:color="auto"/>
            </w:tcBorders>
            <w:shd w:val="clear" w:color="auto" w:fill="FFFFFF"/>
          </w:tcPr>
          <w:p w:rsidR="004C3E24" w:rsidRDefault="004C3E24">
            <w:pPr>
              <w:framePr w:w="8964" w:wrap="notBeside" w:vAnchor="text" w:hAnchor="text" w:xAlign="center" w:y="1"/>
              <w:rPr>
                <w:sz w:val="10"/>
                <w:szCs w:val="10"/>
              </w:rPr>
            </w:pPr>
          </w:p>
        </w:tc>
        <w:tc>
          <w:tcPr>
            <w:tcW w:w="1825" w:type="dxa"/>
            <w:tcBorders>
              <w:top w:val="single" w:sz="4" w:space="0" w:color="auto"/>
              <w:left w:val="single" w:sz="4" w:space="0" w:color="auto"/>
            </w:tcBorders>
            <w:shd w:val="clear" w:color="auto" w:fill="FFFFFF"/>
            <w:vAlign w:val="bottom"/>
          </w:tcPr>
          <w:p w:rsidR="004C3E24" w:rsidRDefault="00C60BE6">
            <w:pPr>
              <w:pStyle w:val="20"/>
              <w:framePr w:w="8964" w:wrap="notBeside" w:vAnchor="text" w:hAnchor="text" w:xAlign="center" w:y="1"/>
              <w:shd w:val="clear" w:color="auto" w:fill="auto"/>
              <w:spacing w:before="0" w:after="0" w:line="280" w:lineRule="exact"/>
              <w:jc w:val="center"/>
            </w:pPr>
            <w:r>
              <w:t>Баскетбол</w:t>
            </w:r>
          </w:p>
        </w:tc>
        <w:tc>
          <w:tcPr>
            <w:tcW w:w="1580" w:type="dxa"/>
            <w:tcBorders>
              <w:top w:val="single" w:sz="4" w:space="0" w:color="auto"/>
              <w:left w:val="single" w:sz="4" w:space="0" w:color="auto"/>
            </w:tcBorders>
            <w:shd w:val="clear" w:color="auto" w:fill="FFFFFF"/>
            <w:vAlign w:val="bottom"/>
          </w:tcPr>
          <w:p w:rsidR="004C3E24" w:rsidRDefault="00C60BE6">
            <w:pPr>
              <w:pStyle w:val="20"/>
              <w:framePr w:w="8964" w:wrap="notBeside" w:vAnchor="text" w:hAnchor="text" w:xAlign="center" w:y="1"/>
              <w:shd w:val="clear" w:color="auto" w:fill="auto"/>
              <w:spacing w:before="0" w:after="0" w:line="280" w:lineRule="exact"/>
              <w:jc w:val="center"/>
            </w:pPr>
            <w:r>
              <w:t>Т</w:t>
            </w:r>
          </w:p>
        </w:tc>
        <w:tc>
          <w:tcPr>
            <w:tcW w:w="1415" w:type="dxa"/>
            <w:tcBorders>
              <w:top w:val="single" w:sz="4" w:space="0" w:color="auto"/>
              <w:left w:val="single" w:sz="4" w:space="0" w:color="auto"/>
            </w:tcBorders>
            <w:shd w:val="clear" w:color="auto" w:fill="FFFFFF"/>
            <w:vAlign w:val="bottom"/>
          </w:tcPr>
          <w:p w:rsidR="004C3E24" w:rsidRDefault="00C60BE6">
            <w:pPr>
              <w:pStyle w:val="20"/>
              <w:framePr w:w="8964" w:wrap="notBeside" w:vAnchor="text" w:hAnchor="text" w:xAlign="center" w:y="1"/>
              <w:shd w:val="clear" w:color="auto" w:fill="auto"/>
              <w:spacing w:before="0" w:after="0" w:line="280" w:lineRule="exact"/>
              <w:ind w:left="160"/>
              <w:jc w:val="left"/>
            </w:pPr>
            <w:r>
              <w:t>19913,00</w:t>
            </w:r>
          </w:p>
        </w:tc>
        <w:tc>
          <w:tcPr>
            <w:tcW w:w="1127" w:type="dxa"/>
            <w:tcBorders>
              <w:top w:val="single" w:sz="4" w:space="0" w:color="auto"/>
              <w:left w:val="single" w:sz="4" w:space="0" w:color="auto"/>
            </w:tcBorders>
            <w:shd w:val="clear" w:color="auto" w:fill="FFFFFF"/>
            <w:vAlign w:val="bottom"/>
          </w:tcPr>
          <w:p w:rsidR="004C3E24" w:rsidRDefault="00C60BE6">
            <w:pPr>
              <w:pStyle w:val="20"/>
              <w:framePr w:w="8964" w:wrap="notBeside" w:vAnchor="text" w:hAnchor="text" w:xAlign="center" w:y="1"/>
              <w:shd w:val="clear" w:color="auto" w:fill="auto"/>
              <w:spacing w:before="0" w:after="0" w:line="280" w:lineRule="exact"/>
              <w:ind w:left="420"/>
              <w:jc w:val="left"/>
            </w:pPr>
            <w:r>
              <w:t>80</w:t>
            </w:r>
          </w:p>
        </w:tc>
        <w:tc>
          <w:tcPr>
            <w:tcW w:w="1138" w:type="dxa"/>
            <w:tcBorders>
              <w:top w:val="single" w:sz="4" w:space="0" w:color="auto"/>
              <w:left w:val="single" w:sz="4" w:space="0" w:color="auto"/>
            </w:tcBorders>
            <w:shd w:val="clear" w:color="auto" w:fill="FFFFFF"/>
            <w:vAlign w:val="bottom"/>
          </w:tcPr>
          <w:p w:rsidR="004C3E24" w:rsidRDefault="00C60BE6">
            <w:pPr>
              <w:pStyle w:val="20"/>
              <w:framePr w:w="8964" w:wrap="notBeside" w:vAnchor="text" w:hAnchor="text" w:xAlign="center" w:y="1"/>
              <w:shd w:val="clear" w:color="auto" w:fill="auto"/>
              <w:spacing w:before="0" w:after="0" w:line="280" w:lineRule="exact"/>
              <w:ind w:left="420"/>
              <w:jc w:val="left"/>
            </w:pPr>
            <w:r>
              <w:t>90</w:t>
            </w:r>
          </w:p>
        </w:tc>
        <w:tc>
          <w:tcPr>
            <w:tcW w:w="1152" w:type="dxa"/>
            <w:tcBorders>
              <w:top w:val="single" w:sz="4" w:space="0" w:color="auto"/>
              <w:left w:val="single" w:sz="4" w:space="0" w:color="auto"/>
              <w:right w:val="single" w:sz="4" w:space="0" w:color="auto"/>
            </w:tcBorders>
            <w:shd w:val="clear" w:color="auto" w:fill="FFFFFF"/>
            <w:vAlign w:val="bottom"/>
          </w:tcPr>
          <w:p w:rsidR="004C3E24" w:rsidRDefault="00C60BE6">
            <w:pPr>
              <w:pStyle w:val="20"/>
              <w:framePr w:w="8964" w:wrap="notBeside" w:vAnchor="text" w:hAnchor="text" w:xAlign="center" w:y="1"/>
              <w:shd w:val="clear" w:color="auto" w:fill="auto"/>
              <w:spacing w:before="0" w:after="0" w:line="280" w:lineRule="exact"/>
              <w:ind w:right="380"/>
              <w:jc w:val="right"/>
            </w:pPr>
            <w:r>
              <w:t>100</w:t>
            </w:r>
          </w:p>
        </w:tc>
      </w:tr>
      <w:tr w:rsidR="004C3E24" w:rsidTr="00CD2D35">
        <w:trPr>
          <w:trHeight w:hRule="exact" w:val="742"/>
          <w:jc w:val="center"/>
        </w:trPr>
        <w:tc>
          <w:tcPr>
            <w:tcW w:w="727" w:type="dxa"/>
            <w:tcBorders>
              <w:top w:val="single" w:sz="4" w:space="0" w:color="auto"/>
              <w:left w:val="single" w:sz="4" w:space="0" w:color="auto"/>
            </w:tcBorders>
            <w:shd w:val="clear" w:color="auto" w:fill="FFFFFF"/>
          </w:tcPr>
          <w:p w:rsidR="004C3E24" w:rsidRDefault="004C3E24">
            <w:pPr>
              <w:framePr w:w="8964" w:wrap="notBeside" w:vAnchor="text" w:hAnchor="text" w:xAlign="center" w:y="1"/>
              <w:rPr>
                <w:sz w:val="10"/>
                <w:szCs w:val="10"/>
              </w:rPr>
            </w:pPr>
          </w:p>
        </w:tc>
        <w:tc>
          <w:tcPr>
            <w:tcW w:w="1825" w:type="dxa"/>
            <w:tcBorders>
              <w:top w:val="single" w:sz="4" w:space="0" w:color="auto"/>
              <w:left w:val="single" w:sz="4" w:space="0" w:color="auto"/>
            </w:tcBorders>
            <w:shd w:val="clear" w:color="auto" w:fill="FFFFFF"/>
            <w:vAlign w:val="center"/>
          </w:tcPr>
          <w:p w:rsidR="004C3E24" w:rsidRDefault="00C60BE6">
            <w:pPr>
              <w:pStyle w:val="20"/>
              <w:framePr w:w="8964" w:wrap="notBeside" w:vAnchor="text" w:hAnchor="text" w:xAlign="center" w:y="1"/>
              <w:shd w:val="clear" w:color="auto" w:fill="auto"/>
              <w:spacing w:before="0" w:after="0" w:line="280" w:lineRule="exact"/>
              <w:jc w:val="center"/>
            </w:pPr>
            <w:r>
              <w:t>Футбол</w:t>
            </w:r>
          </w:p>
        </w:tc>
        <w:tc>
          <w:tcPr>
            <w:tcW w:w="1580" w:type="dxa"/>
            <w:tcBorders>
              <w:top w:val="single" w:sz="4" w:space="0" w:color="auto"/>
              <w:lef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after="0" w:line="280" w:lineRule="exact"/>
              <w:jc w:val="center"/>
            </w:pPr>
            <w:r>
              <w:t>Т</w:t>
            </w:r>
          </w:p>
        </w:tc>
        <w:tc>
          <w:tcPr>
            <w:tcW w:w="1415" w:type="dxa"/>
            <w:tcBorders>
              <w:top w:val="single" w:sz="4" w:space="0" w:color="auto"/>
              <w:lef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after="0" w:line="280" w:lineRule="exact"/>
              <w:ind w:left="160"/>
              <w:jc w:val="left"/>
            </w:pPr>
            <w:r>
              <w:t>79658,00</w:t>
            </w:r>
          </w:p>
        </w:tc>
        <w:tc>
          <w:tcPr>
            <w:tcW w:w="1127" w:type="dxa"/>
            <w:tcBorders>
              <w:top w:val="single" w:sz="4" w:space="0" w:color="auto"/>
              <w:lef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after="0" w:line="280" w:lineRule="exact"/>
              <w:ind w:left="420"/>
              <w:jc w:val="left"/>
            </w:pPr>
            <w:r>
              <w:t>96</w:t>
            </w:r>
          </w:p>
        </w:tc>
        <w:tc>
          <w:tcPr>
            <w:tcW w:w="1138" w:type="dxa"/>
            <w:tcBorders>
              <w:top w:val="single" w:sz="4" w:space="0" w:color="auto"/>
              <w:left w:val="single" w:sz="4" w:space="0" w:color="auto"/>
            </w:tcBorders>
            <w:shd w:val="clear" w:color="auto" w:fill="FFFFFF"/>
          </w:tcPr>
          <w:p w:rsidR="004C3E24" w:rsidRDefault="00C60BE6">
            <w:pPr>
              <w:pStyle w:val="20"/>
              <w:framePr w:w="8964" w:wrap="notBeside" w:vAnchor="text" w:hAnchor="text" w:xAlign="center" w:y="1"/>
              <w:shd w:val="clear" w:color="auto" w:fill="auto"/>
              <w:spacing w:before="0" w:after="0" w:line="280" w:lineRule="exact"/>
              <w:ind w:left="420"/>
              <w:jc w:val="left"/>
            </w:pPr>
            <w:r>
              <w:t>98</w:t>
            </w:r>
          </w:p>
        </w:tc>
        <w:tc>
          <w:tcPr>
            <w:tcW w:w="1152" w:type="dxa"/>
            <w:tcBorders>
              <w:top w:val="single" w:sz="4" w:space="0" w:color="auto"/>
              <w:left w:val="single" w:sz="4" w:space="0" w:color="auto"/>
              <w:right w:val="single" w:sz="4" w:space="0" w:color="auto"/>
            </w:tcBorders>
            <w:shd w:val="clear" w:color="auto" w:fill="FFFFFF"/>
            <w:vAlign w:val="center"/>
          </w:tcPr>
          <w:p w:rsidR="004C3E24" w:rsidRDefault="00CD2D35" w:rsidP="00CD2D35">
            <w:pPr>
              <w:pStyle w:val="20"/>
              <w:framePr w:w="8964" w:wrap="notBeside" w:vAnchor="text" w:hAnchor="text" w:xAlign="center" w:y="1"/>
              <w:shd w:val="clear" w:color="auto" w:fill="auto"/>
              <w:spacing w:before="0" w:after="0" w:line="280" w:lineRule="exact"/>
              <w:jc w:val="left"/>
            </w:pPr>
            <w:r>
              <w:t>100</w:t>
            </w:r>
          </w:p>
        </w:tc>
      </w:tr>
      <w:tr w:rsidR="004C3E24">
        <w:trPr>
          <w:trHeight w:hRule="exact" w:val="353"/>
          <w:jc w:val="center"/>
        </w:trPr>
        <w:tc>
          <w:tcPr>
            <w:tcW w:w="5547" w:type="dxa"/>
            <w:gridSpan w:val="4"/>
            <w:tcBorders>
              <w:top w:val="single" w:sz="4" w:space="0" w:color="auto"/>
              <w:left w:val="single" w:sz="4" w:space="0" w:color="auto"/>
              <w:bottom w:val="single" w:sz="4" w:space="0" w:color="auto"/>
            </w:tcBorders>
            <w:shd w:val="clear" w:color="auto" w:fill="FFFFFF"/>
            <w:vAlign w:val="center"/>
          </w:tcPr>
          <w:p w:rsidR="004C3E24" w:rsidRDefault="00C60BE6">
            <w:pPr>
              <w:pStyle w:val="20"/>
              <w:framePr w:w="8964" w:wrap="notBeside" w:vAnchor="text" w:hAnchor="text" w:xAlign="center" w:y="1"/>
              <w:shd w:val="clear" w:color="auto" w:fill="auto"/>
              <w:spacing w:before="0" w:after="0" w:line="320" w:lineRule="exact"/>
              <w:jc w:val="center"/>
            </w:pPr>
            <w:r>
              <w:rPr>
                <w:rStyle w:val="216pt"/>
              </w:rPr>
              <w:t>ИТОГО</w:t>
            </w:r>
          </w:p>
        </w:tc>
        <w:tc>
          <w:tcPr>
            <w:tcW w:w="1127" w:type="dxa"/>
            <w:tcBorders>
              <w:top w:val="single" w:sz="4" w:space="0" w:color="auto"/>
              <w:left w:val="single" w:sz="4" w:space="0" w:color="auto"/>
              <w:bottom w:val="single" w:sz="4" w:space="0" w:color="auto"/>
            </w:tcBorders>
            <w:shd w:val="clear" w:color="auto" w:fill="FFFFFF"/>
            <w:vAlign w:val="bottom"/>
          </w:tcPr>
          <w:p w:rsidR="004C3E24" w:rsidRDefault="00C60BE6">
            <w:pPr>
              <w:pStyle w:val="20"/>
              <w:framePr w:w="8964" w:wrap="notBeside" w:vAnchor="text" w:hAnchor="text" w:xAlign="center" w:y="1"/>
              <w:shd w:val="clear" w:color="auto" w:fill="auto"/>
              <w:spacing w:before="0" w:after="0" w:line="280" w:lineRule="exact"/>
              <w:ind w:left="420"/>
              <w:jc w:val="left"/>
            </w:pPr>
            <w:r>
              <w:t>260</w:t>
            </w:r>
          </w:p>
        </w:tc>
        <w:tc>
          <w:tcPr>
            <w:tcW w:w="1138" w:type="dxa"/>
            <w:tcBorders>
              <w:top w:val="single" w:sz="4" w:space="0" w:color="auto"/>
              <w:left w:val="single" w:sz="4" w:space="0" w:color="auto"/>
              <w:bottom w:val="single" w:sz="4" w:space="0" w:color="auto"/>
            </w:tcBorders>
            <w:shd w:val="clear" w:color="auto" w:fill="FFFFFF"/>
            <w:vAlign w:val="bottom"/>
          </w:tcPr>
          <w:p w:rsidR="004C3E24" w:rsidRDefault="00C60BE6">
            <w:pPr>
              <w:pStyle w:val="20"/>
              <w:framePr w:w="8964" w:wrap="notBeside" w:vAnchor="text" w:hAnchor="text" w:xAlign="center" w:y="1"/>
              <w:shd w:val="clear" w:color="auto" w:fill="auto"/>
              <w:spacing w:before="0" w:after="0" w:line="280" w:lineRule="exact"/>
              <w:ind w:left="420"/>
              <w:jc w:val="left"/>
            </w:pPr>
            <w:r>
              <w:t>282</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4C3E24" w:rsidRDefault="00C60BE6">
            <w:pPr>
              <w:pStyle w:val="20"/>
              <w:framePr w:w="8964" w:wrap="notBeside" w:vAnchor="text" w:hAnchor="text" w:xAlign="center" w:y="1"/>
              <w:shd w:val="clear" w:color="auto" w:fill="auto"/>
              <w:spacing w:before="0" w:after="0" w:line="280" w:lineRule="exact"/>
              <w:ind w:left="360"/>
              <w:jc w:val="left"/>
            </w:pPr>
            <w:r>
              <w:t>300</w:t>
            </w:r>
          </w:p>
        </w:tc>
      </w:tr>
    </w:tbl>
    <w:p w:rsidR="004C3E24" w:rsidRDefault="004C3E24">
      <w:pPr>
        <w:framePr w:w="8964" w:wrap="notBeside" w:vAnchor="text" w:hAnchor="text" w:xAlign="center" w:y="1"/>
        <w:rPr>
          <w:sz w:val="2"/>
          <w:szCs w:val="2"/>
        </w:rPr>
      </w:pPr>
    </w:p>
    <w:p w:rsidR="004C3E24" w:rsidRDefault="004C3E24">
      <w:pPr>
        <w:rPr>
          <w:sz w:val="2"/>
          <w:szCs w:val="2"/>
        </w:rPr>
      </w:pPr>
    </w:p>
    <w:p w:rsidR="004C3E24" w:rsidRDefault="00C60BE6">
      <w:pPr>
        <w:pStyle w:val="20"/>
        <w:shd w:val="clear" w:color="auto" w:fill="auto"/>
        <w:spacing w:before="236" w:after="0" w:line="328" w:lineRule="exact"/>
        <w:ind w:left="340" w:right="680"/>
        <w:jc w:val="left"/>
      </w:pPr>
      <w:r>
        <w:t>Сокращения, используемы</w:t>
      </w:r>
      <w:r w:rsidR="00CD2D35">
        <w:t>е в плане мероприятий (дорожной</w:t>
      </w:r>
      <w:r>
        <w:t>карте»): Т - тренировочный этап;</w:t>
      </w:r>
    </w:p>
    <w:sectPr w:rsidR="004C3E24" w:rsidSect="004C3E24">
      <w:pgSz w:w="11900" w:h="16840"/>
      <w:pgMar w:top="1108" w:right="726" w:bottom="1108" w:left="18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D7A" w:rsidRDefault="00E22D7A" w:rsidP="004C3E24">
      <w:r>
        <w:separator/>
      </w:r>
    </w:p>
  </w:endnote>
  <w:endnote w:type="continuationSeparator" w:id="0">
    <w:p w:rsidR="00E22D7A" w:rsidRDefault="00E22D7A" w:rsidP="004C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D7A" w:rsidRDefault="00E22D7A"/>
  </w:footnote>
  <w:footnote w:type="continuationSeparator" w:id="0">
    <w:p w:rsidR="00E22D7A" w:rsidRDefault="00E22D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FC3B89"/>
    <w:multiLevelType w:val="multilevel"/>
    <w:tmpl w:val="FFA4C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24"/>
    <w:rsid w:val="004C3E24"/>
    <w:rsid w:val="005A0F8D"/>
    <w:rsid w:val="00695D92"/>
    <w:rsid w:val="008A0C74"/>
    <w:rsid w:val="008C5E07"/>
    <w:rsid w:val="00C60BE6"/>
    <w:rsid w:val="00CD2D35"/>
    <w:rsid w:val="00E22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B309B-35BD-401A-A7C3-5AEC7FB9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C3E2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C3E24"/>
    <w:rPr>
      <w:color w:val="0066CC"/>
      <w:u w:val="single"/>
    </w:rPr>
  </w:style>
  <w:style w:type="character" w:customStyle="1" w:styleId="2Exact">
    <w:name w:val="Основной текст (2) Exact"/>
    <w:basedOn w:val="a0"/>
    <w:rsid w:val="004C3E2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4C3E24"/>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sid w:val="004C3E24"/>
    <w:rPr>
      <w:rFonts w:ascii="Times New Roman" w:eastAsia="Times New Roman" w:hAnsi="Times New Roman" w:cs="Times New Roman"/>
      <w:b/>
      <w:bCs/>
      <w:i w:val="0"/>
      <w:iCs w:val="0"/>
      <w:smallCaps w:val="0"/>
      <w:strike w:val="0"/>
      <w:spacing w:val="90"/>
      <w:sz w:val="36"/>
      <w:szCs w:val="36"/>
      <w:u w:val="none"/>
    </w:rPr>
  </w:style>
  <w:style w:type="character" w:customStyle="1" w:styleId="2">
    <w:name w:val="Основной текст (2)_"/>
    <w:basedOn w:val="a0"/>
    <w:link w:val="20"/>
    <w:rsid w:val="004C3E24"/>
    <w:rPr>
      <w:rFonts w:ascii="Times New Roman" w:eastAsia="Times New Roman" w:hAnsi="Times New Roman" w:cs="Times New Roman"/>
      <w:b w:val="0"/>
      <w:bCs w:val="0"/>
      <w:i w:val="0"/>
      <w:iCs w:val="0"/>
      <w:smallCaps w:val="0"/>
      <w:strike w:val="0"/>
      <w:sz w:val="28"/>
      <w:szCs w:val="28"/>
      <w:u w:val="none"/>
    </w:rPr>
  </w:style>
  <w:style w:type="character" w:customStyle="1" w:styleId="218pt-2pt">
    <w:name w:val="Основной текст (2) + 18 pt;Курсив;Интервал -2 pt"/>
    <w:basedOn w:val="2"/>
    <w:rsid w:val="004C3E24"/>
    <w:rPr>
      <w:rFonts w:ascii="Times New Roman" w:eastAsia="Times New Roman" w:hAnsi="Times New Roman" w:cs="Times New Roman"/>
      <w:b w:val="0"/>
      <w:bCs w:val="0"/>
      <w:i/>
      <w:iCs/>
      <w:smallCaps w:val="0"/>
      <w:strike w:val="0"/>
      <w:color w:val="000000"/>
      <w:spacing w:val="-40"/>
      <w:w w:val="100"/>
      <w:position w:val="0"/>
      <w:sz w:val="36"/>
      <w:szCs w:val="36"/>
      <w:u w:val="single"/>
      <w:lang w:val="ru-RU" w:eastAsia="ru-RU" w:bidi="ru-RU"/>
    </w:rPr>
  </w:style>
  <w:style w:type="character" w:customStyle="1" w:styleId="216pt-1pt">
    <w:name w:val="Основной текст (2) + 16 pt;Курсив;Интервал -1 pt"/>
    <w:basedOn w:val="2"/>
    <w:rsid w:val="004C3E24"/>
    <w:rPr>
      <w:rFonts w:ascii="Times New Roman" w:eastAsia="Times New Roman" w:hAnsi="Times New Roman" w:cs="Times New Roman"/>
      <w:b w:val="0"/>
      <w:bCs w:val="0"/>
      <w:i/>
      <w:iCs/>
      <w:smallCaps w:val="0"/>
      <w:strike w:val="0"/>
      <w:color w:val="000000"/>
      <w:spacing w:val="-20"/>
      <w:w w:val="100"/>
      <w:position w:val="0"/>
      <w:sz w:val="32"/>
      <w:szCs w:val="32"/>
      <w:u w:val="single"/>
      <w:lang w:val="ru-RU" w:eastAsia="ru-RU" w:bidi="ru-RU"/>
    </w:rPr>
  </w:style>
  <w:style w:type="character" w:customStyle="1" w:styleId="21">
    <w:name w:val="Основной текст (2)"/>
    <w:basedOn w:val="2"/>
    <w:rsid w:val="004C3E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sid w:val="004C3E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4C3E24"/>
    <w:rPr>
      <w:rFonts w:ascii="Times New Roman" w:eastAsia="Times New Roman" w:hAnsi="Times New Roman" w:cs="Times New Roman"/>
      <w:b w:val="0"/>
      <w:bCs w:val="0"/>
      <w:i w:val="0"/>
      <w:iCs w:val="0"/>
      <w:smallCaps w:val="0"/>
      <w:strike w:val="0"/>
      <w:u w:val="none"/>
    </w:rPr>
  </w:style>
  <w:style w:type="character" w:customStyle="1" w:styleId="4Verdana75pt">
    <w:name w:val="Основной текст (4) + Verdana;7;5 pt;Полужирный"/>
    <w:basedOn w:val="4"/>
    <w:rsid w:val="004C3E24"/>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23pt">
    <w:name w:val="Основной текст (2) + Интервал 3 pt"/>
    <w:basedOn w:val="2"/>
    <w:rsid w:val="004C3E24"/>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3">
    <w:name w:val="Основной текст (2)"/>
    <w:basedOn w:val="2"/>
    <w:rsid w:val="004C3E2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Exact0">
    <w:name w:val="Заголовок №2 Exact"/>
    <w:basedOn w:val="a0"/>
    <w:link w:val="24"/>
    <w:rsid w:val="004C3E24"/>
    <w:rPr>
      <w:rFonts w:ascii="Bookman Old Style" w:eastAsia="Bookman Old Style" w:hAnsi="Bookman Old Style" w:cs="Bookman Old Style"/>
      <w:b/>
      <w:bCs/>
      <w:i w:val="0"/>
      <w:iCs w:val="0"/>
      <w:smallCaps w:val="0"/>
      <w:strike w:val="0"/>
      <w:spacing w:val="-70"/>
      <w:sz w:val="38"/>
      <w:szCs w:val="38"/>
      <w:u w:val="none"/>
    </w:rPr>
  </w:style>
  <w:style w:type="character" w:customStyle="1" w:styleId="285pt0ptExact">
    <w:name w:val="Заголовок №2 + 8;5 pt;Не полужирный;Интервал 0 pt Exact"/>
    <w:basedOn w:val="2Exact0"/>
    <w:rsid w:val="004C3E24"/>
    <w:rPr>
      <w:rFonts w:ascii="Bookman Old Style" w:eastAsia="Bookman Old Style" w:hAnsi="Bookman Old Style" w:cs="Bookman Old Style"/>
      <w:b/>
      <w:bCs/>
      <w:i w:val="0"/>
      <w:iCs w:val="0"/>
      <w:smallCaps w:val="0"/>
      <w:strike w:val="0"/>
      <w:color w:val="000000"/>
      <w:spacing w:val="0"/>
      <w:w w:val="100"/>
      <w:position w:val="0"/>
      <w:sz w:val="17"/>
      <w:szCs w:val="17"/>
      <w:u w:val="none"/>
      <w:lang w:val="ru-RU" w:eastAsia="ru-RU" w:bidi="ru-RU"/>
    </w:rPr>
  </w:style>
  <w:style w:type="character" w:customStyle="1" w:styleId="2Calibri27pt0ptExact">
    <w:name w:val="Заголовок №2 + Calibri;27 pt;Не полужирный;Курсив;Интервал 0 pt Exact"/>
    <w:basedOn w:val="2Exact0"/>
    <w:rsid w:val="004C3E24"/>
    <w:rPr>
      <w:rFonts w:ascii="Calibri" w:eastAsia="Calibri" w:hAnsi="Calibri" w:cs="Calibri"/>
      <w:b/>
      <w:bCs/>
      <w:i/>
      <w:iCs/>
      <w:smallCaps w:val="0"/>
      <w:strike w:val="0"/>
      <w:color w:val="000000"/>
      <w:spacing w:val="0"/>
      <w:w w:val="100"/>
      <w:position w:val="0"/>
      <w:sz w:val="54"/>
      <w:szCs w:val="54"/>
      <w:u w:val="none"/>
      <w:lang w:val="ru-RU" w:eastAsia="ru-RU" w:bidi="ru-RU"/>
    </w:rPr>
  </w:style>
  <w:style w:type="character" w:customStyle="1" w:styleId="2Exact1">
    <w:name w:val="Заголовок №2 Exact"/>
    <w:basedOn w:val="2Exact0"/>
    <w:rsid w:val="004C3E24"/>
    <w:rPr>
      <w:rFonts w:ascii="Bookman Old Style" w:eastAsia="Bookman Old Style" w:hAnsi="Bookman Old Style" w:cs="Bookman Old Style"/>
      <w:b/>
      <w:bCs/>
      <w:i w:val="0"/>
      <w:iCs w:val="0"/>
      <w:smallCaps w:val="0"/>
      <w:strike w:val="0"/>
      <w:color w:val="000000"/>
      <w:spacing w:val="-70"/>
      <w:w w:val="100"/>
      <w:position w:val="0"/>
      <w:sz w:val="38"/>
      <w:szCs w:val="38"/>
      <w:u w:val="none"/>
      <w:lang w:val="ru-RU" w:eastAsia="ru-RU" w:bidi="ru-RU"/>
    </w:rPr>
  </w:style>
  <w:style w:type="character" w:customStyle="1" w:styleId="5Exact">
    <w:name w:val="Основной текст (5) Exact"/>
    <w:basedOn w:val="a0"/>
    <w:link w:val="5"/>
    <w:rsid w:val="004C3E24"/>
    <w:rPr>
      <w:rFonts w:ascii="Bookman Old Style" w:eastAsia="Bookman Old Style" w:hAnsi="Bookman Old Style" w:cs="Bookman Old Style"/>
      <w:b w:val="0"/>
      <w:bCs w:val="0"/>
      <w:i w:val="0"/>
      <w:iCs w:val="0"/>
      <w:smallCaps w:val="0"/>
      <w:strike w:val="0"/>
      <w:sz w:val="18"/>
      <w:szCs w:val="18"/>
      <w:u w:val="none"/>
    </w:rPr>
  </w:style>
  <w:style w:type="character" w:customStyle="1" w:styleId="2105pt">
    <w:name w:val="Основной текст (2) + 10;5 pt"/>
    <w:basedOn w:val="2"/>
    <w:rsid w:val="004C3E2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pt">
    <w:name w:val="Основной текст (2) + Интервал 1 pt"/>
    <w:basedOn w:val="2"/>
    <w:rsid w:val="004C3E24"/>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6pt">
    <w:name w:val="Основной текст (2) + 16 pt;Полужирный"/>
    <w:basedOn w:val="2"/>
    <w:rsid w:val="004C3E24"/>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paragraph" w:customStyle="1" w:styleId="20">
    <w:name w:val="Основной текст (2)"/>
    <w:basedOn w:val="a"/>
    <w:link w:val="2"/>
    <w:rsid w:val="004C3E24"/>
    <w:pPr>
      <w:shd w:val="clear" w:color="auto" w:fill="FFFFFF"/>
      <w:spacing w:before="360" w:after="6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4C3E24"/>
    <w:pPr>
      <w:shd w:val="clear" w:color="auto" w:fill="FFFFFF"/>
      <w:spacing w:after="300" w:line="371"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rsid w:val="004C3E24"/>
    <w:pPr>
      <w:shd w:val="clear" w:color="auto" w:fill="FFFFFF"/>
      <w:spacing w:before="300" w:after="360" w:line="0" w:lineRule="atLeast"/>
      <w:jc w:val="center"/>
      <w:outlineLvl w:val="0"/>
    </w:pPr>
    <w:rPr>
      <w:rFonts w:ascii="Times New Roman" w:eastAsia="Times New Roman" w:hAnsi="Times New Roman" w:cs="Times New Roman"/>
      <w:b/>
      <w:bCs/>
      <w:spacing w:val="90"/>
      <w:sz w:val="36"/>
      <w:szCs w:val="36"/>
    </w:rPr>
  </w:style>
  <w:style w:type="paragraph" w:customStyle="1" w:styleId="40">
    <w:name w:val="Основной текст (4)"/>
    <w:basedOn w:val="a"/>
    <w:link w:val="4"/>
    <w:rsid w:val="004C3E24"/>
    <w:pPr>
      <w:shd w:val="clear" w:color="auto" w:fill="FFFFFF"/>
      <w:spacing w:before="60" w:after="360" w:line="0" w:lineRule="atLeast"/>
      <w:jc w:val="center"/>
    </w:pPr>
    <w:rPr>
      <w:rFonts w:ascii="Times New Roman" w:eastAsia="Times New Roman" w:hAnsi="Times New Roman" w:cs="Times New Roman"/>
    </w:rPr>
  </w:style>
  <w:style w:type="paragraph" w:customStyle="1" w:styleId="24">
    <w:name w:val="Заголовок №2"/>
    <w:basedOn w:val="a"/>
    <w:link w:val="2Exact0"/>
    <w:rsid w:val="004C3E24"/>
    <w:pPr>
      <w:shd w:val="clear" w:color="auto" w:fill="FFFFFF"/>
      <w:spacing w:line="0" w:lineRule="atLeast"/>
      <w:outlineLvl w:val="1"/>
    </w:pPr>
    <w:rPr>
      <w:rFonts w:ascii="Bookman Old Style" w:eastAsia="Bookman Old Style" w:hAnsi="Bookman Old Style" w:cs="Bookman Old Style"/>
      <w:b/>
      <w:bCs/>
      <w:spacing w:val="-70"/>
      <w:sz w:val="38"/>
      <w:szCs w:val="38"/>
    </w:rPr>
  </w:style>
  <w:style w:type="paragraph" w:customStyle="1" w:styleId="5">
    <w:name w:val="Основной текст (5)"/>
    <w:basedOn w:val="a"/>
    <w:link w:val="5Exact"/>
    <w:rsid w:val="004C3E24"/>
    <w:pPr>
      <w:shd w:val="clear" w:color="auto" w:fill="FFFFFF"/>
      <w:spacing w:line="0" w:lineRule="atLeast"/>
    </w:pPr>
    <w:rPr>
      <w:rFonts w:ascii="Bookman Old Style" w:eastAsia="Bookman Old Style" w:hAnsi="Bookman Old Style" w:cs="Bookman Old Style"/>
      <w:sz w:val="18"/>
      <w:szCs w:val="18"/>
    </w:rPr>
  </w:style>
  <w:style w:type="paragraph" w:styleId="a4">
    <w:name w:val="No Spacing"/>
    <w:uiPriority w:val="1"/>
    <w:qFormat/>
    <w:rsid w:val="008C5E0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Urist1</cp:lastModifiedBy>
  <cp:revision>2</cp:revision>
  <dcterms:created xsi:type="dcterms:W3CDTF">2023-08-09T09:58:00Z</dcterms:created>
  <dcterms:modified xsi:type="dcterms:W3CDTF">2023-08-09T09:58:00Z</dcterms:modified>
</cp:coreProperties>
</file>