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5D" w:rsidRDefault="00B97B5D" w:rsidP="003508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0863" w:rsidRPr="00B97B5D" w:rsidRDefault="00350863" w:rsidP="003508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97B5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Ключевского района</w:t>
      </w:r>
    </w:p>
    <w:p w:rsidR="00350863" w:rsidRPr="00B97B5D" w:rsidRDefault="00350863" w:rsidP="003508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97B5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Алтайского края</w:t>
      </w:r>
    </w:p>
    <w:p w:rsidR="00350863" w:rsidRPr="00350863" w:rsidRDefault="00350863" w:rsidP="003508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0863" w:rsidRPr="00B97B5D" w:rsidRDefault="00350863" w:rsidP="00350863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B97B5D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П О С Т А Н О В Л Е Н И Е</w:t>
      </w:r>
    </w:p>
    <w:p w:rsidR="00350863" w:rsidRPr="00350863" w:rsidRDefault="00350863" w:rsidP="003508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50863" w:rsidRPr="00B97B5D" w:rsidRDefault="00350863" w:rsidP="00350863">
      <w:pPr>
        <w:widowControl/>
        <w:ind w:left="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97B5D">
        <w:rPr>
          <w:rFonts w:ascii="Times New Roman" w:eastAsia="Times New Roman" w:hAnsi="Times New Roman" w:cs="Times New Roman"/>
          <w:color w:val="auto"/>
          <w:lang w:bidi="ar-SA"/>
        </w:rPr>
        <w:t>с. Ключи</w:t>
      </w:r>
    </w:p>
    <w:p w:rsidR="00350863" w:rsidRPr="00350863" w:rsidRDefault="00350863" w:rsidP="0035086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50863" w:rsidRPr="00350863" w:rsidRDefault="00350863" w:rsidP="0035086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08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A5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26 декабря </w:t>
      </w:r>
      <w:bookmarkStart w:id="0" w:name="_GoBack"/>
      <w:bookmarkEnd w:id="0"/>
      <w:r w:rsidRPr="003508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г.                                                                     </w:t>
      </w:r>
      <w:r w:rsidR="008A5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3508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8A5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520/1</w:t>
      </w:r>
      <w:r w:rsidRPr="003508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</w:p>
    <w:p w:rsidR="00350863" w:rsidRPr="00350863" w:rsidRDefault="00350863" w:rsidP="0035086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11C1" w:rsidRDefault="007311C1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</w:pPr>
    </w:p>
    <w:p w:rsidR="007311C1" w:rsidRPr="003F714F" w:rsidRDefault="007311C1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  <w:rPr>
          <w:sz w:val="28"/>
          <w:szCs w:val="28"/>
        </w:rPr>
      </w:pPr>
      <w:r w:rsidRPr="003F714F">
        <w:rPr>
          <w:sz w:val="28"/>
          <w:szCs w:val="28"/>
        </w:rPr>
        <w:t>О внесении изменений в муниципальную</w:t>
      </w:r>
    </w:p>
    <w:p w:rsidR="007311C1" w:rsidRPr="003F714F" w:rsidRDefault="003F714F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  <w:rPr>
          <w:sz w:val="28"/>
          <w:szCs w:val="28"/>
        </w:rPr>
      </w:pPr>
      <w:r w:rsidRPr="003F714F">
        <w:rPr>
          <w:sz w:val="28"/>
          <w:szCs w:val="28"/>
        </w:rPr>
        <w:t>программу «</w:t>
      </w:r>
      <w:r w:rsidR="007311C1" w:rsidRPr="003F714F">
        <w:rPr>
          <w:sz w:val="28"/>
          <w:szCs w:val="28"/>
        </w:rPr>
        <w:t xml:space="preserve">Развитие   образования   в </w:t>
      </w:r>
    </w:p>
    <w:p w:rsidR="007311C1" w:rsidRPr="003F714F" w:rsidRDefault="005D14C4" w:rsidP="007311C1">
      <w:pPr>
        <w:pStyle w:val="20"/>
        <w:shd w:val="clear" w:color="auto" w:fill="auto"/>
        <w:spacing w:before="0" w:after="0" w:line="356" w:lineRule="exact"/>
        <w:ind w:right="1520" w:firstLine="0"/>
        <w:jc w:val="left"/>
        <w:rPr>
          <w:sz w:val="28"/>
          <w:szCs w:val="28"/>
        </w:rPr>
      </w:pPr>
      <w:r w:rsidRPr="003F714F">
        <w:rPr>
          <w:sz w:val="28"/>
          <w:szCs w:val="28"/>
        </w:rPr>
        <w:t>Ключевском районе</w:t>
      </w:r>
      <w:r w:rsidR="007311C1" w:rsidRPr="003F714F">
        <w:rPr>
          <w:sz w:val="28"/>
          <w:szCs w:val="28"/>
        </w:rPr>
        <w:t>» на 2020-2024 годы</w:t>
      </w:r>
    </w:p>
    <w:p w:rsidR="007311C1" w:rsidRPr="003F714F" w:rsidRDefault="007311C1" w:rsidP="007311C1">
      <w:pPr>
        <w:pStyle w:val="20"/>
        <w:shd w:val="clear" w:color="auto" w:fill="auto"/>
        <w:spacing w:before="0" w:after="0" w:line="356" w:lineRule="exact"/>
        <w:ind w:firstLine="0"/>
        <w:jc w:val="left"/>
        <w:rPr>
          <w:sz w:val="28"/>
          <w:szCs w:val="28"/>
        </w:rPr>
      </w:pPr>
    </w:p>
    <w:p w:rsidR="007311C1" w:rsidRPr="003F714F" w:rsidRDefault="00CF2A24" w:rsidP="001B31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F714F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</w:t>
      </w:r>
      <w:r w:rsidR="001B312C" w:rsidRPr="003F714F">
        <w:rPr>
          <w:rFonts w:ascii="Times New Roman" w:hAnsi="Times New Roman" w:cs="Times New Roman"/>
          <w:color w:val="auto"/>
          <w:sz w:val="28"/>
          <w:szCs w:val="28"/>
        </w:rPr>
        <w:t>с Законом</w:t>
      </w:r>
      <w:r w:rsidR="00D4517E" w:rsidRPr="003F714F">
        <w:rPr>
          <w:rFonts w:ascii="Times New Roman" w:hAnsi="Times New Roman" w:cs="Times New Roman"/>
          <w:sz w:val="28"/>
          <w:szCs w:val="28"/>
        </w:rPr>
        <w:t xml:space="preserve"> Алтайского края от 31.10.2022 № 86-ЗС "О внесении изменений в закон Алтайского края "Об образовании в Алтайском крае</w:t>
      </w:r>
      <w:r w:rsidR="005265B3" w:rsidRPr="003F714F">
        <w:rPr>
          <w:rFonts w:ascii="Times New Roman" w:hAnsi="Times New Roman" w:cs="Times New Roman"/>
          <w:sz w:val="28"/>
          <w:szCs w:val="28"/>
        </w:rPr>
        <w:t>», Указом</w:t>
      </w:r>
      <w:r w:rsidR="003F714F">
        <w:rPr>
          <w:rFonts w:ascii="Times New Roman" w:hAnsi="Times New Roman" w:cs="Times New Roman"/>
          <w:sz w:val="28"/>
          <w:szCs w:val="28"/>
        </w:rPr>
        <w:t xml:space="preserve"> Губернатора от 28.10.2022</w:t>
      </w:r>
      <w:r w:rsidR="005265B3">
        <w:rPr>
          <w:rFonts w:ascii="Times New Roman" w:hAnsi="Times New Roman" w:cs="Times New Roman"/>
          <w:sz w:val="28"/>
          <w:szCs w:val="28"/>
        </w:rPr>
        <w:t>г.№ 167 «О дополнительных мерах социальной поддержки семей граждан, призванных на военную службу»</w:t>
      </w:r>
    </w:p>
    <w:p w:rsidR="00FD5C2C" w:rsidRPr="003F714F" w:rsidRDefault="001B312C" w:rsidP="00FD5C2C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>п</w:t>
      </w:r>
      <w:r w:rsidR="007311C1" w:rsidRPr="003F714F">
        <w:rPr>
          <w:sz w:val="28"/>
          <w:szCs w:val="28"/>
        </w:rPr>
        <w:t>остановляю:</w:t>
      </w:r>
      <w:r w:rsidR="00FD5C2C" w:rsidRPr="003F714F">
        <w:rPr>
          <w:sz w:val="28"/>
          <w:szCs w:val="28"/>
        </w:rPr>
        <w:t xml:space="preserve"> </w:t>
      </w:r>
    </w:p>
    <w:p w:rsidR="00CF2A24" w:rsidRPr="003F714F" w:rsidRDefault="00FD5C2C" w:rsidP="001B312C">
      <w:pPr>
        <w:pStyle w:val="20"/>
        <w:shd w:val="clear" w:color="auto" w:fill="auto"/>
        <w:spacing w:before="0" w:after="0" w:line="356" w:lineRule="exact"/>
        <w:ind w:right="140" w:firstLine="851"/>
        <w:jc w:val="both"/>
        <w:rPr>
          <w:sz w:val="28"/>
          <w:szCs w:val="28"/>
        </w:rPr>
      </w:pPr>
      <w:r w:rsidRPr="003F714F">
        <w:rPr>
          <w:sz w:val="28"/>
          <w:szCs w:val="28"/>
        </w:rPr>
        <w:t xml:space="preserve">      Внести изменения в муниципальную </w:t>
      </w:r>
      <w:r w:rsidR="001B312C" w:rsidRPr="003F714F">
        <w:rPr>
          <w:sz w:val="28"/>
          <w:szCs w:val="28"/>
        </w:rPr>
        <w:t>программу «</w:t>
      </w:r>
      <w:r w:rsidRPr="003F714F">
        <w:rPr>
          <w:sz w:val="28"/>
          <w:szCs w:val="28"/>
        </w:rPr>
        <w:t>Развитие образования в Ключевском районе» на 2020 - 2024 годы</w:t>
      </w:r>
      <w:r w:rsidR="00CF2A24" w:rsidRPr="003F714F">
        <w:rPr>
          <w:sz w:val="28"/>
          <w:szCs w:val="28"/>
        </w:rPr>
        <w:t>:</w:t>
      </w:r>
    </w:p>
    <w:p w:rsidR="00D4517E" w:rsidRPr="003F714F" w:rsidRDefault="002D0E48" w:rsidP="00D4517E">
      <w:pPr>
        <w:pStyle w:val="20"/>
        <w:numPr>
          <w:ilvl w:val="0"/>
          <w:numId w:val="6"/>
        </w:numPr>
        <w:shd w:val="clear" w:color="auto" w:fill="auto"/>
        <w:spacing w:before="0" w:after="0" w:line="356" w:lineRule="exact"/>
        <w:ind w:right="14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>Мероприятия регионального проекта «Поддержка семей, имеющих детей» подпрограммы</w:t>
      </w:r>
      <w:r w:rsidR="00D4517E" w:rsidRPr="003F714F">
        <w:rPr>
          <w:sz w:val="28"/>
          <w:szCs w:val="28"/>
        </w:rPr>
        <w:t xml:space="preserve"> 1 «Развитие дошкольного образования в Ключевском районе</w:t>
      </w:r>
      <w:r w:rsidR="001B312C" w:rsidRPr="003F714F">
        <w:rPr>
          <w:sz w:val="28"/>
          <w:szCs w:val="28"/>
        </w:rPr>
        <w:t>»</w:t>
      </w:r>
      <w:r w:rsidRPr="003F714F">
        <w:rPr>
          <w:sz w:val="28"/>
          <w:szCs w:val="28"/>
        </w:rPr>
        <w:t xml:space="preserve"> </w:t>
      </w:r>
      <w:r w:rsidR="001B312C" w:rsidRPr="003F714F">
        <w:rPr>
          <w:sz w:val="28"/>
          <w:szCs w:val="28"/>
        </w:rPr>
        <w:t xml:space="preserve">дополнить следующими </w:t>
      </w:r>
      <w:r w:rsidRPr="003F714F">
        <w:rPr>
          <w:sz w:val="28"/>
          <w:szCs w:val="28"/>
        </w:rPr>
        <w:t>мероприятиями:</w:t>
      </w:r>
    </w:p>
    <w:p w:rsidR="00D4517E" w:rsidRPr="003F714F" w:rsidRDefault="00D4517E" w:rsidP="001B312C">
      <w:pPr>
        <w:pStyle w:val="20"/>
        <w:numPr>
          <w:ilvl w:val="0"/>
          <w:numId w:val="4"/>
        </w:numPr>
        <w:shd w:val="clear" w:color="auto" w:fill="auto"/>
        <w:spacing w:before="0" w:after="0" w:line="356" w:lineRule="exact"/>
        <w:ind w:right="14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>Мероприятие 1.1.3.3.:Мероприятия  по предоставлению  социальной поддержки семьям  детей ,посещающим  муниципальные образовательные организации Ключевского района, реализующих  образовательную программу дошкольного образования, одним из родителей (законных представителей)которых является военнослужащий призванный  на службу в Вооруженные Силы РФ по мобилизации или заключивший в соответствии с пунктом 7 статьи 38 ФЗ от 28.03.1998 № 53-ФЗ " О воинской обязанности и военной службе " контракт о прохождении военной службы,при условии участия в специальной военной операции(освобождение от платы  за присмотр  и уход за детьми) ;</w:t>
      </w:r>
    </w:p>
    <w:p w:rsidR="00D4517E" w:rsidRPr="003F714F" w:rsidRDefault="00D4517E" w:rsidP="001B312C">
      <w:pPr>
        <w:pStyle w:val="20"/>
        <w:numPr>
          <w:ilvl w:val="0"/>
          <w:numId w:val="5"/>
        </w:numPr>
        <w:shd w:val="clear" w:color="auto" w:fill="auto"/>
        <w:spacing w:before="0" w:after="0" w:line="356" w:lineRule="exact"/>
        <w:ind w:right="14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>Мероприятие 1.1.3.4. Мероприятия по организации дополнительного питания детей, посещающих дошкольную образовательную организацию, за счет средств местного бюджета.</w:t>
      </w:r>
    </w:p>
    <w:p w:rsidR="00D4517E" w:rsidRPr="003F714F" w:rsidRDefault="00D4517E" w:rsidP="001B312C">
      <w:pPr>
        <w:pStyle w:val="20"/>
        <w:numPr>
          <w:ilvl w:val="0"/>
          <w:numId w:val="6"/>
        </w:numPr>
        <w:shd w:val="clear" w:color="auto" w:fill="auto"/>
        <w:spacing w:before="0" w:after="0" w:line="356" w:lineRule="exact"/>
        <w:ind w:right="14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>Подпрограмму 2 «Развитие общего образования в Ключевском районе</w:t>
      </w:r>
      <w:r w:rsidR="002D0E48" w:rsidRPr="003F714F">
        <w:rPr>
          <w:sz w:val="28"/>
          <w:szCs w:val="28"/>
        </w:rPr>
        <w:t>»</w:t>
      </w:r>
      <w:r w:rsidRPr="003F714F">
        <w:rPr>
          <w:sz w:val="28"/>
          <w:szCs w:val="28"/>
        </w:rPr>
        <w:t xml:space="preserve"> дополнить</w:t>
      </w:r>
      <w:r w:rsidR="001B312C" w:rsidRPr="003F714F">
        <w:rPr>
          <w:sz w:val="28"/>
          <w:szCs w:val="28"/>
        </w:rPr>
        <w:t xml:space="preserve"> следующими мероприятиями</w:t>
      </w:r>
      <w:r w:rsidRPr="003F714F">
        <w:rPr>
          <w:sz w:val="28"/>
          <w:szCs w:val="28"/>
        </w:rPr>
        <w:t>:</w:t>
      </w:r>
    </w:p>
    <w:p w:rsidR="00D4517E" w:rsidRPr="004D72F4" w:rsidRDefault="00D4517E" w:rsidP="004D72F4">
      <w:pPr>
        <w:pStyle w:val="20"/>
        <w:numPr>
          <w:ilvl w:val="0"/>
          <w:numId w:val="7"/>
        </w:numPr>
        <w:shd w:val="clear" w:color="auto" w:fill="auto"/>
        <w:spacing w:before="0" w:after="0" w:line="356" w:lineRule="exact"/>
        <w:ind w:right="14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 xml:space="preserve">Мероприятие 2.1.1.2 Обеспечение бесплатным двухразовым горячим питанием обучающихся с ограниченными возможностями здоровья в муниципальных общеобразовательных организациях, не </w:t>
      </w:r>
      <w:r w:rsidRPr="004D72F4">
        <w:rPr>
          <w:sz w:val="28"/>
          <w:szCs w:val="28"/>
        </w:rPr>
        <w:lastRenderedPageBreak/>
        <w:t>проживающих в данных организациях;</w:t>
      </w:r>
    </w:p>
    <w:p w:rsidR="00D4517E" w:rsidRPr="003F714F" w:rsidRDefault="00D4517E" w:rsidP="00D4517E">
      <w:pPr>
        <w:pStyle w:val="20"/>
        <w:numPr>
          <w:ilvl w:val="0"/>
          <w:numId w:val="8"/>
        </w:numPr>
        <w:shd w:val="clear" w:color="auto" w:fill="auto"/>
        <w:spacing w:before="0" w:after="0" w:line="356" w:lineRule="exact"/>
        <w:ind w:right="140"/>
        <w:jc w:val="both"/>
        <w:rPr>
          <w:sz w:val="28"/>
          <w:szCs w:val="28"/>
        </w:rPr>
      </w:pPr>
      <w:r w:rsidRPr="003F714F">
        <w:rPr>
          <w:sz w:val="28"/>
          <w:szCs w:val="28"/>
        </w:rPr>
        <w:t>Мероприятие 2.1.1.3 Обеспечение бесплатным одноразовым горячим питанием по образовательным программа основного общего и среднего общего образования обучающихся, являющихся детьми военнослужащего, призванного на службу в Вооруженные Силы РФ по мобилизации или заключившего в соответствии с пунктом 7 статьи 38 ФЗ от 28.03.1998 № 53-ФЗ " О воинско</w:t>
      </w:r>
      <w:r w:rsidR="004D72F4">
        <w:rPr>
          <w:sz w:val="28"/>
          <w:szCs w:val="28"/>
        </w:rPr>
        <w:t>й обязанности и военной службе»</w:t>
      </w:r>
      <w:r w:rsidRPr="003F714F">
        <w:rPr>
          <w:sz w:val="28"/>
          <w:szCs w:val="28"/>
        </w:rPr>
        <w:t xml:space="preserve"> контракт о прохождении военной службы, при условии участия в специальной военной операции.</w:t>
      </w:r>
    </w:p>
    <w:p w:rsidR="00AA2424" w:rsidRPr="003F714F" w:rsidRDefault="00AA2424" w:rsidP="00AA2424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sz w:val="28"/>
          <w:szCs w:val="28"/>
        </w:rPr>
      </w:pPr>
    </w:p>
    <w:tbl>
      <w:tblPr>
        <w:tblW w:w="8500" w:type="dxa"/>
        <w:tblInd w:w="844" w:type="dxa"/>
        <w:tblLook w:val="04A0" w:firstRow="1" w:lastRow="0" w:firstColumn="1" w:lastColumn="0" w:noHBand="0" w:noVBand="1"/>
      </w:tblPr>
      <w:tblGrid>
        <w:gridCol w:w="6100"/>
        <w:gridCol w:w="1080"/>
        <w:gridCol w:w="1320"/>
      </w:tblGrid>
      <w:tr w:rsidR="002C633F" w:rsidRPr="00AA2424" w:rsidTr="00B97B5D">
        <w:trPr>
          <w:trHeight w:val="8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3F" w:rsidRPr="00AA2424" w:rsidRDefault="002C633F" w:rsidP="00AA24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Подпрограмма 1 «Развитие дошкольного образования в Ключевском районе»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2023 год</w:t>
            </w:r>
          </w:p>
        </w:tc>
      </w:tr>
      <w:tr w:rsidR="002C633F" w:rsidRPr="00AA2424" w:rsidTr="00B97B5D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3F" w:rsidRPr="00AA2424" w:rsidRDefault="002C633F" w:rsidP="00AA242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Мероприятия регионального проекта «Поддержка семей, имеющих детей»,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</w:tr>
      <w:tr w:rsidR="002C633F" w:rsidRPr="00AA2424" w:rsidTr="00B97B5D">
        <w:trPr>
          <w:trHeight w:val="31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3F" w:rsidRPr="00AA2424" w:rsidRDefault="002C633F" w:rsidP="00AA242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Мероприятие 1.1.3.3.:Мероприятия  по предоставлению  социальной поддержки семьям  детей ,посещающим  муниципальные образовательные организации Ключевского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района, реализующих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образовательную программу дошкольного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образования, одним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из родителей(законных представителей)которых является военнослужащий призванный  на службу в Вооруженные Силы РФ по мобилизации или заключивший в соответствии с пунктом 7 статьи 38 ФЗ от 28.03.1998 № 53-ФЗ " О воинской обязанности и военной службе " контракт о прохождении военной службы,при условии участия в специальной военной операции(освобо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ждение от платы  за присмотр и 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уход за детьми)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4D72F4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4D72F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90000</w:t>
            </w:r>
          </w:p>
        </w:tc>
      </w:tr>
      <w:tr w:rsidR="002C633F" w:rsidRPr="00AA2424" w:rsidTr="00B97B5D">
        <w:trPr>
          <w:trHeight w:val="7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3F" w:rsidRPr="00AA2424" w:rsidRDefault="002C633F" w:rsidP="00AA242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Мероприятие 1.1.3.4. Мероприятия по организации дополнительного  питания детей, посещающих дошкольную образовательную организацию, за счет средств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081EA0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43312</w:t>
            </w:r>
            <w:r w:rsidR="002C633F" w:rsidRPr="00AA242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4D72F4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620000</w:t>
            </w:r>
          </w:p>
        </w:tc>
      </w:tr>
      <w:tr w:rsidR="002C633F" w:rsidRPr="00AA2424" w:rsidTr="00B97B5D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3F" w:rsidRPr="00AA2424" w:rsidRDefault="002C633F" w:rsidP="00AA24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Подпрограмма 2 «Развитие общего образования в Ключевском районе»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2C633F" w:rsidRPr="00AA2424" w:rsidTr="00B97B5D">
        <w:trPr>
          <w:trHeight w:val="9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3F" w:rsidRPr="00AA2424" w:rsidRDefault="002C633F" w:rsidP="00AA242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Мероприятие 2.1.1.2 Обеспечение бесплатным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двухразовым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горячим питанием обучающихся  с ограниченными возможностями здоровья в муниципальных общеобразовательных  организациях, не проживающих в данных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447,0</w:t>
            </w:r>
          </w:p>
        </w:tc>
      </w:tr>
      <w:tr w:rsidR="002C633F" w:rsidRPr="00AA2424" w:rsidTr="00B97B5D">
        <w:trPr>
          <w:trHeight w:val="20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3F" w:rsidRPr="00AA2424" w:rsidRDefault="002C633F" w:rsidP="00AA242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Мероприятие 2.1.1.3 Обеспечение бесплатным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одноразовым горячим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питанием по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образовательным программам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основного общего и среднего общего образования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обучающихся, являющихся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детьми военнослужащего, призванного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на службу в Вооруженные Силы РФ по мобилизации или заключившего в соответствии с пунктом 7 статьи 38 ФЗ от 28.03.1998 № 53-ФЗ " О воинской обязанности и военной службе " контракт о прохождении военной </w:t>
            </w:r>
            <w:r w:rsidRPr="00D06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службы, при</w:t>
            </w: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условии участия в специальной военной операции.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A44C9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17005</w:t>
            </w:r>
            <w:r w:rsidR="002C633F"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F" w:rsidRPr="00AA2424" w:rsidRDefault="002C633F" w:rsidP="00AA242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A242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 w:rsidR="002A44C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121550</w:t>
            </w:r>
          </w:p>
        </w:tc>
      </w:tr>
    </w:tbl>
    <w:p w:rsidR="001F17D3" w:rsidRDefault="001F17D3" w:rsidP="00FD5C2C">
      <w:pPr>
        <w:pStyle w:val="20"/>
        <w:shd w:val="clear" w:color="auto" w:fill="auto"/>
        <w:spacing w:before="0" w:after="0" w:line="356" w:lineRule="exact"/>
        <w:ind w:right="140" w:firstLine="0"/>
        <w:jc w:val="both"/>
      </w:pPr>
    </w:p>
    <w:p w:rsidR="00111647" w:rsidRPr="00AA2424" w:rsidRDefault="00D721D4" w:rsidP="00AA2424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</w:pPr>
      <w:r>
        <w:t xml:space="preserve">          </w:t>
      </w:r>
      <w:r w:rsidR="00B97B5D">
        <w:t xml:space="preserve">         </w:t>
      </w:r>
      <w:r w:rsidR="007311C1">
        <w:t xml:space="preserve">Глава района                                            </w:t>
      </w:r>
      <w:r>
        <w:t xml:space="preserve">       </w:t>
      </w:r>
      <w:r w:rsidR="007311C1">
        <w:t xml:space="preserve">   </w:t>
      </w:r>
      <w:r w:rsidR="00AA2424">
        <w:t xml:space="preserve">                     Д.А.</w:t>
      </w:r>
      <w:r w:rsidR="00B97B5D">
        <w:t xml:space="preserve"> </w:t>
      </w:r>
      <w:proofErr w:type="spellStart"/>
      <w:r w:rsidR="00AA2424">
        <w:t>Леснов</w:t>
      </w:r>
      <w:proofErr w:type="spellEnd"/>
    </w:p>
    <w:p w:rsidR="002C633F" w:rsidRDefault="002C633F">
      <w:pPr>
        <w:rPr>
          <w:rFonts w:asciiTheme="minorHAnsi" w:hAnsiTheme="minorHAnsi"/>
          <w:sz w:val="20"/>
          <w:szCs w:val="20"/>
        </w:rPr>
      </w:pPr>
    </w:p>
    <w:p w:rsidR="001B312C" w:rsidRDefault="001B312C">
      <w:pPr>
        <w:rPr>
          <w:rFonts w:asciiTheme="minorHAnsi" w:hAnsiTheme="minorHAnsi"/>
          <w:sz w:val="20"/>
          <w:szCs w:val="20"/>
        </w:rPr>
      </w:pPr>
    </w:p>
    <w:p w:rsidR="004D72F4" w:rsidRDefault="004D72F4">
      <w:pPr>
        <w:rPr>
          <w:rFonts w:asciiTheme="minorHAnsi" w:hAnsiTheme="minorHAnsi"/>
          <w:sz w:val="20"/>
          <w:szCs w:val="20"/>
        </w:rPr>
      </w:pPr>
    </w:p>
    <w:p w:rsidR="00220EFD" w:rsidRPr="00111647" w:rsidRDefault="00B97B5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</w:t>
      </w:r>
      <w:r w:rsidR="00111647">
        <w:rPr>
          <w:rFonts w:asciiTheme="minorHAnsi" w:hAnsiTheme="minorHAnsi"/>
          <w:sz w:val="20"/>
          <w:szCs w:val="20"/>
        </w:rPr>
        <w:t>Платонова Татьяна Николаевна</w:t>
      </w:r>
    </w:p>
    <w:sectPr w:rsidR="00220EFD" w:rsidRPr="00111647" w:rsidSect="004D72F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E9"/>
    <w:multiLevelType w:val="hybridMultilevel"/>
    <w:tmpl w:val="7988EE38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78E"/>
    <w:multiLevelType w:val="hybridMultilevel"/>
    <w:tmpl w:val="17FA44BE"/>
    <w:lvl w:ilvl="0" w:tplc="B6F0A8D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2369E"/>
    <w:multiLevelType w:val="hybridMultilevel"/>
    <w:tmpl w:val="F1329902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83078"/>
    <w:multiLevelType w:val="hybridMultilevel"/>
    <w:tmpl w:val="EA9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C26"/>
    <w:multiLevelType w:val="hybridMultilevel"/>
    <w:tmpl w:val="EA90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6467"/>
    <w:multiLevelType w:val="hybridMultilevel"/>
    <w:tmpl w:val="FCFE5FE0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703B"/>
    <w:multiLevelType w:val="hybridMultilevel"/>
    <w:tmpl w:val="89D8B11C"/>
    <w:lvl w:ilvl="0" w:tplc="D02EF5E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1B817E2"/>
    <w:multiLevelType w:val="hybridMultilevel"/>
    <w:tmpl w:val="C34604BE"/>
    <w:lvl w:ilvl="0" w:tplc="6A0825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1"/>
    <w:rsid w:val="00005E38"/>
    <w:rsid w:val="00081EA0"/>
    <w:rsid w:val="000C76BA"/>
    <w:rsid w:val="00111647"/>
    <w:rsid w:val="001732F1"/>
    <w:rsid w:val="001B312C"/>
    <w:rsid w:val="001F17D3"/>
    <w:rsid w:val="00220EFD"/>
    <w:rsid w:val="002A44C9"/>
    <w:rsid w:val="002C633F"/>
    <w:rsid w:val="002D0E48"/>
    <w:rsid w:val="002E30F1"/>
    <w:rsid w:val="00350863"/>
    <w:rsid w:val="003F714F"/>
    <w:rsid w:val="004D72F4"/>
    <w:rsid w:val="00521373"/>
    <w:rsid w:val="005265B3"/>
    <w:rsid w:val="00550D41"/>
    <w:rsid w:val="00594BAA"/>
    <w:rsid w:val="005D14C4"/>
    <w:rsid w:val="005E4581"/>
    <w:rsid w:val="005E6677"/>
    <w:rsid w:val="007072AA"/>
    <w:rsid w:val="007311C1"/>
    <w:rsid w:val="007D0885"/>
    <w:rsid w:val="008A5A87"/>
    <w:rsid w:val="009168CE"/>
    <w:rsid w:val="00955E35"/>
    <w:rsid w:val="00A50307"/>
    <w:rsid w:val="00A62E16"/>
    <w:rsid w:val="00AA2424"/>
    <w:rsid w:val="00B97B5D"/>
    <w:rsid w:val="00CF2A24"/>
    <w:rsid w:val="00D0424B"/>
    <w:rsid w:val="00D06317"/>
    <w:rsid w:val="00D12C6C"/>
    <w:rsid w:val="00D4517E"/>
    <w:rsid w:val="00D6416D"/>
    <w:rsid w:val="00D721D4"/>
    <w:rsid w:val="00D90D60"/>
    <w:rsid w:val="00E40077"/>
    <w:rsid w:val="00F30141"/>
    <w:rsid w:val="00F361FE"/>
    <w:rsid w:val="00F52704"/>
    <w:rsid w:val="00F83DDC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2DFC0-67E4-4849-ACFB-6E176D1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7311C1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311C1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311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1C1"/>
    <w:pPr>
      <w:shd w:val="clear" w:color="auto" w:fill="FFFFFF"/>
      <w:spacing w:after="480" w:line="56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311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1C1"/>
    <w:pPr>
      <w:shd w:val="clear" w:color="auto" w:fill="FFFFFF"/>
      <w:spacing w:before="480" w:after="300" w:line="0" w:lineRule="atLeast"/>
      <w:ind w:hanging="6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311C1"/>
    <w:rPr>
      <w:rFonts w:ascii="Calibri" w:eastAsia="Calibri" w:hAnsi="Calibri" w:cs="Calibri"/>
      <w:i/>
      <w:i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311C1"/>
    <w:pPr>
      <w:shd w:val="clear" w:color="auto" w:fill="FFFFFF"/>
      <w:spacing w:before="300" w:after="300" w:line="0" w:lineRule="atLeast"/>
      <w:outlineLvl w:val="0"/>
    </w:pPr>
    <w:rPr>
      <w:rFonts w:ascii="Calibri" w:eastAsia="Calibri" w:hAnsi="Calibri" w:cs="Calibri"/>
      <w:i/>
      <w:iCs/>
      <w:color w:val="auto"/>
      <w:sz w:val="30"/>
      <w:szCs w:val="30"/>
      <w:lang w:eastAsia="en-US" w:bidi="ar-SA"/>
    </w:rPr>
  </w:style>
  <w:style w:type="character" w:customStyle="1" w:styleId="210">
    <w:name w:val="Основной текст (2) + 10"/>
    <w:aliases w:val="5 pt"/>
    <w:basedOn w:val="2"/>
    <w:rsid w:val="007311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7311C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73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50D4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D72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2F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Urist1</cp:lastModifiedBy>
  <cp:revision>2</cp:revision>
  <cp:lastPrinted>2022-12-26T02:57:00Z</cp:lastPrinted>
  <dcterms:created xsi:type="dcterms:W3CDTF">2023-06-05T08:16:00Z</dcterms:created>
  <dcterms:modified xsi:type="dcterms:W3CDTF">2023-06-05T08:16:00Z</dcterms:modified>
</cp:coreProperties>
</file>