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ED" w:rsidRPr="00564C9B" w:rsidRDefault="001979ED" w:rsidP="001979E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  <w:bookmarkStart w:id="0" w:name="_GoBack"/>
      <w:bookmarkEnd w:id="0"/>
      <w:r w:rsidRPr="00564C9B">
        <w:rPr>
          <w:sz w:val="24"/>
          <w:szCs w:val="24"/>
        </w:rPr>
        <w:t xml:space="preserve"> к программе</w:t>
      </w:r>
    </w:p>
    <w:p w:rsidR="001979ED" w:rsidRPr="00564C9B" w:rsidRDefault="001979ED" w:rsidP="001979ED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>«Защита населения и территории муниципального образования</w:t>
      </w:r>
    </w:p>
    <w:p w:rsidR="001979ED" w:rsidRPr="00564C9B" w:rsidRDefault="00842EA0" w:rsidP="001979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Ключевский район</w:t>
      </w:r>
      <w:r w:rsidR="001979ED" w:rsidRPr="00564C9B">
        <w:rPr>
          <w:sz w:val="24"/>
          <w:szCs w:val="24"/>
        </w:rPr>
        <w:t xml:space="preserve"> Алтайского края от чрезвычайных ситуаций</w:t>
      </w:r>
    </w:p>
    <w:p w:rsidR="001979ED" w:rsidRPr="00564C9B" w:rsidRDefault="001979ED" w:rsidP="001979ED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 xml:space="preserve"> природного и техногенного характера»</w:t>
      </w:r>
    </w:p>
    <w:p w:rsidR="001979ED" w:rsidRDefault="001979ED" w:rsidP="001979ED">
      <w:pPr>
        <w:jc w:val="right"/>
        <w:rPr>
          <w:sz w:val="28"/>
          <w:szCs w:val="28"/>
        </w:rPr>
      </w:pPr>
    </w:p>
    <w:p w:rsidR="001979ED" w:rsidRDefault="001979ED" w:rsidP="00CA5B2D">
      <w:pPr>
        <w:jc w:val="center"/>
        <w:rPr>
          <w:sz w:val="28"/>
          <w:szCs w:val="28"/>
        </w:rPr>
      </w:pPr>
    </w:p>
    <w:p w:rsidR="00CA5B2D" w:rsidRDefault="00CA5B2D" w:rsidP="00CA5B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финансовых ресурсов, </w:t>
      </w:r>
    </w:p>
    <w:p w:rsidR="00CA5B2D" w:rsidRDefault="00CA5B2D" w:rsidP="00CA5B2D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необходимых для реализации муниципальной программы</w:t>
      </w:r>
    </w:p>
    <w:p w:rsidR="00CA5B2D" w:rsidRPr="00363E7B" w:rsidRDefault="00CA5B2D" w:rsidP="00CA5B2D">
      <w:pPr>
        <w:jc w:val="center"/>
        <w:rPr>
          <w:sz w:val="28"/>
          <w:szCs w:val="28"/>
        </w:rPr>
      </w:pPr>
    </w:p>
    <w:tbl>
      <w:tblPr>
        <w:tblW w:w="1494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8"/>
        <w:gridCol w:w="2048"/>
        <w:gridCol w:w="1987"/>
        <w:gridCol w:w="1985"/>
        <w:gridCol w:w="1985"/>
        <w:gridCol w:w="1559"/>
        <w:gridCol w:w="1276"/>
      </w:tblGrid>
      <w:tr w:rsidR="00CA5B2D" w:rsidRPr="001979ED" w:rsidTr="00CA5B2D">
        <w:trPr>
          <w:cantSplit/>
          <w:trHeight w:val="240"/>
        </w:trPr>
        <w:tc>
          <w:tcPr>
            <w:tcW w:w="41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08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Сумма расходов, тыс. рублей</w:t>
            </w:r>
          </w:p>
        </w:tc>
      </w:tr>
      <w:tr w:rsidR="00CA5B2D" w:rsidRPr="001979ED" w:rsidTr="00CA5B2D">
        <w:trPr>
          <w:cantSplit/>
          <w:trHeight w:val="600"/>
        </w:trPr>
        <w:tc>
          <w:tcPr>
            <w:tcW w:w="41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8619C2" w:rsidP="00CB66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B66F6" w:rsidRPr="00CB66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B66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B66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B66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378EF" w:rsidP="00C378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</w:t>
            </w:r>
            <w:r w:rsidRPr="001979E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муниципального образования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B66F6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CB66F6" w:rsidRDefault="00C378EF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6F6"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  <w:r w:rsidR="00CA5B2D" w:rsidRPr="00CB6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(на условиях </w:t>
            </w:r>
            <w:proofErr w:type="spellStart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(на условиях </w:t>
            </w:r>
            <w:proofErr w:type="spellStart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CA5B2D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EE4BFF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861020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C20EC3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из бюджета </w:t>
            </w:r>
            <w:r w:rsidRPr="001979E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муниципального образования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752DC5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(на условиях </w:t>
            </w:r>
            <w:proofErr w:type="spellStart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856561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(на условиях </w:t>
            </w:r>
            <w:proofErr w:type="spellStart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5B2D" w:rsidRPr="001979ED" w:rsidTr="00BB5BEB">
        <w:trPr>
          <w:cantSplit/>
          <w:trHeight w:val="240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222BB6">
            <w:pPr>
              <w:pStyle w:val="ConsPlusCell"/>
              <w:widowControl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2D" w:rsidRPr="001979ED" w:rsidRDefault="00CA5B2D" w:rsidP="00CA5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9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54D4" w:rsidRPr="001979ED" w:rsidRDefault="00B554D4">
      <w:pPr>
        <w:rPr>
          <w:sz w:val="24"/>
          <w:szCs w:val="24"/>
        </w:rPr>
      </w:pPr>
    </w:p>
    <w:sectPr w:rsidR="00B554D4" w:rsidRPr="001979ED" w:rsidSect="00CA5B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5B2D"/>
    <w:rsid w:val="001979ED"/>
    <w:rsid w:val="00842EA0"/>
    <w:rsid w:val="008619C2"/>
    <w:rsid w:val="008B2DCC"/>
    <w:rsid w:val="008C7DB1"/>
    <w:rsid w:val="00B554D4"/>
    <w:rsid w:val="00C378EF"/>
    <w:rsid w:val="00C61AA3"/>
    <w:rsid w:val="00CA5B2D"/>
    <w:rsid w:val="00CB6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A5B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9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9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Славгорода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Геннадьевна Волченко</dc:creator>
  <cp:keywords/>
  <dc:description/>
  <cp:lastModifiedBy>1</cp:lastModifiedBy>
  <cp:revision>8</cp:revision>
  <cp:lastPrinted>2020-11-05T03:40:00Z</cp:lastPrinted>
  <dcterms:created xsi:type="dcterms:W3CDTF">2020-08-06T03:08:00Z</dcterms:created>
  <dcterms:modified xsi:type="dcterms:W3CDTF">2021-05-31T07:25:00Z</dcterms:modified>
</cp:coreProperties>
</file>