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9F1" w:rsidRDefault="00BB19F1" w:rsidP="00BB19F1">
      <w:pPr>
        <w:spacing w:after="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Администрация Ключевского района</w:t>
      </w:r>
    </w:p>
    <w:p w:rsidR="00BB19F1" w:rsidRDefault="00BB19F1" w:rsidP="00BB19F1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Алтайского края</w:t>
      </w:r>
    </w:p>
    <w:p w:rsidR="00BB19F1" w:rsidRDefault="00BB19F1" w:rsidP="00BB19F1">
      <w:pPr>
        <w:jc w:val="center"/>
        <w:rPr>
          <w:rFonts w:ascii="Arial" w:hAnsi="Arial" w:cs="Arial"/>
          <w:b/>
          <w:sz w:val="36"/>
          <w:szCs w:val="36"/>
        </w:rPr>
      </w:pPr>
      <w:proofErr w:type="gramStart"/>
      <w:r>
        <w:rPr>
          <w:rFonts w:ascii="Arial" w:hAnsi="Arial" w:cs="Arial"/>
          <w:b/>
          <w:sz w:val="36"/>
          <w:szCs w:val="36"/>
        </w:rPr>
        <w:t>П</w:t>
      </w:r>
      <w:proofErr w:type="gramEnd"/>
      <w:r>
        <w:rPr>
          <w:rFonts w:ascii="Arial" w:hAnsi="Arial" w:cs="Arial"/>
          <w:b/>
          <w:sz w:val="36"/>
          <w:szCs w:val="36"/>
        </w:rPr>
        <w:t xml:space="preserve"> О С Т А Н О В Л Е Н И Е</w:t>
      </w:r>
    </w:p>
    <w:p w:rsidR="00BB19F1" w:rsidRDefault="00BB19F1" w:rsidP="00BB19F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26 сентября  2019 г                                                                                       № 352</w:t>
      </w:r>
    </w:p>
    <w:p w:rsidR="00BB19F1" w:rsidRDefault="00BB19F1" w:rsidP="00BB19F1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с. Ключи</w:t>
      </w:r>
    </w:p>
    <w:p w:rsidR="00BB19F1" w:rsidRDefault="00BB19F1" w:rsidP="00BB19F1">
      <w:pPr>
        <w:spacing w:after="0"/>
        <w:jc w:val="center"/>
        <w:rPr>
          <w:rFonts w:ascii="Arial" w:hAnsi="Arial" w:cs="Arial"/>
          <w:sz w:val="32"/>
          <w:szCs w:val="32"/>
        </w:rPr>
      </w:pPr>
    </w:p>
    <w:p w:rsidR="00BB19F1" w:rsidRDefault="00BB19F1" w:rsidP="00BB19F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признании постановлений</w:t>
      </w:r>
    </w:p>
    <w:p w:rsidR="00BB19F1" w:rsidRDefault="00BB19F1" w:rsidP="00BB19F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силу</w:t>
      </w:r>
    </w:p>
    <w:p w:rsidR="00BB19F1" w:rsidRDefault="00BB19F1" w:rsidP="00BB19F1">
      <w:pPr>
        <w:spacing w:after="0"/>
        <w:jc w:val="both"/>
      </w:pPr>
      <w:r>
        <w:t xml:space="preserve"> </w:t>
      </w:r>
    </w:p>
    <w:p w:rsidR="00BB19F1" w:rsidRDefault="00BB19F1" w:rsidP="00BB19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В соответствии с Уставом муниципального образования Ключевский район, в связи с отсутствием в муниципальной собственности жилых помещений, отсутствием услуги предоставления данных помещений по договору социального найма</w:t>
      </w:r>
    </w:p>
    <w:p w:rsidR="00BB19F1" w:rsidRDefault="00BB19F1" w:rsidP="00BB19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B19F1" w:rsidRDefault="00BB19F1" w:rsidP="00BB19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BB19F1" w:rsidRDefault="00BB19F1" w:rsidP="00BB19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B19F1" w:rsidRDefault="00BB19F1" w:rsidP="00BB19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Признать утратившими силу следующие постановления:</w:t>
      </w:r>
    </w:p>
    <w:p w:rsidR="00BB19F1" w:rsidRDefault="00BB19F1" w:rsidP="00BB19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от 12 октября 2016 г. № 269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>
        <w:rPr>
          <w:rFonts w:ascii="Times New Roman" w:hAnsi="Times New Roman" w:cs="Times New Roman"/>
          <w:sz w:val="28"/>
          <w:szCs w:val="28"/>
        </w:rPr>
        <w:t>б утверждении административного регламента по предоставлению муниципальной услуги «Предоставление жилого помещения по договору социального найма»</w:t>
      </w:r>
    </w:p>
    <w:p w:rsidR="00BB19F1" w:rsidRDefault="00BB19F1" w:rsidP="00BB19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от  28 декабря 2016г. № 338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№269 от 12.10.2016 Об утверждении Административного регламента по предоставлению муниципальной услуги «Предоставление жилого помещения по договору социального найма»</w:t>
      </w:r>
    </w:p>
    <w:p w:rsidR="00BB19F1" w:rsidRDefault="00BB19F1" w:rsidP="00BB19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 от 26 апреля 2016г. № 338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№269 от 12.10.2016 Об утверждении Административного регламента по предоставлению муниципальной услуги «Предоставление жилого помещения по договору социального найма»</w:t>
      </w:r>
    </w:p>
    <w:p w:rsidR="00BB19F1" w:rsidRDefault="00BB19F1" w:rsidP="00BB19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B19F1" w:rsidRDefault="00BB19F1" w:rsidP="00BB19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  Управление по экономическому развитию и имущественным отношениям (</w:t>
      </w:r>
      <w:proofErr w:type="spellStart"/>
      <w:r>
        <w:rPr>
          <w:rFonts w:ascii="Times New Roman" w:hAnsi="Times New Roman" w:cs="Times New Roman"/>
          <w:sz w:val="28"/>
          <w:szCs w:val="28"/>
        </w:rPr>
        <w:t>Удотенко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М.В.).</w:t>
      </w:r>
    </w:p>
    <w:p w:rsidR="00BB19F1" w:rsidRDefault="00BB19F1" w:rsidP="00BB19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B19F1" w:rsidRDefault="00BB19F1" w:rsidP="00BB19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B19F1" w:rsidRDefault="00BB19F1" w:rsidP="00BB19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 района                                                                                     Д.А.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Леснов</w:t>
      </w:r>
      <w:proofErr w:type="spellEnd"/>
    </w:p>
    <w:p w:rsidR="00BB19F1" w:rsidRDefault="00BB19F1" w:rsidP="00BB19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B19F1" w:rsidRDefault="00BB19F1" w:rsidP="00BB19F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BB19F1" w:rsidRDefault="00BB19F1" w:rsidP="00BB19F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Сайганова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Раиса Николаевна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0D59B5" w:rsidRDefault="000D59B5"/>
    <w:sectPr w:rsidR="000D59B5" w:rsidSect="009E53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59B5"/>
    <w:rsid w:val="000D59B5"/>
    <w:rsid w:val="009E5324"/>
    <w:rsid w:val="00BB19F1"/>
    <w:rsid w:val="00D50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9F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52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4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234</Words>
  <Characters>1334</Characters>
  <Application>Microsoft Office Word</Application>
  <DocSecurity>0</DocSecurity>
  <Lines>11</Lines>
  <Paragraphs>3</Paragraphs>
  <ScaleCrop>false</ScaleCrop>
  <Company>Grizli777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Business</dc:creator>
  <cp:lastModifiedBy>Катанекша</cp:lastModifiedBy>
  <cp:revision>2</cp:revision>
  <cp:lastPrinted>2021-11-10T05:12:00Z</cp:lastPrinted>
  <dcterms:created xsi:type="dcterms:W3CDTF">2021-11-10T05:12:00Z</dcterms:created>
  <dcterms:modified xsi:type="dcterms:W3CDTF">2021-11-10T05:12:00Z</dcterms:modified>
</cp:coreProperties>
</file>