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3E" w:rsidRDefault="00B95F3E" w:rsidP="00B95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Ключевского района</w:t>
      </w:r>
    </w:p>
    <w:p w:rsidR="00B95F3E" w:rsidRDefault="00B95F3E" w:rsidP="00B95F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343973" w:rsidRDefault="00343973" w:rsidP="00B95F3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5F3E" w:rsidRDefault="00B95F3E" w:rsidP="00B95F3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5F3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B95F3E" w:rsidRDefault="00B95F3E" w:rsidP="00B95F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6B09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F6B09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F6B0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г                                                                          №</w:t>
      </w:r>
      <w:r w:rsidR="006F6B09">
        <w:rPr>
          <w:rFonts w:ascii="Times New Roman" w:hAnsi="Times New Roman" w:cs="Times New Roman"/>
          <w:sz w:val="28"/>
          <w:szCs w:val="28"/>
        </w:rPr>
        <w:t xml:space="preserve"> 435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95F3E" w:rsidRDefault="00B95F3E" w:rsidP="00B95F3E">
      <w:pPr>
        <w:jc w:val="center"/>
        <w:rPr>
          <w:rFonts w:ascii="Times New Roman" w:hAnsi="Times New Roman" w:cs="Times New Roman"/>
        </w:rPr>
      </w:pPr>
      <w:r w:rsidRPr="00B95F3E">
        <w:rPr>
          <w:rFonts w:ascii="Times New Roman" w:hAnsi="Times New Roman" w:cs="Times New Roman"/>
        </w:rPr>
        <w:t>с. Ключи</w:t>
      </w:r>
    </w:p>
    <w:p w:rsidR="00343973" w:rsidRDefault="00525703" w:rsidP="00525703">
      <w:pPr>
        <w:pStyle w:val="32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 утверждении Порядка определения объема</w:t>
      </w:r>
    </w:p>
    <w:p w:rsidR="00343973" w:rsidRDefault="00525703" w:rsidP="00525703">
      <w:pPr>
        <w:pStyle w:val="32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 условий возврата в</w:t>
      </w:r>
      <w:r w:rsidR="0034397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бюджет муниципального</w:t>
      </w:r>
    </w:p>
    <w:p w:rsidR="00343973" w:rsidRDefault="00525703" w:rsidP="00525703">
      <w:pPr>
        <w:pStyle w:val="32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образования Ключевский район остатков</w:t>
      </w:r>
      <w:r w:rsidR="0034397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субсидий,</w:t>
      </w:r>
    </w:p>
    <w:p w:rsidR="00343973" w:rsidRDefault="00525703" w:rsidP="00525703">
      <w:pPr>
        <w:pStyle w:val="32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предоставленных на финансовое обеспечение</w:t>
      </w:r>
      <w:r>
        <w:rPr>
          <w:color w:val="000000"/>
          <w:lang w:eastAsia="ru-RU" w:bidi="ru-RU"/>
        </w:rPr>
        <w:br/>
        <w:t>выполнения муниципального задания на оказание</w:t>
      </w:r>
    </w:p>
    <w:p w:rsidR="00343973" w:rsidRDefault="00525703" w:rsidP="00525703">
      <w:pPr>
        <w:pStyle w:val="32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муниципальных</w:t>
      </w:r>
      <w:r w:rsidR="0034397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 (выполнение работ)</w:t>
      </w:r>
    </w:p>
    <w:p w:rsidR="00525703" w:rsidRDefault="00525703" w:rsidP="00525703">
      <w:pPr>
        <w:pStyle w:val="32"/>
        <w:shd w:val="clear" w:color="auto" w:fill="auto"/>
        <w:spacing w:after="0"/>
      </w:pPr>
      <w:r>
        <w:rPr>
          <w:color w:val="000000"/>
          <w:lang w:eastAsia="ru-RU" w:bidi="ru-RU"/>
        </w:rPr>
        <w:t>муниципальными учреждениями</w:t>
      </w:r>
    </w:p>
    <w:p w:rsidR="00184025" w:rsidRDefault="00184025" w:rsidP="002A7479">
      <w:pPr>
        <w:pStyle w:val="32"/>
        <w:shd w:val="clear" w:color="auto" w:fill="auto"/>
        <w:spacing w:after="0" w:line="326" w:lineRule="exact"/>
      </w:pPr>
    </w:p>
    <w:p w:rsidR="00343DE3" w:rsidRDefault="00343DE3" w:rsidP="00B95F3E">
      <w:pPr>
        <w:spacing w:after="0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343DE3" w:rsidRDefault="00343DE3" w:rsidP="00343973">
      <w:pPr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343973" w:rsidRPr="0034397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со статьей 69.2 Бюджетного кодекса Российской Федерации, статьей 4 Федерального закона от 03.11.2006 № 174-ФЗ «Об автономных учреждениях</w:t>
      </w:r>
      <w:r w:rsidR="00343973">
        <w:rPr>
          <w:color w:val="000000"/>
          <w:lang w:eastAsia="ru-RU" w:bidi="ru-RU"/>
        </w:rPr>
        <w:t xml:space="preserve">», </w:t>
      </w:r>
      <w:hyperlink r:id="rId5" w:history="1">
        <w:r w:rsidRPr="00343DE3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</w:t>
        </w:r>
        <w:r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о</w:t>
        </w:r>
        <w:r w:rsidRPr="00343DE3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м от 06.10.2003 N 131-ФЗ "Об общих принципах организации местного самоуправления в Российской</w:t>
        </w:r>
        <w:r w:rsidRPr="00343DE3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 xml:space="preserve"> </w:t>
        </w:r>
        <w:r w:rsidRPr="00343DE3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Федерации"</w:t>
        </w:r>
      </w:hyperlink>
      <w:r w:rsidRPr="00343DE3">
        <w:rPr>
          <w:rFonts w:ascii="Times New Roman" w:hAnsi="Times New Roman" w:cs="Times New Roman"/>
          <w:sz w:val="28"/>
          <w:szCs w:val="28"/>
          <w:lang w:eastAsia="ru-RU" w:bidi="ru-RU"/>
        </w:rPr>
        <w:t>, руководствуясь Устав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ом</w:t>
      </w:r>
      <w:r w:rsidRPr="00343DE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лючев</w:t>
      </w:r>
      <w:r w:rsidRPr="00343DE3">
        <w:rPr>
          <w:rFonts w:ascii="Times New Roman" w:hAnsi="Times New Roman" w:cs="Times New Roman"/>
          <w:sz w:val="28"/>
          <w:szCs w:val="28"/>
          <w:lang w:eastAsia="ru-RU" w:bidi="ru-RU"/>
        </w:rPr>
        <w:t>ского района,</w:t>
      </w:r>
    </w:p>
    <w:p w:rsidR="00343DE3" w:rsidRDefault="00343DE3" w:rsidP="00343D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BB5A61">
        <w:rPr>
          <w:rFonts w:ascii="Times New Roman" w:hAnsi="Times New Roman" w:cs="Times New Roman"/>
          <w:sz w:val="28"/>
          <w:szCs w:val="28"/>
        </w:rPr>
        <w:t>:</w:t>
      </w:r>
    </w:p>
    <w:p w:rsidR="00343973" w:rsidRPr="00343973" w:rsidRDefault="00343DE3" w:rsidP="00343973">
      <w:pPr>
        <w:pStyle w:val="20"/>
        <w:shd w:val="clear" w:color="auto" w:fill="auto"/>
        <w:tabs>
          <w:tab w:val="left" w:pos="1052"/>
        </w:tabs>
        <w:spacing w:line="322" w:lineRule="exact"/>
        <w:jc w:val="both"/>
        <w:rPr>
          <w:sz w:val="28"/>
          <w:szCs w:val="28"/>
        </w:rPr>
      </w:pPr>
      <w:r w:rsidRPr="0094403F">
        <w:rPr>
          <w:sz w:val="28"/>
          <w:szCs w:val="28"/>
          <w:lang w:eastAsia="ru-RU" w:bidi="ru-RU"/>
        </w:rPr>
        <w:t>1</w:t>
      </w:r>
      <w:r w:rsidRPr="00343973">
        <w:rPr>
          <w:sz w:val="28"/>
          <w:szCs w:val="28"/>
          <w:lang w:eastAsia="ru-RU" w:bidi="ru-RU"/>
        </w:rPr>
        <w:t>.</w:t>
      </w:r>
      <w:r w:rsidR="00941F7B" w:rsidRPr="00343973">
        <w:rPr>
          <w:sz w:val="28"/>
          <w:szCs w:val="28"/>
          <w:lang w:eastAsia="ru-RU" w:bidi="ru-RU"/>
        </w:rPr>
        <w:t xml:space="preserve"> </w:t>
      </w:r>
      <w:r w:rsidR="00343973" w:rsidRPr="00343973">
        <w:rPr>
          <w:color w:val="000000"/>
          <w:sz w:val="28"/>
          <w:szCs w:val="28"/>
          <w:lang w:eastAsia="ru-RU" w:bidi="ru-RU"/>
        </w:rPr>
        <w:t>Утвердить Порядок определения объема и условий возврата в бюджет</w:t>
      </w:r>
    </w:p>
    <w:p w:rsidR="00343973" w:rsidRPr="00343973" w:rsidRDefault="00343973" w:rsidP="00343973">
      <w:pPr>
        <w:pStyle w:val="20"/>
        <w:shd w:val="clear" w:color="auto" w:fill="auto"/>
        <w:tabs>
          <w:tab w:val="left" w:pos="6854"/>
        </w:tabs>
        <w:spacing w:line="322" w:lineRule="exact"/>
        <w:jc w:val="both"/>
        <w:rPr>
          <w:sz w:val="28"/>
          <w:szCs w:val="28"/>
        </w:rPr>
      </w:pPr>
      <w:r w:rsidRPr="00343973">
        <w:rPr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>
        <w:rPr>
          <w:color w:val="000000"/>
          <w:sz w:val="28"/>
          <w:szCs w:val="28"/>
          <w:lang w:eastAsia="ru-RU" w:bidi="ru-RU"/>
        </w:rPr>
        <w:t>Ключевский район</w:t>
      </w:r>
      <w:r w:rsidRPr="00343973">
        <w:rPr>
          <w:color w:val="000000"/>
          <w:sz w:val="28"/>
          <w:szCs w:val="28"/>
          <w:lang w:eastAsia="ru-RU" w:bidi="ru-RU"/>
        </w:rPr>
        <w:t xml:space="preserve"> остатков субсидий, предоставленных на финансовое обеспечение выполнения муниципального задания на оказание муниципальных услуг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343973">
        <w:rPr>
          <w:color w:val="000000"/>
          <w:sz w:val="28"/>
          <w:szCs w:val="28"/>
          <w:lang w:eastAsia="ru-RU" w:bidi="ru-RU"/>
        </w:rPr>
        <w:t>(выполнение работ)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343973">
        <w:rPr>
          <w:color w:val="000000"/>
          <w:sz w:val="28"/>
          <w:szCs w:val="28"/>
          <w:lang w:eastAsia="ru-RU" w:bidi="ru-RU"/>
        </w:rPr>
        <w:t>муниципальными учреждениями, согласно приложению.</w:t>
      </w:r>
    </w:p>
    <w:p w:rsidR="00275F22" w:rsidRDefault="0094403F" w:rsidP="00275F2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2</w:t>
      </w:r>
      <w:r w:rsidR="008B7D0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. </w:t>
      </w:r>
      <w:r w:rsidR="00275F22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Опубликовать постановление в районной газете «</w:t>
      </w:r>
      <w:r w:rsidR="00275F22">
        <w:rPr>
          <w:rFonts w:ascii="Times New Roman" w:hAnsi="Times New Roman" w:cs="Times New Roman"/>
          <w:sz w:val="28"/>
          <w:szCs w:val="28"/>
          <w:lang w:eastAsia="ru-RU" w:bidi="ru-RU"/>
        </w:rPr>
        <w:t>Степной маяк</w:t>
      </w:r>
      <w:r w:rsidR="00275F22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»</w:t>
      </w:r>
      <w:r w:rsidR="00275F22">
        <w:rPr>
          <w:rFonts w:ascii="Times New Roman" w:hAnsi="Times New Roman" w:cs="Times New Roman"/>
          <w:sz w:val="28"/>
          <w:szCs w:val="28"/>
          <w:lang w:eastAsia="ru-RU" w:bidi="ru-RU"/>
        </w:rPr>
        <w:t>, обнародовать на</w:t>
      </w:r>
      <w:r w:rsidR="00275F22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официальном сайте администрации К</w:t>
      </w:r>
      <w:r w:rsidR="00275F22">
        <w:rPr>
          <w:rFonts w:ascii="Times New Roman" w:hAnsi="Times New Roman" w:cs="Times New Roman"/>
          <w:sz w:val="28"/>
          <w:szCs w:val="28"/>
          <w:lang w:eastAsia="ru-RU" w:bidi="ru-RU"/>
        </w:rPr>
        <w:t>лючев</w:t>
      </w:r>
      <w:r w:rsidR="00275F22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ского района</w:t>
      </w:r>
      <w:r w:rsidR="00275F22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Алтайского края.</w:t>
      </w:r>
    </w:p>
    <w:p w:rsidR="008B7D01" w:rsidRDefault="00275F22" w:rsidP="00D87C8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="008B7D01">
        <w:rPr>
          <w:rFonts w:ascii="Times New Roman" w:hAnsi="Times New Roman" w:cs="Times New Roman"/>
          <w:sz w:val="28"/>
          <w:szCs w:val="28"/>
          <w:lang w:eastAsia="ru-RU" w:bidi="ru-RU"/>
        </w:rPr>
        <w:t>. Настоящее постано</w:t>
      </w:r>
      <w:r w:rsidR="008B7D01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вление вступает в силу с </w:t>
      </w:r>
      <w:r w:rsidR="00997576">
        <w:rPr>
          <w:rFonts w:ascii="Times New Roman" w:hAnsi="Times New Roman" w:cs="Times New Roman"/>
          <w:sz w:val="28"/>
          <w:szCs w:val="28"/>
          <w:lang w:eastAsia="ru-RU" w:bidi="ru-RU"/>
        </w:rPr>
        <w:t>01.0</w:t>
      </w:r>
      <w:r w:rsidR="008B7D01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1</w:t>
      </w:r>
      <w:r w:rsidR="00997576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8B7D01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201</w:t>
      </w:r>
      <w:r w:rsidR="00997576">
        <w:rPr>
          <w:rFonts w:ascii="Times New Roman" w:hAnsi="Times New Roman" w:cs="Times New Roman"/>
          <w:sz w:val="28"/>
          <w:szCs w:val="28"/>
          <w:lang w:eastAsia="ru-RU" w:bidi="ru-RU"/>
        </w:rPr>
        <w:t>9</w:t>
      </w:r>
      <w:r w:rsidR="008B7D01" w:rsidRPr="008B7D01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997576" w:rsidRDefault="00275F22" w:rsidP="00997576">
      <w:pPr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="00997576">
        <w:rPr>
          <w:rFonts w:ascii="Times New Roman" w:hAnsi="Times New Roman" w:cs="Times New Roman"/>
          <w:sz w:val="28"/>
          <w:szCs w:val="28"/>
          <w:lang w:eastAsia="ru-RU" w:bidi="ru-RU"/>
        </w:rPr>
        <w:t>. Контроль за исполнением настоящего постановления возложить на Комитет по финансам, налоговой и кредитной политике администрации Ключевского района (Котяева Е.А.).</w:t>
      </w:r>
    </w:p>
    <w:p w:rsidR="00343973" w:rsidRDefault="00343973" w:rsidP="00997576">
      <w:pPr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997576" w:rsidRDefault="00997576" w:rsidP="00997576">
      <w:pPr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Глава района                                                                                        Д.А. Леснов</w:t>
      </w:r>
    </w:p>
    <w:p w:rsidR="00BB48B9" w:rsidRPr="00BB48B9" w:rsidRDefault="00BB48B9" w:rsidP="00997576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BB48B9">
        <w:rPr>
          <w:rFonts w:ascii="Times New Roman" w:hAnsi="Times New Roman" w:cs="Times New Roman"/>
          <w:sz w:val="20"/>
          <w:szCs w:val="20"/>
          <w:lang w:eastAsia="ru-RU" w:bidi="ru-RU"/>
        </w:rPr>
        <w:t>Котяева Елена Андреевна</w:t>
      </w:r>
    </w:p>
    <w:p w:rsidR="00BB48B9" w:rsidRDefault="00BB48B9" w:rsidP="00997576">
      <w:pPr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065B9A" w:rsidRDefault="00065B9A" w:rsidP="00997576">
      <w:pPr>
        <w:pStyle w:val="20"/>
        <w:shd w:val="clear" w:color="auto" w:fill="auto"/>
        <w:spacing w:line="274" w:lineRule="exact"/>
        <w:ind w:left="5800" w:right="-1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Приложение к постановлению </w:t>
      </w:r>
      <w:r w:rsidR="00997576">
        <w:rPr>
          <w:color w:val="000000"/>
          <w:lang w:eastAsia="ru-RU" w:bidi="ru-RU"/>
        </w:rPr>
        <w:t xml:space="preserve"> </w:t>
      </w:r>
    </w:p>
    <w:p w:rsidR="00997576" w:rsidRDefault="00997576" w:rsidP="00997576">
      <w:pPr>
        <w:pStyle w:val="20"/>
        <w:shd w:val="clear" w:color="auto" w:fill="auto"/>
        <w:spacing w:line="274" w:lineRule="exact"/>
        <w:ind w:left="5800" w:right="-1"/>
        <w:jc w:val="right"/>
      </w:pPr>
      <w:r>
        <w:rPr>
          <w:color w:val="000000"/>
          <w:lang w:eastAsia="ru-RU" w:bidi="ru-RU"/>
        </w:rPr>
        <w:t>администрации Ключевского района от ___________________ № _______</w:t>
      </w:r>
    </w:p>
    <w:p w:rsidR="00343DE3" w:rsidRPr="008B7D01" w:rsidRDefault="00343DE3" w:rsidP="008B7D01">
      <w:pPr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343973" w:rsidRPr="00343973" w:rsidRDefault="00343973" w:rsidP="00343973">
      <w:pPr>
        <w:pStyle w:val="20"/>
        <w:shd w:val="clear" w:color="auto" w:fill="auto"/>
        <w:spacing w:line="322" w:lineRule="exact"/>
        <w:rPr>
          <w:b/>
          <w:sz w:val="28"/>
          <w:szCs w:val="28"/>
        </w:rPr>
      </w:pPr>
      <w:bookmarkStart w:id="0" w:name="bookmark1"/>
      <w:r w:rsidRPr="00343973">
        <w:rPr>
          <w:b/>
          <w:color w:val="000000"/>
          <w:sz w:val="28"/>
          <w:szCs w:val="28"/>
          <w:lang w:eastAsia="ru-RU" w:bidi="ru-RU"/>
        </w:rPr>
        <w:t>Порядок</w:t>
      </w:r>
    </w:p>
    <w:p w:rsidR="00343973" w:rsidRDefault="00343973" w:rsidP="00343973">
      <w:pPr>
        <w:pStyle w:val="20"/>
        <w:shd w:val="clear" w:color="auto" w:fill="auto"/>
        <w:spacing w:line="322" w:lineRule="exact"/>
        <w:rPr>
          <w:b/>
          <w:color w:val="000000"/>
          <w:sz w:val="28"/>
          <w:szCs w:val="28"/>
          <w:lang w:eastAsia="ru-RU" w:bidi="ru-RU"/>
        </w:rPr>
      </w:pPr>
      <w:r w:rsidRPr="00343973">
        <w:rPr>
          <w:b/>
          <w:color w:val="000000"/>
          <w:sz w:val="28"/>
          <w:szCs w:val="28"/>
          <w:lang w:eastAsia="ru-RU" w:bidi="ru-RU"/>
        </w:rPr>
        <w:t>определения объема и условий возврата в бюджет муниципального образования</w:t>
      </w:r>
      <w:r>
        <w:rPr>
          <w:b/>
          <w:color w:val="000000"/>
          <w:sz w:val="28"/>
          <w:szCs w:val="28"/>
          <w:lang w:eastAsia="ru-RU" w:bidi="ru-RU"/>
        </w:rPr>
        <w:t xml:space="preserve"> Ключевский район </w:t>
      </w:r>
      <w:r w:rsidRPr="00343973">
        <w:rPr>
          <w:b/>
          <w:color w:val="000000"/>
          <w:sz w:val="28"/>
          <w:szCs w:val="28"/>
          <w:lang w:eastAsia="ru-RU" w:bidi="ru-RU"/>
        </w:rPr>
        <w:t>остатков субсидий, предоставленных на финансовое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343973">
        <w:rPr>
          <w:b/>
          <w:color w:val="000000"/>
          <w:sz w:val="28"/>
          <w:szCs w:val="28"/>
          <w:lang w:eastAsia="ru-RU" w:bidi="ru-RU"/>
        </w:rPr>
        <w:t xml:space="preserve">обеспечение выполнения муниципального задания на 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343973">
        <w:rPr>
          <w:b/>
          <w:color w:val="000000"/>
          <w:sz w:val="28"/>
          <w:szCs w:val="28"/>
          <w:lang w:eastAsia="ru-RU" w:bidi="ru-RU"/>
        </w:rPr>
        <w:t>казание муниципальных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343973">
        <w:rPr>
          <w:b/>
          <w:color w:val="000000"/>
          <w:sz w:val="28"/>
          <w:szCs w:val="28"/>
          <w:lang w:eastAsia="ru-RU" w:bidi="ru-RU"/>
        </w:rPr>
        <w:t>услуг (выполнение работ)</w:t>
      </w:r>
    </w:p>
    <w:p w:rsidR="00343973" w:rsidRDefault="00343973" w:rsidP="00343973">
      <w:pPr>
        <w:pStyle w:val="20"/>
        <w:shd w:val="clear" w:color="auto" w:fill="auto"/>
        <w:spacing w:line="322" w:lineRule="exact"/>
        <w:rPr>
          <w:b/>
          <w:color w:val="000000"/>
          <w:sz w:val="28"/>
          <w:szCs w:val="28"/>
          <w:lang w:eastAsia="ru-RU" w:bidi="ru-RU"/>
        </w:rPr>
      </w:pPr>
      <w:r w:rsidRPr="00343973">
        <w:rPr>
          <w:b/>
          <w:color w:val="000000"/>
          <w:sz w:val="28"/>
          <w:szCs w:val="28"/>
          <w:lang w:eastAsia="ru-RU" w:bidi="ru-RU"/>
        </w:rPr>
        <w:t xml:space="preserve"> муниципальными учреждениями</w:t>
      </w:r>
    </w:p>
    <w:p w:rsidR="00343973" w:rsidRPr="00343973" w:rsidRDefault="00343973" w:rsidP="00343973">
      <w:pPr>
        <w:pStyle w:val="20"/>
        <w:shd w:val="clear" w:color="auto" w:fill="auto"/>
        <w:spacing w:line="322" w:lineRule="exact"/>
        <w:rPr>
          <w:b/>
          <w:sz w:val="28"/>
          <w:szCs w:val="28"/>
        </w:rPr>
      </w:pPr>
    </w:p>
    <w:p w:rsidR="00343973" w:rsidRPr="00343973" w:rsidRDefault="00343973" w:rsidP="00343973">
      <w:pPr>
        <w:pStyle w:val="20"/>
        <w:numPr>
          <w:ilvl w:val="0"/>
          <w:numId w:val="10"/>
        </w:numPr>
        <w:shd w:val="clear" w:color="auto" w:fill="auto"/>
        <w:tabs>
          <w:tab w:val="left" w:pos="3923"/>
        </w:tabs>
        <w:spacing w:after="308" w:line="260" w:lineRule="exact"/>
        <w:ind w:left="3620"/>
        <w:jc w:val="both"/>
        <w:rPr>
          <w:sz w:val="28"/>
          <w:szCs w:val="28"/>
        </w:rPr>
      </w:pPr>
      <w:r w:rsidRPr="00343973">
        <w:rPr>
          <w:color w:val="000000"/>
          <w:sz w:val="28"/>
          <w:szCs w:val="28"/>
          <w:lang w:eastAsia="ru-RU" w:bidi="ru-RU"/>
        </w:rPr>
        <w:t>Общие положения</w:t>
      </w:r>
    </w:p>
    <w:p w:rsidR="00343973" w:rsidRPr="00C822AC" w:rsidRDefault="00C822AC" w:rsidP="00C822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1.1.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Настоящий Порядок разработан в соответствии со статьей 69.2 Бюджетного кодекса Российской Федерации и устанавливает правила определения объема и условий возврата в бюджет муниципального образования Ключевский район (далее - бюджет района) остатков субсидий, предоставленных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 и муниципальными автономными учреждениями (далее - муниципальные учреждения).</w:t>
      </w:r>
    </w:p>
    <w:p w:rsidR="00343973" w:rsidRPr="00C822AC" w:rsidRDefault="00C822AC" w:rsidP="00C822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1.2.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Возврату в бюджет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района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подлежат остатки субсидий,</w:t>
      </w:r>
    </w:p>
    <w:p w:rsidR="00343973" w:rsidRPr="00C822AC" w:rsidRDefault="00343973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предоставленных на финансовое обеспечение выполнения муниципального задания на оказание муниципальных услуг (выполнение</w:t>
      </w:r>
      <w:r w:rsidRPr="00C822AC">
        <w:rPr>
          <w:rFonts w:ascii="Times New Roman" w:hAnsi="Times New Roman" w:cs="Times New Roman"/>
          <w:sz w:val="28"/>
          <w:szCs w:val="28"/>
          <w:lang w:eastAsia="ru-RU" w:bidi="ru-RU"/>
        </w:rPr>
        <w:tab/>
        <w:t>работ) муниципальными учреждениями, в объеме, соответствующем не достигнутым в отчетном году показателям муниципального задания, характеризующим объем муниципальных услуг (работ) (далее - Остатки субсиди</w:t>
      </w:r>
      <w:r w:rsidR="00C93986">
        <w:rPr>
          <w:rFonts w:ascii="Times New Roman" w:hAnsi="Times New Roman" w:cs="Times New Roman"/>
          <w:sz w:val="28"/>
          <w:szCs w:val="28"/>
          <w:lang w:eastAsia="ru-RU" w:bidi="ru-RU"/>
        </w:rPr>
        <w:t>й</w:t>
      </w:r>
      <w:r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).</w:t>
      </w:r>
      <w:r w:rsid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343973" w:rsidRPr="00C822AC" w:rsidRDefault="00C822AC" w:rsidP="00C822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Показатели, характеризующие объем муниципальных услуг (работ), считаются выполненными с учетом допустимых (возможных) отклонений от установленных показателей, определенных органом, осуществляющим функции и полномочия учредителя в отношении муниципальных учреждений.</w:t>
      </w:r>
    </w:p>
    <w:p w:rsidR="00275F22" w:rsidRDefault="00C822AC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 </w:t>
      </w:r>
      <w:r w:rsidR="00343973" w:rsidRPr="00C822AC">
        <w:rPr>
          <w:rFonts w:ascii="Times New Roman" w:hAnsi="Times New Roman" w:cs="Times New Roman"/>
          <w:sz w:val="28"/>
          <w:szCs w:val="28"/>
        </w:rPr>
        <w:t>В случае недостижения муниципальным учреждением значений показателей, характеризующих объем муниципальных услуг (работ), установленных муниципальным заданием в отчетном году, в текущем финансовом году муниципальным учреждением не допускается расходование остатков субсидии до рассмотрения органом, осуществляющим функции и полномочия учредителя, годового отчета о выполнении муниципального задания, представляемого муниципальным учреждением в соответствии</w:t>
      </w:r>
      <w:r w:rsidR="00275F22">
        <w:rPr>
          <w:rFonts w:ascii="Times New Roman" w:hAnsi="Times New Roman" w:cs="Times New Roman"/>
          <w:sz w:val="28"/>
          <w:szCs w:val="28"/>
        </w:rPr>
        <w:t xml:space="preserve"> </w:t>
      </w:r>
      <w:r w:rsidR="00343973" w:rsidRPr="00C822AC">
        <w:rPr>
          <w:rFonts w:ascii="Times New Roman" w:hAnsi="Times New Roman" w:cs="Times New Roman"/>
          <w:sz w:val="28"/>
          <w:szCs w:val="28"/>
        </w:rPr>
        <w:t xml:space="preserve"> с</w:t>
      </w:r>
      <w:r w:rsidR="00275F22">
        <w:rPr>
          <w:rFonts w:ascii="Times New Roman" w:hAnsi="Times New Roman" w:cs="Times New Roman"/>
          <w:sz w:val="28"/>
          <w:szCs w:val="28"/>
        </w:rPr>
        <w:t xml:space="preserve">  </w:t>
      </w:r>
      <w:r w:rsidR="00343973" w:rsidRPr="00C822AC">
        <w:rPr>
          <w:rFonts w:ascii="Times New Roman" w:hAnsi="Times New Roman" w:cs="Times New Roman"/>
          <w:sz w:val="28"/>
          <w:szCs w:val="28"/>
        </w:rPr>
        <w:t xml:space="preserve"> Порядком </w:t>
      </w:r>
      <w:r w:rsidR="00275F22">
        <w:rPr>
          <w:rFonts w:ascii="Times New Roman" w:hAnsi="Times New Roman" w:cs="Times New Roman"/>
          <w:sz w:val="28"/>
          <w:szCs w:val="28"/>
        </w:rPr>
        <w:t xml:space="preserve">  </w:t>
      </w:r>
      <w:r w:rsidR="00343973" w:rsidRPr="00C822AC">
        <w:rPr>
          <w:rFonts w:ascii="Times New Roman" w:hAnsi="Times New Roman" w:cs="Times New Roman"/>
          <w:sz w:val="28"/>
          <w:szCs w:val="28"/>
        </w:rPr>
        <w:t>формирования</w:t>
      </w:r>
      <w:r w:rsidR="00275F22">
        <w:rPr>
          <w:rFonts w:ascii="Times New Roman" w:hAnsi="Times New Roman" w:cs="Times New Roman"/>
          <w:sz w:val="28"/>
          <w:szCs w:val="28"/>
        </w:rPr>
        <w:t xml:space="preserve">  </w:t>
      </w:r>
      <w:r w:rsidR="00343973" w:rsidRPr="00C822A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75F22">
        <w:rPr>
          <w:rFonts w:ascii="Times New Roman" w:hAnsi="Times New Roman" w:cs="Times New Roman"/>
          <w:sz w:val="28"/>
          <w:szCs w:val="28"/>
        </w:rPr>
        <w:t xml:space="preserve">  </w:t>
      </w:r>
      <w:r w:rsidR="00343973" w:rsidRPr="00C822AC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275F22">
        <w:rPr>
          <w:rFonts w:ascii="Times New Roman" w:hAnsi="Times New Roman" w:cs="Times New Roman"/>
          <w:sz w:val="28"/>
          <w:szCs w:val="28"/>
        </w:rPr>
        <w:t xml:space="preserve">   </w:t>
      </w:r>
      <w:r w:rsidR="00343973" w:rsidRPr="00C822AC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275F22" w:rsidRDefault="00275F22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973" w:rsidRPr="00C822AC" w:rsidRDefault="00343973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2AC">
        <w:rPr>
          <w:rFonts w:ascii="Times New Roman" w:hAnsi="Times New Roman" w:cs="Times New Roman"/>
          <w:sz w:val="28"/>
          <w:szCs w:val="28"/>
        </w:rPr>
        <w:lastRenderedPageBreak/>
        <w:t>оказание муниципальных услуг (выполнение работ) в отношении муниципальных учреждений (далее -</w:t>
      </w:r>
      <w:r w:rsidRPr="00343973">
        <w:rPr>
          <w:lang w:eastAsia="ru-RU" w:bidi="ru-RU"/>
        </w:rPr>
        <w:t xml:space="preserve"> </w:t>
      </w:r>
      <w:r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годовой отчет), утвержденным постановлением администрации </w:t>
      </w:r>
      <w:r w:rsidR="00C822AC">
        <w:rPr>
          <w:rFonts w:ascii="Times New Roman" w:hAnsi="Times New Roman" w:cs="Times New Roman"/>
          <w:sz w:val="28"/>
          <w:szCs w:val="28"/>
          <w:lang w:eastAsia="ru-RU" w:bidi="ru-RU"/>
        </w:rPr>
        <w:t>Ключевского района</w:t>
      </w:r>
      <w:r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343973" w:rsidRPr="00C822AC" w:rsidRDefault="00B6361F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1.4.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Орган, осуществляющий функции и полномочия учредителя, по результатам рассмотрения годового отчета о выполнении муниципального задания принимает решение о возврате (не возврате) муниципальным учрежден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ием Остатков субсидий в бюджет района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(далее - Решение).</w:t>
      </w:r>
    </w:p>
    <w:p w:rsidR="00343973" w:rsidRPr="00C822AC" w:rsidRDefault="00B6361F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Заключение об объемах субсидии на финансовое обеспечение выполнения муниципального задания на оказание муниципальных услуг (выполнение работ), подлежащих возврату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Ключевский район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за отчетный финансовый год, оформленное по форме согласно приложению 2 к настоящему постановлению, является приложением к Решению.</w:t>
      </w:r>
    </w:p>
    <w:p w:rsidR="00343973" w:rsidRPr="00C822AC" w:rsidRDefault="00B6361F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Органы, осуществляющие функции и полномочия учредителя, оформляют Решение:</w:t>
      </w:r>
    </w:p>
    <w:p w:rsidR="00343973" w:rsidRPr="00C822AC" w:rsidRDefault="00B6361F" w:rsidP="00B63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приказом руководителя структурного подразделения - структурными подразделениями администрации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Ключевского района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, имеющими статус юридического лица;</w:t>
      </w:r>
    </w:p>
    <w:p w:rsidR="00343973" w:rsidRDefault="00B6361F" w:rsidP="00C822AC">
      <w:pPr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распоряжением администрации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Ключевского района -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структурными подразделениями администрации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района</w:t>
      </w:r>
      <w:r w:rsidR="00343973" w:rsidRPr="00C822AC">
        <w:rPr>
          <w:rFonts w:ascii="Times New Roman" w:hAnsi="Times New Roman" w:cs="Times New Roman"/>
          <w:sz w:val="28"/>
          <w:szCs w:val="28"/>
          <w:lang w:eastAsia="ru-RU" w:bidi="ru-RU"/>
        </w:rPr>
        <w:t>, не наделенными статусом юридического лица.</w:t>
      </w:r>
    </w:p>
    <w:p w:rsidR="00C93986" w:rsidRDefault="00C93986" w:rsidP="00C93986">
      <w:pPr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2. 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Правила определения объема Остатков субсидий</w:t>
      </w:r>
    </w:p>
    <w:p w:rsidR="00C93986" w:rsidRDefault="00C93986" w:rsidP="00C93986">
      <w:pPr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2.1. 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Орган, осуществляющий функции и полномочия учредителя, осуществляет расчет остатка субсидии на финансовое обеспечение выполнения муниципального задания на оказание муниципальных услуг (выполнение работ) в объеме, соответствующем не достигнутым в отчетном году показателям муниципального задания, характеризующим объем муниципальных услуг (работ), по форме согласно приложению № 1 к настоящему Порядку (далее - расчет).</w:t>
      </w:r>
    </w:p>
    <w:p w:rsidR="00C93986" w:rsidRPr="00C93986" w:rsidRDefault="00C93986" w:rsidP="00C939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 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Порядок и условия возврата в бюджет остатков субсидий</w:t>
      </w:r>
    </w:p>
    <w:p w:rsidR="00C93986" w:rsidRPr="00C93986" w:rsidRDefault="00C93986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3.1. 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Орган, осуществляющий функции и полномочия учредителя на основании годового отчета о выполнении муниципального задания в целях выявления необходимости возврата муниципальным учреждением в бюджет </w:t>
      </w:r>
      <w:r w:rsidR="00DF1039">
        <w:rPr>
          <w:rFonts w:ascii="Times New Roman" w:hAnsi="Times New Roman" w:cs="Times New Roman"/>
          <w:sz w:val="28"/>
          <w:szCs w:val="28"/>
          <w:lang w:eastAsia="ru-RU" w:bidi="ru-RU"/>
        </w:rPr>
        <w:t>района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Остатков субсиди</w:t>
      </w:r>
      <w:r w:rsidR="00DF1039">
        <w:rPr>
          <w:rFonts w:ascii="Times New Roman" w:hAnsi="Times New Roman" w:cs="Times New Roman"/>
          <w:sz w:val="28"/>
          <w:szCs w:val="28"/>
          <w:lang w:eastAsia="ru-RU" w:bidi="ru-RU"/>
        </w:rPr>
        <w:t>й</w:t>
      </w:r>
      <w:r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: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1)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не позднее 1 марта текущего года формирует: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расчет;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заключение об объемах субсидий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на финансовое обеспечение выполнения муниципального задания на оказание муниципальных услуг (выполнение работ), подлежащих возврату в бюджет муниципального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 xml:space="preserve">образования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Ключевский район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, по форме согласно приложению № 2 к настоящему Порядку (далее - заключение);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2)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в течение 5 рабочих дней со дня подписания руководителем органа, осуществляющего функции и полномочия учредителя расчета и Решения направляет: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муниципальному учреждению - расчет и заключение;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- в комитет по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финанс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ам, налоговой и кредитной политике адм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нистрации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Ключевского района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- информацию о выявленных фактах недостижения муниципальным учреждением показателей муниципального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задания, характеризующих объем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муниципальных услуг (работ) с приложением копий Решений.</w:t>
      </w:r>
    </w:p>
    <w:p w:rsidR="00C93986" w:rsidRPr="00C93986" w:rsidRDefault="00DF1039" w:rsidP="00C9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3.2.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Муниципальные учреждения обеспечивают возврат средств в бюджет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района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объеме Остатков субсидий в сроки, установленные </w:t>
      </w:r>
      <w:r w:rsidR="00AA7FEA">
        <w:rPr>
          <w:rFonts w:ascii="Times New Roman" w:hAnsi="Times New Roman" w:cs="Times New Roman"/>
          <w:sz w:val="28"/>
          <w:szCs w:val="28"/>
          <w:lang w:eastAsia="ru-RU" w:bidi="ru-RU"/>
        </w:rPr>
        <w:t>Решением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AA7FEA" w:rsidRPr="00AA7FEA" w:rsidRDefault="00DF1039" w:rsidP="00AA7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3.3 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Возврат Остатков субсидии осуществляется муниципальными учреждениями за счет средств, находящихся на лицевых счетах, предназначенных для учета операций со средствами муниципальных учреждений (за исключением субсидий на иные цели, а также субсидий на осуществление капитальных вложений в объекты капитального строительства муниципальной собственности, или приобретение объектов недвижимого имущества в муниципальную собственность, предоставленных муниципальным учреждениям из бюджета </w:t>
      </w:r>
      <w:r w:rsidR="00AA7FEA">
        <w:rPr>
          <w:rFonts w:ascii="Times New Roman" w:hAnsi="Times New Roman" w:cs="Times New Roman"/>
          <w:sz w:val="28"/>
          <w:szCs w:val="28"/>
          <w:lang w:eastAsia="ru-RU" w:bidi="ru-RU"/>
        </w:rPr>
        <w:t>района</w:t>
      </w:r>
      <w:r w:rsidR="00C93986" w:rsidRPr="00C93986">
        <w:rPr>
          <w:rFonts w:ascii="Times New Roman" w:hAnsi="Times New Roman" w:cs="Times New Roman"/>
          <w:sz w:val="28"/>
          <w:szCs w:val="28"/>
          <w:lang w:eastAsia="ru-RU" w:bidi="ru-RU"/>
        </w:rPr>
        <w:t>), открытых в территориальном органе</w:t>
      </w:r>
      <w:r w:rsidR="00AA7FEA" w:rsidRPr="00AA7FEA">
        <w:rPr>
          <w:lang w:eastAsia="ru-RU" w:bidi="ru-RU"/>
        </w:rPr>
        <w:t xml:space="preserve"> </w:t>
      </w:r>
      <w:r w:rsidR="00AA7FEA" w:rsidRPr="00AA7FEA">
        <w:rPr>
          <w:rFonts w:ascii="Times New Roman" w:hAnsi="Times New Roman" w:cs="Times New Roman"/>
          <w:sz w:val="28"/>
          <w:szCs w:val="28"/>
          <w:lang w:eastAsia="ru-RU" w:bidi="ru-RU"/>
        </w:rPr>
        <w:t>Федерального казначейства в порядке, установленном Федеральным казначейством.</w:t>
      </w:r>
    </w:p>
    <w:p w:rsidR="00AA7FEA" w:rsidRPr="00AA7FEA" w:rsidRDefault="00AA7FEA" w:rsidP="00AA7F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3.4. </w:t>
      </w:r>
      <w:r w:rsidRPr="00AA7FE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Остатки субсидий перечисляются в доход бюджета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района</w:t>
      </w:r>
      <w:r w:rsidRPr="00AA7FE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направляются на приоритетные расходы бюджета, или уменьшение дефицита бюджета.</w:t>
      </w:r>
    </w:p>
    <w:p w:rsidR="00C93986" w:rsidRPr="00AA7FEA" w:rsidRDefault="00C93986" w:rsidP="00AA7F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986" w:rsidRPr="00C93986" w:rsidRDefault="00C93986" w:rsidP="00C93986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93986" w:rsidRPr="00C93986" w:rsidRDefault="00C93986" w:rsidP="00C939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3986" w:rsidRPr="00C93986" w:rsidSect="00BB48B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A16"/>
    <w:multiLevelType w:val="multilevel"/>
    <w:tmpl w:val="232C9F7A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D72FF"/>
    <w:multiLevelType w:val="multilevel"/>
    <w:tmpl w:val="847C13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75C39"/>
    <w:multiLevelType w:val="multilevel"/>
    <w:tmpl w:val="628C04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C5538"/>
    <w:multiLevelType w:val="multilevel"/>
    <w:tmpl w:val="AC34F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C461C2"/>
    <w:multiLevelType w:val="multilevel"/>
    <w:tmpl w:val="B9629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157D5B"/>
    <w:multiLevelType w:val="multilevel"/>
    <w:tmpl w:val="E340C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3E0A00"/>
    <w:multiLevelType w:val="multilevel"/>
    <w:tmpl w:val="BF02539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53309A"/>
    <w:multiLevelType w:val="multilevel"/>
    <w:tmpl w:val="95265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B61398"/>
    <w:multiLevelType w:val="multilevel"/>
    <w:tmpl w:val="CF687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E8562C"/>
    <w:multiLevelType w:val="multilevel"/>
    <w:tmpl w:val="272AC9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245037"/>
    <w:multiLevelType w:val="multilevel"/>
    <w:tmpl w:val="E340C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82EC8"/>
    <w:multiLevelType w:val="multilevel"/>
    <w:tmpl w:val="CD7246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163155"/>
    <w:multiLevelType w:val="multilevel"/>
    <w:tmpl w:val="7A429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5F3E"/>
    <w:rsid w:val="00033F98"/>
    <w:rsid w:val="00065B9A"/>
    <w:rsid w:val="00080541"/>
    <w:rsid w:val="000A60A0"/>
    <w:rsid w:val="000F3672"/>
    <w:rsid w:val="00171668"/>
    <w:rsid w:val="00184025"/>
    <w:rsid w:val="00194079"/>
    <w:rsid w:val="00241214"/>
    <w:rsid w:val="002447BF"/>
    <w:rsid w:val="00245894"/>
    <w:rsid w:val="00275F22"/>
    <w:rsid w:val="00276366"/>
    <w:rsid w:val="00286BF8"/>
    <w:rsid w:val="002A7479"/>
    <w:rsid w:val="00343973"/>
    <w:rsid w:val="00343DE3"/>
    <w:rsid w:val="003B4D17"/>
    <w:rsid w:val="003B6651"/>
    <w:rsid w:val="003B7947"/>
    <w:rsid w:val="003E55C5"/>
    <w:rsid w:val="00414324"/>
    <w:rsid w:val="00445EB0"/>
    <w:rsid w:val="004F2EAD"/>
    <w:rsid w:val="00510ECE"/>
    <w:rsid w:val="005130C3"/>
    <w:rsid w:val="00525703"/>
    <w:rsid w:val="005D61C6"/>
    <w:rsid w:val="0065572A"/>
    <w:rsid w:val="00655CB4"/>
    <w:rsid w:val="006A0409"/>
    <w:rsid w:val="006A24B0"/>
    <w:rsid w:val="006D11CB"/>
    <w:rsid w:val="006F6B09"/>
    <w:rsid w:val="0070459B"/>
    <w:rsid w:val="007C539C"/>
    <w:rsid w:val="007E59CF"/>
    <w:rsid w:val="00847C0D"/>
    <w:rsid w:val="00863F37"/>
    <w:rsid w:val="00880566"/>
    <w:rsid w:val="008B39E4"/>
    <w:rsid w:val="008B7D01"/>
    <w:rsid w:val="008D09CA"/>
    <w:rsid w:val="00904777"/>
    <w:rsid w:val="00941F7B"/>
    <w:rsid w:val="0094403F"/>
    <w:rsid w:val="00997576"/>
    <w:rsid w:val="009D45DE"/>
    <w:rsid w:val="00A4734B"/>
    <w:rsid w:val="00AA7FEA"/>
    <w:rsid w:val="00B237A4"/>
    <w:rsid w:val="00B6361F"/>
    <w:rsid w:val="00B84066"/>
    <w:rsid w:val="00B95F3E"/>
    <w:rsid w:val="00BA249E"/>
    <w:rsid w:val="00BB48B9"/>
    <w:rsid w:val="00BB5A61"/>
    <w:rsid w:val="00C03F34"/>
    <w:rsid w:val="00C2179C"/>
    <w:rsid w:val="00C25FB4"/>
    <w:rsid w:val="00C822AC"/>
    <w:rsid w:val="00C87906"/>
    <w:rsid w:val="00C93986"/>
    <w:rsid w:val="00C97DC0"/>
    <w:rsid w:val="00CA334B"/>
    <w:rsid w:val="00CF035F"/>
    <w:rsid w:val="00CF6CAF"/>
    <w:rsid w:val="00D3032B"/>
    <w:rsid w:val="00D87C87"/>
    <w:rsid w:val="00D92762"/>
    <w:rsid w:val="00DC301D"/>
    <w:rsid w:val="00DF1039"/>
    <w:rsid w:val="00E34B74"/>
    <w:rsid w:val="00E708D6"/>
    <w:rsid w:val="00EE45FC"/>
    <w:rsid w:val="00EF3829"/>
    <w:rsid w:val="00F23D64"/>
    <w:rsid w:val="00FB0D1F"/>
    <w:rsid w:val="00FE29E3"/>
    <w:rsid w:val="00FF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43DE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3DE3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</w:rPr>
  </w:style>
  <w:style w:type="character" w:styleId="a3">
    <w:name w:val="Hyperlink"/>
    <w:basedOn w:val="a0"/>
    <w:rsid w:val="008B7D01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99757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997576"/>
    <w:pPr>
      <w:widowControl w:val="0"/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1">
    <w:name w:val="Заголовок №1_"/>
    <w:basedOn w:val="a0"/>
    <w:link w:val="10"/>
    <w:rsid w:val="00FF4393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FF4393"/>
    <w:pPr>
      <w:widowControl w:val="0"/>
      <w:shd w:val="clear" w:color="auto" w:fill="FFFFFF"/>
      <w:spacing w:before="360" w:after="0" w:line="0" w:lineRule="atLeast"/>
      <w:outlineLvl w:val="0"/>
    </w:pPr>
    <w:rPr>
      <w:rFonts w:ascii="Times New Roman" w:eastAsia="Times New Roman" w:hAnsi="Times New Roman" w:cs="Times New Roman"/>
      <w:b/>
      <w:bCs/>
      <w:sz w:val="34"/>
      <w:szCs w:val="34"/>
      <w:lang w:val="en-US" w:bidi="en-US"/>
    </w:rPr>
  </w:style>
  <w:style w:type="character" w:customStyle="1" w:styleId="217pt">
    <w:name w:val="Основной текст (2) + 17 pt;Полужирный"/>
    <w:basedOn w:val="2"/>
    <w:rsid w:val="00FF439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84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C0D"/>
    <w:rPr>
      <w:rFonts w:ascii="Tahoma" w:hAnsi="Tahoma" w:cs="Tahoma"/>
      <w:sz w:val="16"/>
      <w:szCs w:val="16"/>
    </w:rPr>
  </w:style>
  <w:style w:type="character" w:customStyle="1" w:styleId="2Candara13pt">
    <w:name w:val="Основной текст (2) + Candara;13 pt;Полужирный"/>
    <w:basedOn w:val="2"/>
    <w:rsid w:val="00445EB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445EB0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2A74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7479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94403F"/>
    <w:pPr>
      <w:spacing w:after="0" w:line="240" w:lineRule="auto"/>
    </w:pPr>
  </w:style>
  <w:style w:type="character" w:customStyle="1" w:styleId="2Candara-2pt">
    <w:name w:val="Основной текст (2) + Candara;Интервал -2 pt"/>
    <w:basedOn w:val="2"/>
    <w:rsid w:val="003439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9</cp:revision>
  <cp:lastPrinted>2019-01-18T09:03:00Z</cp:lastPrinted>
  <dcterms:created xsi:type="dcterms:W3CDTF">2019-01-19T13:14:00Z</dcterms:created>
  <dcterms:modified xsi:type="dcterms:W3CDTF">2019-05-06T03:50:00Z</dcterms:modified>
</cp:coreProperties>
</file>