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60" w:rsidRPr="000B2362" w:rsidRDefault="00414D60" w:rsidP="00414D60">
      <w:pPr>
        <w:pStyle w:val="10"/>
        <w:shd w:val="clear" w:color="auto" w:fill="auto"/>
        <w:spacing w:after="289"/>
        <w:rPr>
          <w:sz w:val="28"/>
          <w:szCs w:val="28"/>
        </w:rPr>
      </w:pPr>
      <w:bookmarkStart w:id="0" w:name="bookmark0"/>
      <w:r w:rsidRPr="000B2362">
        <w:rPr>
          <w:rStyle w:val="1"/>
          <w:color w:val="000000"/>
          <w:sz w:val="28"/>
          <w:szCs w:val="28"/>
        </w:rPr>
        <w:t xml:space="preserve">АДМИНИСТРАЦИЯ </w:t>
      </w:r>
      <w:r>
        <w:rPr>
          <w:rStyle w:val="1"/>
          <w:color w:val="000000"/>
          <w:sz w:val="28"/>
          <w:szCs w:val="28"/>
        </w:rPr>
        <w:t>КЛЮЧЕВСКОГО РАЙОНА</w:t>
      </w:r>
      <w:r w:rsidRPr="000B2362">
        <w:rPr>
          <w:rStyle w:val="1"/>
          <w:color w:val="000000"/>
          <w:sz w:val="28"/>
          <w:szCs w:val="28"/>
        </w:rPr>
        <w:br/>
      </w:r>
      <w:bookmarkEnd w:id="0"/>
      <w:r>
        <w:rPr>
          <w:sz w:val="28"/>
          <w:szCs w:val="28"/>
        </w:rPr>
        <w:t>АЛТАЙСКОГО КРАЯ</w:t>
      </w:r>
    </w:p>
    <w:p w:rsidR="00414D60" w:rsidRPr="00DD3ADA" w:rsidRDefault="00414D60" w:rsidP="00414D60">
      <w:pPr>
        <w:pStyle w:val="30"/>
        <w:shd w:val="clear" w:color="auto" w:fill="auto"/>
        <w:spacing w:before="0" w:after="162" w:line="260" w:lineRule="exact"/>
        <w:ind w:left="3540"/>
        <w:rPr>
          <w:sz w:val="28"/>
          <w:szCs w:val="28"/>
        </w:rPr>
      </w:pPr>
      <w:r w:rsidRPr="00DD3ADA">
        <w:rPr>
          <w:rStyle w:val="3"/>
          <w:color w:val="000000"/>
          <w:sz w:val="28"/>
          <w:szCs w:val="28"/>
        </w:rPr>
        <w:t>ПОСТАНОВЛЕНИЕ</w:t>
      </w:r>
    </w:p>
    <w:p w:rsidR="00414D60" w:rsidRPr="00DD3ADA" w:rsidRDefault="00414D60" w:rsidP="00414D60">
      <w:pPr>
        <w:pStyle w:val="21"/>
        <w:shd w:val="clear" w:color="auto" w:fill="auto"/>
        <w:tabs>
          <w:tab w:val="left" w:pos="7550"/>
        </w:tabs>
        <w:spacing w:before="0" w:after="162" w:line="260" w:lineRule="exact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«</w:t>
      </w:r>
      <w:r w:rsidR="00851F4D">
        <w:rPr>
          <w:rStyle w:val="2"/>
          <w:color w:val="000000"/>
          <w:sz w:val="28"/>
          <w:szCs w:val="28"/>
        </w:rPr>
        <w:t>12</w:t>
      </w:r>
      <w:r>
        <w:rPr>
          <w:rStyle w:val="2"/>
          <w:color w:val="000000"/>
          <w:sz w:val="28"/>
          <w:szCs w:val="28"/>
        </w:rPr>
        <w:t xml:space="preserve">» </w:t>
      </w:r>
      <w:r w:rsidR="00851F4D">
        <w:rPr>
          <w:rStyle w:val="2"/>
          <w:color w:val="000000"/>
          <w:sz w:val="28"/>
          <w:szCs w:val="28"/>
        </w:rPr>
        <w:t>ноября</w:t>
      </w:r>
      <w:r w:rsidRPr="00DD3ADA">
        <w:rPr>
          <w:rStyle w:val="2"/>
          <w:color w:val="000000"/>
          <w:sz w:val="28"/>
          <w:szCs w:val="28"/>
        </w:rPr>
        <w:t xml:space="preserve"> 201</w:t>
      </w:r>
      <w:r>
        <w:rPr>
          <w:rStyle w:val="2"/>
          <w:color w:val="000000"/>
          <w:sz w:val="28"/>
          <w:szCs w:val="28"/>
        </w:rPr>
        <w:t>8</w:t>
      </w:r>
      <w:r w:rsidRPr="00DD3ADA">
        <w:rPr>
          <w:rStyle w:val="2"/>
          <w:color w:val="000000"/>
          <w:sz w:val="28"/>
          <w:szCs w:val="28"/>
        </w:rPr>
        <w:t xml:space="preserve"> г.</w:t>
      </w:r>
      <w:r w:rsidRPr="00DD3ADA">
        <w:rPr>
          <w:rStyle w:val="2"/>
          <w:color w:val="000000"/>
          <w:sz w:val="28"/>
          <w:szCs w:val="28"/>
        </w:rPr>
        <w:tab/>
        <w:t xml:space="preserve">№ </w:t>
      </w:r>
      <w:r w:rsidR="00851F4D">
        <w:rPr>
          <w:rStyle w:val="2"/>
          <w:color w:val="000000"/>
          <w:sz w:val="28"/>
          <w:szCs w:val="28"/>
        </w:rPr>
        <w:t>356</w:t>
      </w:r>
    </w:p>
    <w:p w:rsidR="00414D60" w:rsidRPr="00DD3ADA" w:rsidRDefault="00414D60" w:rsidP="00414D60">
      <w:pPr>
        <w:pStyle w:val="21"/>
        <w:shd w:val="clear" w:color="auto" w:fill="auto"/>
        <w:spacing w:before="0" w:after="436" w:line="260" w:lineRule="exact"/>
        <w:jc w:val="center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с</w:t>
      </w:r>
      <w:r w:rsidRPr="00DD3ADA">
        <w:rPr>
          <w:rStyle w:val="2"/>
          <w:color w:val="000000"/>
          <w:sz w:val="28"/>
          <w:szCs w:val="28"/>
        </w:rPr>
        <w:t xml:space="preserve">. </w:t>
      </w:r>
      <w:r>
        <w:rPr>
          <w:rStyle w:val="2"/>
          <w:color w:val="000000"/>
          <w:sz w:val="28"/>
          <w:szCs w:val="28"/>
        </w:rPr>
        <w:t>Ключи</w:t>
      </w:r>
    </w:p>
    <w:p w:rsidR="00414D60" w:rsidRDefault="00414D60" w:rsidP="009A4DCF">
      <w:pPr>
        <w:pStyle w:val="30"/>
        <w:shd w:val="clear" w:color="auto" w:fill="auto"/>
        <w:spacing w:before="0" w:after="117" w:line="293" w:lineRule="exact"/>
        <w:rPr>
          <w:rStyle w:val="3"/>
          <w:color w:val="000000"/>
          <w:sz w:val="28"/>
          <w:szCs w:val="28"/>
        </w:rPr>
      </w:pPr>
      <w:r w:rsidRPr="00DD3ADA">
        <w:rPr>
          <w:rStyle w:val="3"/>
          <w:color w:val="000000"/>
          <w:sz w:val="28"/>
          <w:szCs w:val="28"/>
        </w:rPr>
        <w:t>О порядке разработки среднесрочного</w:t>
      </w:r>
      <w:r w:rsidRPr="00DD3ADA">
        <w:rPr>
          <w:rStyle w:val="3"/>
          <w:color w:val="000000"/>
          <w:sz w:val="28"/>
          <w:szCs w:val="28"/>
        </w:rPr>
        <w:br/>
        <w:t>финансового плана муниципального</w:t>
      </w:r>
      <w:r w:rsidRPr="00DD3ADA">
        <w:rPr>
          <w:rStyle w:val="3"/>
          <w:color w:val="000000"/>
          <w:sz w:val="28"/>
          <w:szCs w:val="28"/>
        </w:rPr>
        <w:br/>
        <w:t xml:space="preserve">образования </w:t>
      </w:r>
      <w:r>
        <w:rPr>
          <w:rStyle w:val="3"/>
          <w:color w:val="000000"/>
          <w:sz w:val="28"/>
          <w:szCs w:val="28"/>
        </w:rPr>
        <w:t>Ключевский район</w:t>
      </w:r>
      <w:r w:rsidRPr="00DD3ADA">
        <w:rPr>
          <w:rStyle w:val="3"/>
          <w:color w:val="000000"/>
          <w:sz w:val="28"/>
          <w:szCs w:val="28"/>
        </w:rPr>
        <w:br/>
        <w:t>на 201</w:t>
      </w:r>
      <w:r>
        <w:rPr>
          <w:rStyle w:val="3"/>
          <w:color w:val="000000"/>
          <w:sz w:val="28"/>
          <w:szCs w:val="28"/>
        </w:rPr>
        <w:t>9</w:t>
      </w:r>
      <w:r w:rsidRPr="00DD3ADA">
        <w:rPr>
          <w:rStyle w:val="3"/>
          <w:color w:val="000000"/>
          <w:sz w:val="28"/>
          <w:szCs w:val="28"/>
        </w:rPr>
        <w:t>-20</w:t>
      </w:r>
      <w:r>
        <w:rPr>
          <w:rStyle w:val="3"/>
          <w:color w:val="000000"/>
          <w:sz w:val="28"/>
          <w:szCs w:val="28"/>
        </w:rPr>
        <w:t>21</w:t>
      </w:r>
      <w:r w:rsidRPr="00DD3ADA">
        <w:rPr>
          <w:rStyle w:val="3"/>
          <w:color w:val="000000"/>
          <w:sz w:val="28"/>
          <w:szCs w:val="28"/>
        </w:rPr>
        <w:t xml:space="preserve"> годы.</w:t>
      </w:r>
    </w:p>
    <w:p w:rsidR="009A4DCF" w:rsidRPr="00DD3ADA" w:rsidRDefault="009A4DCF" w:rsidP="009A4DCF">
      <w:pPr>
        <w:pStyle w:val="30"/>
        <w:shd w:val="clear" w:color="auto" w:fill="auto"/>
        <w:spacing w:before="0" w:after="117" w:line="293" w:lineRule="exact"/>
        <w:rPr>
          <w:sz w:val="28"/>
          <w:szCs w:val="28"/>
        </w:rPr>
      </w:pPr>
    </w:p>
    <w:p w:rsidR="009A4DCF" w:rsidRDefault="00414D60" w:rsidP="00414D60">
      <w:pPr>
        <w:pStyle w:val="21"/>
        <w:shd w:val="clear" w:color="auto" w:fill="auto"/>
        <w:spacing w:before="0" w:after="0" w:line="446" w:lineRule="exact"/>
        <w:ind w:firstLine="580"/>
        <w:rPr>
          <w:sz w:val="28"/>
          <w:szCs w:val="28"/>
        </w:rPr>
      </w:pPr>
      <w:r w:rsidRPr="00DD3ADA">
        <w:rPr>
          <w:rStyle w:val="2"/>
          <w:color w:val="000000"/>
          <w:sz w:val="28"/>
          <w:szCs w:val="28"/>
        </w:rPr>
        <w:t>В соответствии со статьей 174 Бюджетного кодекса Российской Федерации,</w:t>
      </w:r>
      <w:r>
        <w:rPr>
          <w:rStyle w:val="2"/>
          <w:color w:val="000000"/>
        </w:rPr>
        <w:t xml:space="preserve"> </w:t>
      </w:r>
      <w:r w:rsidRPr="000B2362">
        <w:rPr>
          <w:rFonts w:eastAsia="Times New Roman"/>
          <w:spacing w:val="2"/>
          <w:sz w:val="28"/>
          <w:szCs w:val="28"/>
        </w:rPr>
        <w:t>статьей 13 </w:t>
      </w:r>
      <w:hyperlink r:id="rId5" w:history="1">
        <w:r w:rsidRPr="000B2362">
          <w:rPr>
            <w:rFonts w:eastAsia="Times New Roman"/>
            <w:spacing w:val="2"/>
            <w:sz w:val="28"/>
            <w:szCs w:val="28"/>
          </w:rPr>
          <w:t>Положения о бюджетном устройстве, бюджетном процессе и финансовом контроле в</w:t>
        </w:r>
        <w:r w:rsidRPr="000B2362">
          <w:rPr>
            <w:rFonts w:eastAsia="Times New Roman"/>
            <w:color w:val="00466E"/>
            <w:spacing w:val="2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муниципальном образовании Ключевский район Алтайского края</w:t>
      </w:r>
      <w:r w:rsidRPr="00DD3ADA">
        <w:rPr>
          <w:rFonts w:eastAsia="Times New Roman"/>
          <w:color w:val="2D2D2D"/>
          <w:spacing w:val="2"/>
          <w:sz w:val="28"/>
          <w:szCs w:val="28"/>
        </w:rPr>
        <w:t>, утвержденного </w:t>
      </w:r>
      <w:hyperlink r:id="rId6" w:history="1">
        <w:r w:rsidRPr="000B2362">
          <w:rPr>
            <w:rFonts w:eastAsia="Times New Roman"/>
            <w:spacing w:val="2"/>
            <w:sz w:val="28"/>
            <w:szCs w:val="28"/>
          </w:rPr>
          <w:t xml:space="preserve">решением </w:t>
        </w:r>
        <w:r>
          <w:rPr>
            <w:rFonts w:eastAsia="Times New Roman"/>
            <w:spacing w:val="2"/>
            <w:sz w:val="28"/>
            <w:szCs w:val="28"/>
          </w:rPr>
          <w:t>Ключевского районного Собрания депутатов</w:t>
        </w:r>
        <w:r w:rsidRPr="000B2362">
          <w:rPr>
            <w:rFonts w:eastAsia="Times New Roman"/>
            <w:spacing w:val="2"/>
            <w:sz w:val="28"/>
            <w:szCs w:val="28"/>
          </w:rPr>
          <w:t xml:space="preserve"> от 2</w:t>
        </w:r>
        <w:r>
          <w:rPr>
            <w:rFonts w:eastAsia="Times New Roman"/>
            <w:spacing w:val="2"/>
            <w:sz w:val="28"/>
            <w:szCs w:val="28"/>
          </w:rPr>
          <w:t>9</w:t>
        </w:r>
        <w:r w:rsidRPr="000B2362">
          <w:rPr>
            <w:rFonts w:eastAsia="Times New Roman"/>
            <w:spacing w:val="2"/>
            <w:sz w:val="28"/>
            <w:szCs w:val="28"/>
          </w:rPr>
          <w:t>.</w:t>
        </w:r>
        <w:r>
          <w:rPr>
            <w:rFonts w:eastAsia="Times New Roman"/>
            <w:spacing w:val="2"/>
            <w:sz w:val="28"/>
            <w:szCs w:val="28"/>
          </w:rPr>
          <w:t>07</w:t>
        </w:r>
        <w:r w:rsidRPr="000B2362">
          <w:rPr>
            <w:rFonts w:eastAsia="Times New Roman"/>
            <w:spacing w:val="2"/>
            <w:sz w:val="28"/>
            <w:szCs w:val="28"/>
          </w:rPr>
          <w:t>.20</w:t>
        </w:r>
        <w:r>
          <w:rPr>
            <w:rFonts w:eastAsia="Times New Roman"/>
            <w:spacing w:val="2"/>
            <w:sz w:val="28"/>
            <w:szCs w:val="28"/>
          </w:rPr>
          <w:t xml:space="preserve">16  </w:t>
        </w:r>
      </w:hyperlink>
      <w:r>
        <w:rPr>
          <w:sz w:val="28"/>
          <w:szCs w:val="28"/>
        </w:rPr>
        <w:t>№ 373</w:t>
      </w:r>
    </w:p>
    <w:p w:rsidR="00414D60" w:rsidRDefault="00414D60" w:rsidP="00414D60">
      <w:pPr>
        <w:pStyle w:val="21"/>
        <w:shd w:val="clear" w:color="auto" w:fill="auto"/>
        <w:spacing w:before="0" w:after="0" w:line="446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CA7" w:rsidRDefault="00414D60" w:rsidP="00414D60">
      <w:pPr>
        <w:pStyle w:val="21"/>
        <w:shd w:val="clear" w:color="auto" w:fill="auto"/>
        <w:spacing w:before="0" w:after="0" w:line="446" w:lineRule="exact"/>
        <w:ind w:firstLine="580"/>
        <w:rPr>
          <w:rStyle w:val="2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proofErr w:type="gramStart"/>
      <w:r w:rsidRPr="000B2362">
        <w:rPr>
          <w:rStyle w:val="20"/>
          <w:color w:val="000000"/>
          <w:sz w:val="28"/>
          <w:szCs w:val="28"/>
        </w:rPr>
        <w:t>п</w:t>
      </w:r>
      <w:proofErr w:type="spellEnd"/>
      <w:proofErr w:type="gramEnd"/>
      <w:r w:rsidRPr="000B2362">
        <w:rPr>
          <w:rStyle w:val="20"/>
          <w:color w:val="000000"/>
          <w:sz w:val="28"/>
          <w:szCs w:val="28"/>
        </w:rPr>
        <w:t xml:space="preserve"> о с т а </w:t>
      </w:r>
      <w:proofErr w:type="spellStart"/>
      <w:r w:rsidRPr="000B2362">
        <w:rPr>
          <w:rStyle w:val="20"/>
          <w:color w:val="000000"/>
          <w:sz w:val="28"/>
          <w:szCs w:val="28"/>
        </w:rPr>
        <w:t>н</w:t>
      </w:r>
      <w:proofErr w:type="spellEnd"/>
      <w:r w:rsidRPr="000B2362">
        <w:rPr>
          <w:rStyle w:val="20"/>
          <w:color w:val="000000"/>
          <w:sz w:val="28"/>
          <w:szCs w:val="28"/>
        </w:rPr>
        <w:t xml:space="preserve"> о в л я ю</w:t>
      </w:r>
      <w:r w:rsidRPr="000B2362">
        <w:rPr>
          <w:rStyle w:val="2"/>
          <w:color w:val="000000"/>
          <w:sz w:val="28"/>
          <w:szCs w:val="28"/>
        </w:rPr>
        <w:t>:</w:t>
      </w:r>
    </w:p>
    <w:p w:rsidR="009A4DCF" w:rsidRDefault="009A4DCF" w:rsidP="00414D60">
      <w:pPr>
        <w:pStyle w:val="21"/>
        <w:shd w:val="clear" w:color="auto" w:fill="auto"/>
        <w:spacing w:before="0" w:after="0" w:line="446" w:lineRule="exact"/>
        <w:ind w:firstLine="580"/>
      </w:pPr>
    </w:p>
    <w:p w:rsidR="00414D60" w:rsidRPr="00444CA7" w:rsidRDefault="00414D60" w:rsidP="00414D60">
      <w:pPr>
        <w:pStyle w:val="21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0" w:line="446" w:lineRule="exact"/>
        <w:ind w:firstLine="580"/>
        <w:rPr>
          <w:rStyle w:val="2"/>
          <w:shd w:val="clear" w:color="auto" w:fill="auto"/>
        </w:rPr>
      </w:pPr>
      <w:r>
        <w:rPr>
          <w:rStyle w:val="2"/>
          <w:color w:val="000000"/>
        </w:rPr>
        <w:t xml:space="preserve">Утвердить Порядок разработки среднесрочного финансового плана муниципального образования </w:t>
      </w:r>
      <w:r>
        <w:rPr>
          <w:sz w:val="28"/>
          <w:szCs w:val="28"/>
        </w:rPr>
        <w:t>Ключевский район Алтайского края</w:t>
      </w:r>
      <w:r w:rsidR="00BD712B">
        <w:rPr>
          <w:sz w:val="28"/>
          <w:szCs w:val="28"/>
        </w:rPr>
        <w:t xml:space="preserve"> на</w:t>
      </w:r>
      <w:r>
        <w:rPr>
          <w:rStyle w:val="2"/>
          <w:color w:val="000000"/>
        </w:rPr>
        <w:t xml:space="preserve"> 201</w:t>
      </w:r>
      <w:r w:rsidR="00BD712B">
        <w:rPr>
          <w:rStyle w:val="2"/>
          <w:color w:val="000000"/>
        </w:rPr>
        <w:t>9</w:t>
      </w:r>
      <w:r>
        <w:rPr>
          <w:rStyle w:val="2"/>
          <w:color w:val="000000"/>
        </w:rPr>
        <w:t>-20</w:t>
      </w:r>
      <w:r w:rsidR="00BD712B">
        <w:rPr>
          <w:rStyle w:val="2"/>
          <w:color w:val="000000"/>
        </w:rPr>
        <w:t>21</w:t>
      </w:r>
      <w:r>
        <w:rPr>
          <w:rStyle w:val="2"/>
          <w:color w:val="000000"/>
        </w:rPr>
        <w:t xml:space="preserve"> годы (приложение).</w:t>
      </w:r>
    </w:p>
    <w:p w:rsidR="00444CA7" w:rsidRPr="00444CA7" w:rsidRDefault="00444CA7" w:rsidP="00414D60">
      <w:pPr>
        <w:pStyle w:val="21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0" w:line="446" w:lineRule="exact"/>
        <w:ind w:firstLine="580"/>
        <w:rPr>
          <w:sz w:val="28"/>
          <w:szCs w:val="28"/>
        </w:rPr>
      </w:pPr>
      <w:r w:rsidRPr="00444CA7">
        <w:rPr>
          <w:rStyle w:val="2"/>
          <w:color w:val="000000"/>
          <w:sz w:val="28"/>
          <w:szCs w:val="28"/>
        </w:rPr>
        <w:t>Опубликовать данное постановление на официальном сайте администрации Ключевского района.</w:t>
      </w:r>
    </w:p>
    <w:p w:rsidR="00414D60" w:rsidRPr="00444CA7" w:rsidRDefault="00414D60" w:rsidP="00414D60">
      <w:pPr>
        <w:pStyle w:val="21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0" w:line="446" w:lineRule="exact"/>
        <w:ind w:firstLine="580"/>
        <w:rPr>
          <w:rStyle w:val="2"/>
          <w:sz w:val="28"/>
          <w:szCs w:val="28"/>
          <w:shd w:val="clear" w:color="auto" w:fill="auto"/>
        </w:rPr>
      </w:pPr>
      <w:proofErr w:type="gramStart"/>
      <w:r w:rsidRPr="00444CA7">
        <w:rPr>
          <w:rStyle w:val="2"/>
          <w:color w:val="000000"/>
          <w:sz w:val="28"/>
          <w:szCs w:val="28"/>
        </w:rPr>
        <w:t>Контроль за</w:t>
      </w:r>
      <w:proofErr w:type="gramEnd"/>
      <w:r w:rsidRPr="00444CA7">
        <w:rPr>
          <w:rStyle w:val="2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BD712B" w:rsidRPr="00444CA7">
        <w:rPr>
          <w:rStyle w:val="2"/>
          <w:color w:val="000000"/>
          <w:sz w:val="28"/>
          <w:szCs w:val="28"/>
        </w:rPr>
        <w:t xml:space="preserve">председателя комитета по финансам, налоговой и кредитной политике Администрации Ключевского района </w:t>
      </w:r>
      <w:proofErr w:type="spellStart"/>
      <w:r w:rsidR="00BD712B" w:rsidRPr="00444CA7">
        <w:rPr>
          <w:rStyle w:val="2"/>
          <w:color w:val="000000"/>
          <w:sz w:val="28"/>
          <w:szCs w:val="28"/>
        </w:rPr>
        <w:t>Котяеву</w:t>
      </w:r>
      <w:proofErr w:type="spellEnd"/>
      <w:r w:rsidR="00BD712B" w:rsidRPr="00444CA7">
        <w:rPr>
          <w:rStyle w:val="2"/>
          <w:color w:val="000000"/>
          <w:sz w:val="28"/>
          <w:szCs w:val="28"/>
        </w:rPr>
        <w:t xml:space="preserve"> Е.А.</w:t>
      </w:r>
    </w:p>
    <w:p w:rsidR="00414D60" w:rsidRPr="00D00EA6" w:rsidRDefault="00414D60" w:rsidP="00414D60">
      <w:pPr>
        <w:pStyle w:val="21"/>
        <w:numPr>
          <w:ilvl w:val="0"/>
          <w:numId w:val="1"/>
        </w:numPr>
        <w:shd w:val="clear" w:color="auto" w:fill="auto"/>
        <w:tabs>
          <w:tab w:val="left" w:pos="917"/>
        </w:tabs>
        <w:spacing w:before="0" w:after="0" w:line="446" w:lineRule="exact"/>
        <w:ind w:firstLine="580"/>
        <w:rPr>
          <w:rStyle w:val="2"/>
          <w:sz w:val="28"/>
          <w:szCs w:val="28"/>
          <w:shd w:val="clear" w:color="auto" w:fill="auto"/>
        </w:rPr>
      </w:pPr>
      <w:r w:rsidRPr="00444CA7">
        <w:rPr>
          <w:rStyle w:val="2"/>
          <w:color w:val="000000"/>
          <w:sz w:val="28"/>
          <w:szCs w:val="28"/>
        </w:rPr>
        <w:t>Настоящее постановление вступает в силу со дня подписания.</w:t>
      </w:r>
    </w:p>
    <w:p w:rsidR="00D00EA6" w:rsidRDefault="00D00EA6" w:rsidP="00D00EA6">
      <w:pPr>
        <w:pStyle w:val="21"/>
        <w:shd w:val="clear" w:color="auto" w:fill="auto"/>
        <w:tabs>
          <w:tab w:val="left" w:pos="917"/>
        </w:tabs>
        <w:spacing w:before="0" w:after="0" w:line="446" w:lineRule="exact"/>
        <w:rPr>
          <w:rStyle w:val="2"/>
          <w:color w:val="000000"/>
          <w:sz w:val="28"/>
          <w:szCs w:val="28"/>
        </w:rPr>
      </w:pPr>
    </w:p>
    <w:p w:rsidR="00D00EA6" w:rsidRDefault="00D00EA6" w:rsidP="00D00EA6">
      <w:pPr>
        <w:pStyle w:val="21"/>
        <w:shd w:val="clear" w:color="auto" w:fill="auto"/>
        <w:tabs>
          <w:tab w:val="left" w:pos="917"/>
        </w:tabs>
        <w:spacing w:before="0" w:after="0" w:line="446" w:lineRule="exact"/>
        <w:rPr>
          <w:rStyle w:val="2"/>
          <w:color w:val="000000"/>
          <w:sz w:val="28"/>
          <w:szCs w:val="28"/>
        </w:rPr>
      </w:pPr>
    </w:p>
    <w:p w:rsidR="00D00EA6" w:rsidRDefault="00D00EA6" w:rsidP="00D00EA6">
      <w:pPr>
        <w:pStyle w:val="21"/>
        <w:shd w:val="clear" w:color="auto" w:fill="auto"/>
        <w:tabs>
          <w:tab w:val="left" w:pos="917"/>
        </w:tabs>
        <w:spacing w:before="0" w:after="0" w:line="446" w:lineRule="exact"/>
        <w:rPr>
          <w:rStyle w:val="2"/>
          <w:color w:val="000000"/>
          <w:sz w:val="28"/>
          <w:szCs w:val="28"/>
        </w:rPr>
      </w:pPr>
    </w:p>
    <w:p w:rsidR="00D00EA6" w:rsidRDefault="00D00EA6" w:rsidP="00D00EA6">
      <w:pPr>
        <w:pStyle w:val="21"/>
        <w:shd w:val="clear" w:color="auto" w:fill="auto"/>
        <w:tabs>
          <w:tab w:val="left" w:pos="917"/>
        </w:tabs>
        <w:spacing w:before="0" w:after="0" w:line="446" w:lineRule="exact"/>
        <w:rPr>
          <w:rStyle w:val="2"/>
          <w:color w:val="000000"/>
          <w:sz w:val="28"/>
          <w:szCs w:val="28"/>
        </w:rPr>
      </w:pPr>
    </w:p>
    <w:p w:rsidR="00D00EA6" w:rsidRPr="00444CA7" w:rsidRDefault="00D00EA6" w:rsidP="00D00EA6">
      <w:pPr>
        <w:pStyle w:val="21"/>
        <w:shd w:val="clear" w:color="auto" w:fill="auto"/>
        <w:tabs>
          <w:tab w:val="left" w:pos="917"/>
        </w:tabs>
        <w:spacing w:before="0" w:after="0" w:line="446" w:lineRule="exact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Глава района                                                                                 Д.А. </w:t>
      </w:r>
      <w:proofErr w:type="spellStart"/>
      <w:r>
        <w:rPr>
          <w:rStyle w:val="2"/>
          <w:color w:val="000000"/>
          <w:sz w:val="28"/>
          <w:szCs w:val="28"/>
        </w:rPr>
        <w:t>Леснов</w:t>
      </w:r>
      <w:proofErr w:type="spellEnd"/>
    </w:p>
    <w:p w:rsidR="00FB0D1F" w:rsidRPr="00444CA7" w:rsidRDefault="00FB0D1F">
      <w:pPr>
        <w:rPr>
          <w:rFonts w:ascii="Times New Roman" w:hAnsi="Times New Roman" w:cs="Times New Roman"/>
          <w:sz w:val="28"/>
          <w:szCs w:val="28"/>
        </w:rPr>
      </w:pPr>
    </w:p>
    <w:p w:rsidR="00414D60" w:rsidRPr="00414D60" w:rsidRDefault="00414D60" w:rsidP="00414D60">
      <w:pPr>
        <w:pStyle w:val="40"/>
        <w:shd w:val="clear" w:color="auto" w:fill="auto"/>
        <w:spacing w:before="0" w:after="0" w:line="274" w:lineRule="exact"/>
        <w:jc w:val="right"/>
        <w:rPr>
          <w:sz w:val="24"/>
          <w:szCs w:val="24"/>
        </w:rPr>
      </w:pPr>
      <w:r w:rsidRPr="00414D60">
        <w:rPr>
          <w:rStyle w:val="4"/>
          <w:color w:val="000000"/>
          <w:sz w:val="24"/>
          <w:szCs w:val="24"/>
        </w:rPr>
        <w:lastRenderedPageBreak/>
        <w:t>Приложение</w:t>
      </w:r>
    </w:p>
    <w:p w:rsidR="00444CA7" w:rsidRDefault="00414D60" w:rsidP="00414D60">
      <w:pPr>
        <w:pStyle w:val="40"/>
        <w:shd w:val="clear" w:color="auto" w:fill="auto"/>
        <w:spacing w:before="0" w:after="0" w:line="274" w:lineRule="exact"/>
        <w:ind w:left="5000"/>
        <w:jc w:val="right"/>
        <w:rPr>
          <w:rStyle w:val="4"/>
          <w:color w:val="000000"/>
          <w:sz w:val="24"/>
          <w:szCs w:val="24"/>
        </w:rPr>
      </w:pPr>
      <w:r w:rsidRPr="00414D60">
        <w:rPr>
          <w:rStyle w:val="4"/>
          <w:color w:val="000000"/>
          <w:sz w:val="24"/>
          <w:szCs w:val="24"/>
        </w:rPr>
        <w:t xml:space="preserve">к постановлению администрации </w:t>
      </w:r>
    </w:p>
    <w:p w:rsidR="00444CA7" w:rsidRDefault="00444CA7" w:rsidP="00444CA7">
      <w:pPr>
        <w:pStyle w:val="40"/>
        <w:shd w:val="clear" w:color="auto" w:fill="auto"/>
        <w:spacing w:before="0" w:after="0" w:line="274" w:lineRule="exact"/>
        <w:ind w:left="5000"/>
        <w:rPr>
          <w:rStyle w:val="4"/>
          <w:color w:val="000000"/>
          <w:sz w:val="24"/>
          <w:szCs w:val="24"/>
        </w:rPr>
      </w:pPr>
      <w:r>
        <w:rPr>
          <w:rStyle w:val="4"/>
          <w:color w:val="000000"/>
          <w:sz w:val="24"/>
          <w:szCs w:val="24"/>
        </w:rPr>
        <w:t xml:space="preserve">               </w:t>
      </w:r>
      <w:r w:rsidR="008663E2">
        <w:rPr>
          <w:rStyle w:val="4"/>
          <w:color w:val="000000"/>
          <w:sz w:val="24"/>
          <w:szCs w:val="24"/>
        </w:rPr>
        <w:t xml:space="preserve"> </w:t>
      </w:r>
      <w:r>
        <w:rPr>
          <w:rStyle w:val="4"/>
          <w:color w:val="000000"/>
          <w:sz w:val="24"/>
          <w:szCs w:val="24"/>
        </w:rPr>
        <w:t>Ключевского района</w:t>
      </w:r>
    </w:p>
    <w:p w:rsidR="00414D60" w:rsidRDefault="00444CA7" w:rsidP="00444CA7">
      <w:pPr>
        <w:pStyle w:val="40"/>
        <w:shd w:val="clear" w:color="auto" w:fill="auto"/>
        <w:spacing w:before="0" w:after="0" w:line="274" w:lineRule="exact"/>
        <w:ind w:left="5000"/>
        <w:rPr>
          <w:rStyle w:val="4"/>
          <w:color w:val="000000"/>
          <w:sz w:val="24"/>
          <w:szCs w:val="24"/>
        </w:rPr>
      </w:pPr>
      <w:r>
        <w:rPr>
          <w:rStyle w:val="4"/>
          <w:color w:val="000000"/>
          <w:sz w:val="24"/>
          <w:szCs w:val="24"/>
        </w:rPr>
        <w:t xml:space="preserve">              </w:t>
      </w:r>
      <w:r w:rsidR="008663E2">
        <w:rPr>
          <w:rStyle w:val="4"/>
          <w:color w:val="000000"/>
          <w:sz w:val="24"/>
          <w:szCs w:val="24"/>
        </w:rPr>
        <w:t xml:space="preserve"> </w:t>
      </w:r>
      <w:r>
        <w:rPr>
          <w:rStyle w:val="4"/>
          <w:color w:val="000000"/>
          <w:sz w:val="24"/>
          <w:szCs w:val="24"/>
        </w:rPr>
        <w:t xml:space="preserve"> </w:t>
      </w:r>
      <w:r w:rsidR="008663E2">
        <w:rPr>
          <w:rStyle w:val="4"/>
          <w:color w:val="000000"/>
          <w:sz w:val="24"/>
          <w:szCs w:val="24"/>
        </w:rPr>
        <w:t xml:space="preserve"> </w:t>
      </w:r>
      <w:r w:rsidR="00414D60" w:rsidRPr="00414D60">
        <w:rPr>
          <w:rStyle w:val="4"/>
          <w:color w:val="000000"/>
          <w:sz w:val="24"/>
          <w:szCs w:val="24"/>
        </w:rPr>
        <w:t>от «</w:t>
      </w:r>
      <w:r w:rsidR="00851F4D">
        <w:rPr>
          <w:rStyle w:val="4"/>
          <w:color w:val="000000"/>
          <w:sz w:val="24"/>
          <w:szCs w:val="24"/>
        </w:rPr>
        <w:t>12</w:t>
      </w:r>
      <w:r w:rsidR="008663E2">
        <w:rPr>
          <w:rStyle w:val="4"/>
          <w:color w:val="000000"/>
          <w:sz w:val="24"/>
          <w:szCs w:val="24"/>
        </w:rPr>
        <w:t>»</w:t>
      </w:r>
      <w:r w:rsidR="00851F4D">
        <w:rPr>
          <w:rStyle w:val="4"/>
          <w:color w:val="000000"/>
          <w:sz w:val="24"/>
          <w:szCs w:val="24"/>
        </w:rPr>
        <w:t xml:space="preserve"> ноября </w:t>
      </w:r>
      <w:r w:rsidR="00414D60" w:rsidRPr="00414D60">
        <w:rPr>
          <w:rStyle w:val="4"/>
          <w:color w:val="000000"/>
          <w:sz w:val="24"/>
          <w:szCs w:val="24"/>
        </w:rPr>
        <w:t>201</w:t>
      </w:r>
      <w:r>
        <w:rPr>
          <w:rStyle w:val="4"/>
          <w:color w:val="000000"/>
          <w:sz w:val="24"/>
          <w:szCs w:val="24"/>
        </w:rPr>
        <w:t>8</w:t>
      </w:r>
      <w:r w:rsidR="00851F4D">
        <w:rPr>
          <w:rStyle w:val="4"/>
          <w:color w:val="000000"/>
          <w:sz w:val="24"/>
          <w:szCs w:val="24"/>
        </w:rPr>
        <w:t xml:space="preserve"> </w:t>
      </w:r>
      <w:r>
        <w:rPr>
          <w:rStyle w:val="4"/>
          <w:color w:val="000000"/>
          <w:sz w:val="24"/>
          <w:szCs w:val="24"/>
        </w:rPr>
        <w:t>года №</w:t>
      </w:r>
      <w:r w:rsidR="00851F4D">
        <w:rPr>
          <w:rStyle w:val="4"/>
          <w:color w:val="000000"/>
          <w:sz w:val="24"/>
          <w:szCs w:val="24"/>
        </w:rPr>
        <w:t>356</w:t>
      </w:r>
    </w:p>
    <w:p w:rsidR="00A82281" w:rsidRDefault="00A82281" w:rsidP="00414D60">
      <w:pPr>
        <w:pStyle w:val="40"/>
        <w:shd w:val="clear" w:color="auto" w:fill="auto"/>
        <w:spacing w:before="0" w:after="0" w:line="274" w:lineRule="exact"/>
        <w:ind w:left="5000"/>
        <w:jc w:val="right"/>
        <w:rPr>
          <w:rStyle w:val="4"/>
          <w:color w:val="000000"/>
          <w:sz w:val="24"/>
          <w:szCs w:val="24"/>
        </w:rPr>
      </w:pPr>
    </w:p>
    <w:p w:rsidR="00A82281" w:rsidRDefault="00A82281" w:rsidP="00414D60">
      <w:pPr>
        <w:pStyle w:val="40"/>
        <w:shd w:val="clear" w:color="auto" w:fill="auto"/>
        <w:spacing w:before="0" w:after="0" w:line="274" w:lineRule="exact"/>
        <w:ind w:left="5000"/>
        <w:jc w:val="right"/>
        <w:rPr>
          <w:rStyle w:val="4"/>
          <w:color w:val="000000"/>
          <w:sz w:val="24"/>
          <w:szCs w:val="24"/>
        </w:rPr>
      </w:pPr>
    </w:p>
    <w:p w:rsidR="00A82281" w:rsidRDefault="00A82281" w:rsidP="00414D60">
      <w:pPr>
        <w:pStyle w:val="40"/>
        <w:shd w:val="clear" w:color="auto" w:fill="auto"/>
        <w:spacing w:before="0" w:after="0" w:line="274" w:lineRule="exact"/>
        <w:ind w:left="5000"/>
        <w:jc w:val="right"/>
        <w:rPr>
          <w:rStyle w:val="4"/>
          <w:color w:val="000000"/>
          <w:sz w:val="24"/>
          <w:szCs w:val="24"/>
        </w:rPr>
      </w:pPr>
    </w:p>
    <w:p w:rsidR="00A82281" w:rsidRDefault="00A82281" w:rsidP="00414D60">
      <w:pPr>
        <w:pStyle w:val="40"/>
        <w:shd w:val="clear" w:color="auto" w:fill="auto"/>
        <w:spacing w:before="0" w:after="0" w:line="274" w:lineRule="exact"/>
        <w:ind w:left="5000"/>
        <w:jc w:val="right"/>
        <w:rPr>
          <w:rStyle w:val="4"/>
          <w:color w:val="000000"/>
          <w:sz w:val="24"/>
          <w:szCs w:val="24"/>
        </w:rPr>
      </w:pPr>
    </w:p>
    <w:p w:rsidR="00A82281" w:rsidRDefault="00A82281" w:rsidP="00A82281">
      <w:pPr>
        <w:pStyle w:val="30"/>
        <w:shd w:val="clear" w:color="auto" w:fill="auto"/>
        <w:spacing w:before="0" w:after="0" w:line="298" w:lineRule="exact"/>
        <w:ind w:left="20"/>
        <w:jc w:val="center"/>
      </w:pPr>
      <w:r>
        <w:rPr>
          <w:rStyle w:val="3"/>
          <w:color w:val="000000"/>
        </w:rPr>
        <w:t>Порядок</w:t>
      </w:r>
    </w:p>
    <w:p w:rsidR="00A82281" w:rsidRDefault="00A82281" w:rsidP="00A82281">
      <w:pPr>
        <w:pStyle w:val="30"/>
        <w:shd w:val="clear" w:color="auto" w:fill="auto"/>
        <w:spacing w:before="0" w:after="270" w:line="298" w:lineRule="exact"/>
        <w:ind w:left="20"/>
        <w:jc w:val="center"/>
      </w:pPr>
      <w:r>
        <w:rPr>
          <w:rStyle w:val="3"/>
          <w:color w:val="000000"/>
        </w:rPr>
        <w:t>разработки среднесрочного финансового плана</w:t>
      </w:r>
      <w:r>
        <w:rPr>
          <w:rStyle w:val="3"/>
          <w:color w:val="000000"/>
        </w:rPr>
        <w:br/>
        <w:t xml:space="preserve">муниципального образования </w:t>
      </w:r>
      <w:r w:rsidR="008663E2">
        <w:rPr>
          <w:rStyle w:val="3"/>
          <w:color w:val="000000"/>
        </w:rPr>
        <w:t>Ключевск</w:t>
      </w:r>
      <w:r w:rsidR="00AE14DC">
        <w:rPr>
          <w:rStyle w:val="3"/>
          <w:color w:val="000000"/>
        </w:rPr>
        <w:t>ий</w:t>
      </w:r>
      <w:r w:rsidR="008663E2">
        <w:rPr>
          <w:rStyle w:val="3"/>
          <w:color w:val="000000"/>
        </w:rPr>
        <w:t xml:space="preserve"> район</w:t>
      </w:r>
      <w:r>
        <w:rPr>
          <w:rStyle w:val="3"/>
          <w:color w:val="000000"/>
        </w:rPr>
        <w:br/>
        <w:t>на 20</w:t>
      </w:r>
      <w:r w:rsidR="008663E2">
        <w:rPr>
          <w:rStyle w:val="3"/>
          <w:color w:val="000000"/>
        </w:rPr>
        <w:t>19</w:t>
      </w:r>
      <w:r>
        <w:rPr>
          <w:rStyle w:val="3"/>
          <w:color w:val="000000"/>
        </w:rPr>
        <w:t>-20</w:t>
      </w:r>
      <w:r w:rsidR="008663E2">
        <w:rPr>
          <w:rStyle w:val="3"/>
          <w:color w:val="000000"/>
        </w:rPr>
        <w:t>21</w:t>
      </w:r>
      <w:r>
        <w:rPr>
          <w:rStyle w:val="3"/>
          <w:color w:val="000000"/>
        </w:rPr>
        <w:t xml:space="preserve"> годы.</w:t>
      </w:r>
    </w:p>
    <w:p w:rsidR="00A82281" w:rsidRDefault="00A82281" w:rsidP="00A82281">
      <w:pPr>
        <w:pStyle w:val="21"/>
        <w:shd w:val="clear" w:color="auto" w:fill="auto"/>
        <w:spacing w:before="0" w:after="252" w:line="260" w:lineRule="exact"/>
        <w:ind w:left="20"/>
        <w:jc w:val="center"/>
      </w:pPr>
      <w:r>
        <w:rPr>
          <w:rStyle w:val="2"/>
          <w:color w:val="000000"/>
        </w:rPr>
        <w:t>1.</w:t>
      </w:r>
      <w:r w:rsidR="008663E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ОБЩИЕ ПОЛОЖЕНИЯ</w:t>
      </w:r>
    </w:p>
    <w:p w:rsidR="00A82281" w:rsidRDefault="00AE14DC" w:rsidP="00AE14DC">
      <w:pPr>
        <w:pStyle w:val="21"/>
        <w:shd w:val="clear" w:color="auto" w:fill="auto"/>
        <w:tabs>
          <w:tab w:val="left" w:pos="709"/>
        </w:tabs>
        <w:spacing w:before="0" w:after="0" w:line="298" w:lineRule="exact"/>
      </w:pPr>
      <w:r>
        <w:rPr>
          <w:rStyle w:val="2"/>
          <w:color w:val="000000"/>
        </w:rPr>
        <w:t xml:space="preserve">     </w:t>
      </w:r>
      <w:r w:rsidR="0004592D">
        <w:rPr>
          <w:rStyle w:val="2"/>
          <w:color w:val="000000"/>
        </w:rPr>
        <w:t xml:space="preserve">     </w:t>
      </w:r>
      <w:r w:rsidR="00D00EA6">
        <w:rPr>
          <w:rStyle w:val="2"/>
          <w:color w:val="000000"/>
        </w:rPr>
        <w:t xml:space="preserve">1.1 </w:t>
      </w:r>
      <w:r w:rsidR="00A82281">
        <w:rPr>
          <w:rStyle w:val="2"/>
          <w:color w:val="000000"/>
        </w:rPr>
        <w:t xml:space="preserve">Настоящий Порядок регламентирует процедуру разработки среднесрочного финансового плана муниципального образования </w:t>
      </w:r>
      <w:r w:rsidR="008663E2">
        <w:rPr>
          <w:rStyle w:val="2"/>
          <w:color w:val="000000"/>
        </w:rPr>
        <w:t>Ключевск</w:t>
      </w:r>
      <w:r>
        <w:rPr>
          <w:rStyle w:val="2"/>
          <w:color w:val="000000"/>
        </w:rPr>
        <w:t>ий</w:t>
      </w:r>
      <w:r w:rsidR="008663E2">
        <w:rPr>
          <w:rStyle w:val="2"/>
          <w:color w:val="000000"/>
        </w:rPr>
        <w:t xml:space="preserve"> район</w:t>
      </w:r>
      <w:r w:rsidR="00A82281">
        <w:rPr>
          <w:rStyle w:val="2"/>
          <w:color w:val="000000"/>
        </w:rPr>
        <w:t xml:space="preserve"> (далее - среднесрочный финансовый план) в целях обеспечения системности планирования, упорядочения работы по формированию среднесрочного финансового плана. Среднесрочный финансовый план муниципального образования составляется в соответствии с действующим на момент начала разработки налоговым и бюджетным законодательством.</w:t>
      </w:r>
    </w:p>
    <w:p w:rsidR="00A82281" w:rsidRDefault="00AE14DC" w:rsidP="00AE14DC">
      <w:pPr>
        <w:pStyle w:val="21"/>
        <w:shd w:val="clear" w:color="auto" w:fill="auto"/>
        <w:spacing w:before="0" w:after="0" w:line="298" w:lineRule="exact"/>
      </w:pPr>
      <w:r>
        <w:rPr>
          <w:rStyle w:val="20"/>
          <w:b w:val="0"/>
          <w:color w:val="000000"/>
        </w:rPr>
        <w:t xml:space="preserve">     </w:t>
      </w:r>
      <w:r w:rsidR="0004592D">
        <w:rPr>
          <w:rStyle w:val="20"/>
          <w:b w:val="0"/>
          <w:color w:val="000000"/>
        </w:rPr>
        <w:t xml:space="preserve">     </w:t>
      </w:r>
      <w:proofErr w:type="gramStart"/>
      <w:r w:rsidRPr="00AE14DC">
        <w:rPr>
          <w:rStyle w:val="20"/>
          <w:b w:val="0"/>
          <w:color w:val="000000"/>
        </w:rPr>
        <w:t>1.2</w:t>
      </w:r>
      <w:r>
        <w:rPr>
          <w:rStyle w:val="20"/>
          <w:color w:val="000000"/>
        </w:rPr>
        <w:t xml:space="preserve"> </w:t>
      </w:r>
      <w:r w:rsidR="00A82281">
        <w:rPr>
          <w:rStyle w:val="20"/>
          <w:color w:val="000000"/>
        </w:rPr>
        <w:t xml:space="preserve">Среднесрочный финансовый план </w:t>
      </w:r>
      <w:r w:rsidR="00A82281">
        <w:rPr>
          <w:rStyle w:val="2"/>
          <w:color w:val="000000"/>
        </w:rPr>
        <w:t xml:space="preserve">- документ, содержащий основные параметры местного бюджета, формируемый одновременно с проектом бюджета муниципального образования </w:t>
      </w:r>
      <w:r w:rsidR="008663E2">
        <w:rPr>
          <w:rStyle w:val="2"/>
          <w:color w:val="000000"/>
        </w:rPr>
        <w:t>Ключевск</w:t>
      </w:r>
      <w:r>
        <w:rPr>
          <w:rStyle w:val="2"/>
          <w:color w:val="000000"/>
        </w:rPr>
        <w:t>ий</w:t>
      </w:r>
      <w:r w:rsidR="008663E2">
        <w:rPr>
          <w:rStyle w:val="2"/>
          <w:color w:val="000000"/>
        </w:rPr>
        <w:t xml:space="preserve"> район</w:t>
      </w:r>
      <w:r w:rsidR="00A82281">
        <w:rPr>
          <w:rStyle w:val="2"/>
          <w:color w:val="000000"/>
        </w:rPr>
        <w:t xml:space="preserve"> на очередной финансовый год на основе прогноза социально</w:t>
      </w:r>
      <w:r w:rsidR="008663E2">
        <w:rPr>
          <w:rStyle w:val="2"/>
          <w:color w:val="000000"/>
        </w:rPr>
        <w:t>-</w:t>
      </w:r>
      <w:r w:rsidR="00A82281">
        <w:rPr>
          <w:rStyle w:val="2"/>
          <w:color w:val="000000"/>
        </w:rPr>
        <w:t xml:space="preserve">экономического развития муниципального образования </w:t>
      </w:r>
      <w:r w:rsidR="008663E2">
        <w:rPr>
          <w:rStyle w:val="2"/>
          <w:color w:val="000000"/>
        </w:rPr>
        <w:t>Ключевск</w:t>
      </w:r>
      <w:r>
        <w:rPr>
          <w:rStyle w:val="2"/>
          <w:color w:val="000000"/>
        </w:rPr>
        <w:t>ий</w:t>
      </w:r>
      <w:r w:rsidR="008663E2">
        <w:rPr>
          <w:rStyle w:val="2"/>
          <w:color w:val="000000"/>
        </w:rPr>
        <w:t xml:space="preserve"> район </w:t>
      </w:r>
      <w:r w:rsidR="00A82281">
        <w:rPr>
          <w:rStyle w:val="2"/>
          <w:color w:val="000000"/>
        </w:rPr>
        <w:t>и содержащий данные о прогнозных возможностях бюджета муниципального образования по мобилизации доходов, привлечению муниципальных заимствований и финансированию основных расходов бюджета.</w:t>
      </w:r>
      <w:proofErr w:type="gramEnd"/>
    </w:p>
    <w:p w:rsidR="00A82281" w:rsidRDefault="00AE14DC" w:rsidP="00AE14DC">
      <w:pPr>
        <w:pStyle w:val="21"/>
        <w:shd w:val="clear" w:color="auto" w:fill="auto"/>
        <w:tabs>
          <w:tab w:val="left" w:pos="1134"/>
        </w:tabs>
        <w:spacing w:before="0" w:after="0" w:line="298" w:lineRule="exact"/>
      </w:pPr>
      <w:r>
        <w:rPr>
          <w:rStyle w:val="2"/>
          <w:color w:val="000000"/>
        </w:rPr>
        <w:t xml:space="preserve">    </w:t>
      </w:r>
      <w:r w:rsidR="0004592D">
        <w:rPr>
          <w:rStyle w:val="2"/>
          <w:color w:val="000000"/>
        </w:rPr>
        <w:t xml:space="preserve">     </w:t>
      </w:r>
      <w:r>
        <w:rPr>
          <w:rStyle w:val="2"/>
          <w:color w:val="000000"/>
        </w:rPr>
        <w:t xml:space="preserve"> </w:t>
      </w:r>
      <w:proofErr w:type="gramStart"/>
      <w:r>
        <w:rPr>
          <w:rStyle w:val="2"/>
          <w:color w:val="000000"/>
        </w:rPr>
        <w:t>1.3</w:t>
      </w:r>
      <w:r w:rsidR="008663E2"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 xml:space="preserve">Среднесрочный финансовый план разрабатывается на три года, из которых: первый год - очередной финансовый год, на который осуществляется разработка проекта бюджета муниципального образования </w:t>
      </w:r>
      <w:r w:rsidR="008663E2">
        <w:rPr>
          <w:rStyle w:val="2"/>
          <w:color w:val="000000"/>
        </w:rPr>
        <w:t>Ключевск</w:t>
      </w:r>
      <w:r>
        <w:rPr>
          <w:rStyle w:val="2"/>
          <w:color w:val="000000"/>
        </w:rPr>
        <w:t>ий</w:t>
      </w:r>
      <w:r w:rsidR="008663E2">
        <w:rPr>
          <w:rStyle w:val="2"/>
          <w:color w:val="000000"/>
        </w:rPr>
        <w:t xml:space="preserve"> район</w:t>
      </w:r>
      <w:r w:rsidR="00A82281">
        <w:rPr>
          <w:rStyle w:val="2"/>
          <w:color w:val="000000"/>
        </w:rPr>
        <w:t>; следующие два года - плановый период, на протяжении которого прослеживаются результаты заявленной финансово-экономической политики.</w:t>
      </w:r>
      <w:proofErr w:type="gramEnd"/>
    </w:p>
    <w:p w:rsidR="00A82281" w:rsidRDefault="00A82281" w:rsidP="0004592D">
      <w:pPr>
        <w:pStyle w:val="21"/>
        <w:numPr>
          <w:ilvl w:val="1"/>
          <w:numId w:val="5"/>
        </w:numPr>
        <w:shd w:val="clear" w:color="auto" w:fill="auto"/>
        <w:spacing w:before="0" w:after="0" w:line="298" w:lineRule="exact"/>
        <w:ind w:firstLine="34"/>
        <w:jc w:val="left"/>
      </w:pPr>
      <w:r>
        <w:rPr>
          <w:rStyle w:val="2"/>
          <w:color w:val="000000"/>
        </w:rPr>
        <w:t>Понятия, используемые в настоящем Порядке:</w:t>
      </w:r>
    </w:p>
    <w:p w:rsidR="00A82281" w:rsidRDefault="00AE14DC" w:rsidP="00AE14DC">
      <w:pPr>
        <w:pStyle w:val="21"/>
        <w:shd w:val="clear" w:color="auto" w:fill="auto"/>
        <w:spacing w:before="0" w:after="0" w:line="298" w:lineRule="exact"/>
      </w:pPr>
      <w:r>
        <w:rPr>
          <w:rStyle w:val="2"/>
          <w:color w:val="000000"/>
        </w:rPr>
        <w:t xml:space="preserve">     </w:t>
      </w:r>
      <w:r w:rsidR="00532A1A">
        <w:rPr>
          <w:rStyle w:val="2"/>
          <w:color w:val="000000"/>
        </w:rPr>
        <w:t xml:space="preserve">      1.4.1.</w:t>
      </w:r>
      <w:r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>текущий финансовый год - год, в котором осуществляется исполнение бюджета, составление и рассмотрение проекта бюджета на очередной финансовый год в соответствии с настоящим Порядком;</w:t>
      </w:r>
    </w:p>
    <w:p w:rsidR="00AE14DC" w:rsidRDefault="00AE14DC" w:rsidP="00AE14DC">
      <w:pPr>
        <w:pStyle w:val="21"/>
        <w:shd w:val="clear" w:color="auto" w:fill="auto"/>
        <w:tabs>
          <w:tab w:val="left" w:pos="0"/>
          <w:tab w:val="left" w:pos="851"/>
          <w:tab w:val="left" w:pos="1418"/>
        </w:tabs>
        <w:spacing w:before="0" w:after="0" w:line="298" w:lineRule="exact"/>
        <w:rPr>
          <w:rStyle w:val="2"/>
          <w:color w:val="000000"/>
        </w:rPr>
      </w:pPr>
      <w:r>
        <w:rPr>
          <w:rStyle w:val="2"/>
          <w:color w:val="000000"/>
        </w:rPr>
        <w:t xml:space="preserve">     </w:t>
      </w:r>
      <w:r w:rsidR="00532A1A">
        <w:rPr>
          <w:rStyle w:val="2"/>
          <w:color w:val="000000"/>
        </w:rPr>
        <w:t xml:space="preserve">      1.4.2.</w:t>
      </w:r>
      <w:r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 xml:space="preserve">очередной финансовый год - год, </w:t>
      </w:r>
      <w:r>
        <w:rPr>
          <w:rStyle w:val="2"/>
          <w:color w:val="000000"/>
        </w:rPr>
        <w:t xml:space="preserve">следующий за текущим финансовым </w:t>
      </w:r>
      <w:r w:rsidR="00A82281">
        <w:rPr>
          <w:rStyle w:val="2"/>
          <w:color w:val="000000"/>
        </w:rPr>
        <w:t xml:space="preserve">годом; </w:t>
      </w:r>
    </w:p>
    <w:p w:rsidR="00A82281" w:rsidRDefault="00AE14DC" w:rsidP="00AE14DC">
      <w:pPr>
        <w:pStyle w:val="21"/>
        <w:shd w:val="clear" w:color="auto" w:fill="auto"/>
        <w:tabs>
          <w:tab w:val="left" w:pos="0"/>
          <w:tab w:val="left" w:pos="851"/>
          <w:tab w:val="left" w:pos="1418"/>
        </w:tabs>
        <w:spacing w:before="0" w:after="0" w:line="298" w:lineRule="exact"/>
      </w:pPr>
      <w:r>
        <w:rPr>
          <w:rStyle w:val="2"/>
          <w:color w:val="000000"/>
        </w:rPr>
        <w:t xml:space="preserve">     </w:t>
      </w:r>
      <w:r w:rsidR="00532A1A">
        <w:rPr>
          <w:rStyle w:val="2"/>
          <w:color w:val="000000"/>
        </w:rPr>
        <w:t xml:space="preserve">      1.4.3.</w:t>
      </w:r>
      <w:r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>отчетный финансовый год - год, предшествующий текущему финансовому</w:t>
      </w:r>
      <w:r>
        <w:t xml:space="preserve"> </w:t>
      </w:r>
      <w:r w:rsidR="00A82281">
        <w:rPr>
          <w:rStyle w:val="2"/>
          <w:color w:val="000000"/>
        </w:rPr>
        <w:t>году;</w:t>
      </w:r>
    </w:p>
    <w:p w:rsidR="00A82281" w:rsidRDefault="00AE14DC" w:rsidP="00AE14DC">
      <w:pPr>
        <w:pStyle w:val="21"/>
        <w:shd w:val="clear" w:color="auto" w:fill="auto"/>
        <w:spacing w:before="0" w:after="0" w:line="298" w:lineRule="exact"/>
      </w:pPr>
      <w:r>
        <w:rPr>
          <w:rStyle w:val="2"/>
          <w:color w:val="000000"/>
        </w:rPr>
        <w:t xml:space="preserve">     </w:t>
      </w:r>
      <w:r w:rsidR="00532A1A">
        <w:rPr>
          <w:rStyle w:val="2"/>
          <w:color w:val="000000"/>
        </w:rPr>
        <w:t xml:space="preserve">      1.4.5.</w:t>
      </w:r>
      <w:r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>плановый период - два финансовых года, следующие за очередным финансовым годом;</w:t>
      </w:r>
    </w:p>
    <w:p w:rsidR="00A82281" w:rsidRDefault="00AE14DC" w:rsidP="00AE14DC">
      <w:pPr>
        <w:pStyle w:val="21"/>
        <w:shd w:val="clear" w:color="auto" w:fill="auto"/>
        <w:spacing w:before="0" w:after="0" w:line="298" w:lineRule="exact"/>
        <w:rPr>
          <w:rStyle w:val="2"/>
          <w:color w:val="000000"/>
        </w:rPr>
      </w:pPr>
      <w:r>
        <w:rPr>
          <w:rStyle w:val="2"/>
          <w:color w:val="000000"/>
        </w:rPr>
        <w:t xml:space="preserve">     </w:t>
      </w:r>
      <w:r w:rsidR="00532A1A">
        <w:rPr>
          <w:rStyle w:val="2"/>
          <w:color w:val="000000"/>
        </w:rPr>
        <w:t xml:space="preserve">      1.4.6.</w:t>
      </w:r>
      <w:r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>администраторы доходов местного бюджета - органы местного самоуправления, бюджетные учреждения.</w:t>
      </w:r>
    </w:p>
    <w:p w:rsidR="00D00EA6" w:rsidRDefault="00D00EA6" w:rsidP="00AE14DC">
      <w:pPr>
        <w:pStyle w:val="21"/>
        <w:shd w:val="clear" w:color="auto" w:fill="auto"/>
        <w:spacing w:before="0" w:after="0" w:line="298" w:lineRule="exact"/>
        <w:rPr>
          <w:rStyle w:val="2"/>
          <w:color w:val="000000"/>
        </w:rPr>
      </w:pPr>
    </w:p>
    <w:p w:rsidR="00532A1A" w:rsidRDefault="00532A1A" w:rsidP="00AE14DC">
      <w:pPr>
        <w:pStyle w:val="21"/>
        <w:shd w:val="clear" w:color="auto" w:fill="auto"/>
        <w:spacing w:before="0" w:after="0" w:line="298" w:lineRule="exact"/>
        <w:rPr>
          <w:rStyle w:val="2"/>
          <w:color w:val="000000"/>
        </w:rPr>
      </w:pPr>
    </w:p>
    <w:p w:rsidR="00532A1A" w:rsidRDefault="00532A1A" w:rsidP="00AE14DC">
      <w:pPr>
        <w:pStyle w:val="21"/>
        <w:shd w:val="clear" w:color="auto" w:fill="auto"/>
        <w:spacing w:before="0" w:after="0" w:line="298" w:lineRule="exact"/>
        <w:rPr>
          <w:rStyle w:val="2"/>
          <w:color w:val="000000"/>
        </w:rPr>
      </w:pPr>
    </w:p>
    <w:p w:rsidR="00532A1A" w:rsidRDefault="00532A1A" w:rsidP="00AE14DC">
      <w:pPr>
        <w:pStyle w:val="21"/>
        <w:shd w:val="clear" w:color="auto" w:fill="auto"/>
        <w:spacing w:before="0" w:after="0" w:line="298" w:lineRule="exact"/>
      </w:pPr>
    </w:p>
    <w:p w:rsidR="00A82281" w:rsidRDefault="00A82281" w:rsidP="00532A1A">
      <w:pPr>
        <w:pStyle w:val="21"/>
        <w:shd w:val="clear" w:color="auto" w:fill="auto"/>
        <w:spacing w:before="0" w:after="0" w:line="260" w:lineRule="exact"/>
        <w:jc w:val="center"/>
        <w:rPr>
          <w:rStyle w:val="2"/>
          <w:color w:val="000000"/>
        </w:rPr>
      </w:pPr>
      <w:r>
        <w:rPr>
          <w:rStyle w:val="2"/>
          <w:color w:val="000000"/>
        </w:rPr>
        <w:t>2. РАЗРАБОТКА СРЕДНЕСРОЧНОГО ФИНАНСОВОГО ПЛАНА</w:t>
      </w:r>
    </w:p>
    <w:p w:rsidR="00A82281" w:rsidRDefault="00A82281" w:rsidP="00A82281">
      <w:pPr>
        <w:pStyle w:val="21"/>
        <w:shd w:val="clear" w:color="auto" w:fill="auto"/>
        <w:spacing w:before="0" w:after="0" w:line="260" w:lineRule="exact"/>
        <w:ind w:firstLine="1440"/>
        <w:jc w:val="left"/>
      </w:pPr>
    </w:p>
    <w:p w:rsidR="00A82281" w:rsidRDefault="00A82281" w:rsidP="00A82281">
      <w:pPr>
        <w:pStyle w:val="21"/>
        <w:numPr>
          <w:ilvl w:val="0"/>
          <w:numId w:val="3"/>
        </w:numPr>
        <w:shd w:val="clear" w:color="auto" w:fill="auto"/>
        <w:tabs>
          <w:tab w:val="left" w:pos="1273"/>
        </w:tabs>
        <w:spacing w:before="0" w:after="0" w:line="298" w:lineRule="exact"/>
        <w:ind w:firstLine="780"/>
      </w:pPr>
      <w:r>
        <w:rPr>
          <w:rStyle w:val="2"/>
          <w:color w:val="000000"/>
        </w:rPr>
        <w:t xml:space="preserve">Разработку проекта среднесрочного финансового плана осуществляет </w:t>
      </w:r>
      <w:r w:rsidR="00D00EA6">
        <w:rPr>
          <w:rStyle w:val="2"/>
          <w:color w:val="000000"/>
        </w:rPr>
        <w:t xml:space="preserve">комитет по </w:t>
      </w:r>
      <w:r>
        <w:rPr>
          <w:rStyle w:val="2"/>
          <w:color w:val="000000"/>
        </w:rPr>
        <w:t>финанс</w:t>
      </w:r>
      <w:r w:rsidR="00D00EA6">
        <w:rPr>
          <w:rStyle w:val="2"/>
          <w:color w:val="000000"/>
        </w:rPr>
        <w:t>ам, налоговой и кредитной политике администрации Ключевского района</w:t>
      </w:r>
      <w:r>
        <w:rPr>
          <w:rStyle w:val="2"/>
          <w:color w:val="000000"/>
        </w:rPr>
        <w:t xml:space="preserve"> в сроки, установленные для разработки проекта бюджета муниципального образования на очередной финансовый год, по показателям в соответствии с приложениями 1, 2 к настоящему Порядку. По предложениям </w:t>
      </w:r>
      <w:r w:rsidR="003A6FDB">
        <w:rPr>
          <w:rStyle w:val="2"/>
          <w:color w:val="000000"/>
        </w:rPr>
        <w:t>комитет</w:t>
      </w:r>
      <w:r w:rsidR="001B3ED1">
        <w:rPr>
          <w:rStyle w:val="2"/>
          <w:color w:val="000000"/>
        </w:rPr>
        <w:t>а</w:t>
      </w:r>
      <w:r w:rsidR="003A6FDB">
        <w:rPr>
          <w:rStyle w:val="2"/>
          <w:color w:val="000000"/>
        </w:rPr>
        <w:t xml:space="preserve"> по финансам, налоговой и кредитной политике администрации Ключевского района </w:t>
      </w:r>
      <w:r>
        <w:rPr>
          <w:rStyle w:val="2"/>
          <w:color w:val="000000"/>
        </w:rPr>
        <w:t xml:space="preserve">и </w:t>
      </w:r>
      <w:r w:rsidR="003A6FDB">
        <w:rPr>
          <w:rStyle w:val="2"/>
          <w:color w:val="000000"/>
        </w:rPr>
        <w:t>управления по</w:t>
      </w:r>
      <w:r>
        <w:rPr>
          <w:rStyle w:val="2"/>
          <w:color w:val="000000"/>
        </w:rPr>
        <w:t xml:space="preserve"> экономическо</w:t>
      </w:r>
      <w:r w:rsidR="003A6FDB">
        <w:rPr>
          <w:rStyle w:val="2"/>
          <w:color w:val="000000"/>
        </w:rPr>
        <w:t>му</w:t>
      </w:r>
      <w:r>
        <w:rPr>
          <w:rStyle w:val="2"/>
          <w:color w:val="000000"/>
        </w:rPr>
        <w:t xml:space="preserve"> развити</w:t>
      </w:r>
      <w:r w:rsidR="003A6FDB">
        <w:rPr>
          <w:rStyle w:val="2"/>
          <w:color w:val="000000"/>
        </w:rPr>
        <w:t>ю</w:t>
      </w:r>
      <w:r>
        <w:rPr>
          <w:rStyle w:val="2"/>
          <w:color w:val="000000"/>
        </w:rPr>
        <w:t xml:space="preserve"> и</w:t>
      </w:r>
      <w:r w:rsidR="003A6FDB">
        <w:rPr>
          <w:rStyle w:val="2"/>
          <w:color w:val="000000"/>
        </w:rPr>
        <w:t xml:space="preserve"> имущественным отношениям администрации Ключевского района </w:t>
      </w:r>
      <w:r>
        <w:rPr>
          <w:rStyle w:val="2"/>
          <w:color w:val="000000"/>
        </w:rPr>
        <w:t>показатели могут детализироваться и (или) изменяться с учетом необходимости выделения средств на решение задач бюджетного обеспечения в соответствующем году.</w:t>
      </w:r>
    </w:p>
    <w:p w:rsidR="00A82281" w:rsidRDefault="001B3ED1" w:rsidP="00A82281">
      <w:pPr>
        <w:pStyle w:val="21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0" w:line="298" w:lineRule="exact"/>
        <w:ind w:firstLine="780"/>
      </w:pPr>
      <w:r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>Исходной базой для формирования среднесрочного финансового плана является бюджет на текущий финансовый год.</w:t>
      </w:r>
    </w:p>
    <w:p w:rsidR="00A82281" w:rsidRDefault="00532A1A" w:rsidP="00532A1A">
      <w:pPr>
        <w:pStyle w:val="21"/>
        <w:shd w:val="clear" w:color="auto" w:fill="auto"/>
        <w:tabs>
          <w:tab w:val="left" w:pos="3686"/>
          <w:tab w:val="left" w:pos="5894"/>
        </w:tabs>
        <w:spacing w:before="0" w:after="0" w:line="298" w:lineRule="exact"/>
      </w:pPr>
      <w:r>
        <w:rPr>
          <w:rStyle w:val="2"/>
          <w:color w:val="000000"/>
        </w:rPr>
        <w:t xml:space="preserve">          </w:t>
      </w:r>
      <w:r w:rsidR="00A82281">
        <w:rPr>
          <w:rStyle w:val="2"/>
          <w:color w:val="000000"/>
        </w:rPr>
        <w:t>Для расчета отдельных показателей среднесрочного финансового плана могут быть использованы</w:t>
      </w:r>
      <w:r w:rsidR="006D19BB"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>данные отчета</w:t>
      </w:r>
      <w:r w:rsidR="006D19BB"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>об исполнении бюджета</w:t>
      </w:r>
      <w:r w:rsidR="00D23F19"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>муниципального</w:t>
      </w:r>
      <w:r w:rsidR="006D19BB"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>образования</w:t>
      </w:r>
      <w:r w:rsidR="006D19BB">
        <w:rPr>
          <w:rStyle w:val="2"/>
          <w:color w:val="000000"/>
        </w:rPr>
        <w:t xml:space="preserve"> </w:t>
      </w:r>
      <w:r w:rsidR="00D23F19">
        <w:rPr>
          <w:rStyle w:val="2"/>
          <w:color w:val="000000"/>
        </w:rPr>
        <w:t>Ключевский район</w:t>
      </w:r>
      <w:r w:rsidR="006D19BB">
        <w:rPr>
          <w:rStyle w:val="2"/>
          <w:color w:val="000000"/>
        </w:rPr>
        <w:tab/>
      </w:r>
      <w:r w:rsidR="00A82281">
        <w:rPr>
          <w:rStyle w:val="2"/>
          <w:color w:val="000000"/>
        </w:rPr>
        <w:t>за отчетный финансовый год и ожидаемое исполнение бюджета муниципального</w:t>
      </w:r>
      <w:r w:rsidR="001B3ED1">
        <w:rPr>
          <w:rStyle w:val="2"/>
          <w:color w:val="000000"/>
        </w:rPr>
        <w:t xml:space="preserve"> </w:t>
      </w:r>
      <w:r w:rsidR="006D19BB">
        <w:rPr>
          <w:rStyle w:val="2"/>
          <w:color w:val="000000"/>
        </w:rPr>
        <w:t xml:space="preserve">образования </w:t>
      </w:r>
      <w:r w:rsidR="00D23F19">
        <w:rPr>
          <w:rStyle w:val="2"/>
          <w:color w:val="000000"/>
        </w:rPr>
        <w:t>Ключевский район</w:t>
      </w:r>
      <w:r w:rsidR="006D19BB"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>за текущий финансовый год.</w:t>
      </w:r>
    </w:p>
    <w:p w:rsidR="00A82281" w:rsidRDefault="00A82281" w:rsidP="00A82281">
      <w:pPr>
        <w:pStyle w:val="21"/>
        <w:numPr>
          <w:ilvl w:val="0"/>
          <w:numId w:val="3"/>
        </w:numPr>
        <w:shd w:val="clear" w:color="auto" w:fill="auto"/>
        <w:tabs>
          <w:tab w:val="left" w:pos="1127"/>
        </w:tabs>
        <w:spacing w:before="0" w:after="0" w:line="298" w:lineRule="exact"/>
        <w:ind w:firstLine="660"/>
      </w:pPr>
      <w:r>
        <w:rPr>
          <w:rStyle w:val="2"/>
          <w:color w:val="000000"/>
        </w:rPr>
        <w:t xml:space="preserve">Проект среднесрочного финансового плана с пояснительной запиской к нему вносится на рассмотрение и утверждение Главе муниципального образования </w:t>
      </w:r>
      <w:r w:rsidR="006D19BB">
        <w:rPr>
          <w:rStyle w:val="2"/>
          <w:color w:val="000000"/>
        </w:rPr>
        <w:t>Ключевский район</w:t>
      </w:r>
      <w:r>
        <w:rPr>
          <w:rStyle w:val="2"/>
          <w:color w:val="000000"/>
        </w:rPr>
        <w:t>.</w:t>
      </w:r>
    </w:p>
    <w:p w:rsidR="00A82281" w:rsidRDefault="00532A1A" w:rsidP="00532A1A">
      <w:pPr>
        <w:pStyle w:val="21"/>
        <w:shd w:val="clear" w:color="auto" w:fill="auto"/>
        <w:tabs>
          <w:tab w:val="left" w:pos="2131"/>
          <w:tab w:val="left" w:pos="5894"/>
          <w:tab w:val="right" w:pos="9166"/>
        </w:tabs>
        <w:spacing w:before="0" w:after="0" w:line="298" w:lineRule="exact"/>
      </w:pPr>
      <w:r>
        <w:rPr>
          <w:rStyle w:val="2"/>
          <w:color w:val="000000"/>
        </w:rPr>
        <w:t xml:space="preserve">          </w:t>
      </w:r>
      <w:r w:rsidR="00A82281">
        <w:rPr>
          <w:rStyle w:val="2"/>
          <w:color w:val="000000"/>
        </w:rPr>
        <w:t>Пояснительная записка к проекту среднесрочного финансового плана должна характеризовать основные направления, проводимой органами местного самоуправл</w:t>
      </w:r>
      <w:r w:rsidR="001B3ED1">
        <w:rPr>
          <w:rStyle w:val="2"/>
          <w:color w:val="000000"/>
        </w:rPr>
        <w:t>ения</w:t>
      </w:r>
      <w:r w:rsidR="001B3ED1">
        <w:rPr>
          <w:rStyle w:val="2"/>
          <w:color w:val="000000"/>
        </w:rPr>
        <w:tab/>
        <w:t xml:space="preserve">муниципального образования </w:t>
      </w:r>
      <w:r w:rsidR="00A82281">
        <w:rPr>
          <w:rStyle w:val="2"/>
          <w:color w:val="000000"/>
        </w:rPr>
        <w:t>бюджетной и налоговой политики, обоснование параметров (основных показателей) среднесрочного финансового плана, основные результаты.</w:t>
      </w:r>
    </w:p>
    <w:p w:rsidR="00A82281" w:rsidRDefault="00A82281" w:rsidP="00532A1A">
      <w:pPr>
        <w:pStyle w:val="21"/>
        <w:numPr>
          <w:ilvl w:val="0"/>
          <w:numId w:val="3"/>
        </w:numPr>
        <w:shd w:val="clear" w:color="auto" w:fill="auto"/>
        <w:tabs>
          <w:tab w:val="left" w:pos="1421"/>
        </w:tabs>
        <w:spacing w:before="0" w:after="0" w:line="298" w:lineRule="exact"/>
        <w:ind w:firstLine="709"/>
      </w:pPr>
      <w:r>
        <w:rPr>
          <w:rStyle w:val="2"/>
          <w:color w:val="000000"/>
        </w:rPr>
        <w:t>Утвержденный среднесрочный финансовый план муниципального</w:t>
      </w:r>
      <w:r w:rsidR="006D19BB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образования должен содержать следующие параметры:</w:t>
      </w:r>
    </w:p>
    <w:p w:rsidR="00A82281" w:rsidRDefault="006D19BB" w:rsidP="006D19BB">
      <w:pPr>
        <w:pStyle w:val="21"/>
        <w:shd w:val="clear" w:color="auto" w:fill="auto"/>
        <w:tabs>
          <w:tab w:val="left" w:pos="2131"/>
          <w:tab w:val="left" w:pos="3686"/>
          <w:tab w:val="left" w:pos="5894"/>
          <w:tab w:val="right" w:pos="9166"/>
        </w:tabs>
        <w:spacing w:before="0" w:after="0" w:line="298" w:lineRule="exact"/>
      </w:pPr>
      <w:r>
        <w:rPr>
          <w:rStyle w:val="2"/>
          <w:color w:val="000000"/>
        </w:rPr>
        <w:t xml:space="preserve">     </w:t>
      </w:r>
      <w:r w:rsidR="00532A1A">
        <w:rPr>
          <w:rStyle w:val="2"/>
          <w:color w:val="000000"/>
        </w:rPr>
        <w:t xml:space="preserve">      2.4.1.</w:t>
      </w:r>
      <w:r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>прогнозируемый общий объем доходов и расходов бюджета муниципальног</w:t>
      </w:r>
      <w:r>
        <w:rPr>
          <w:rStyle w:val="2"/>
          <w:color w:val="000000"/>
        </w:rPr>
        <w:t xml:space="preserve">о </w:t>
      </w:r>
      <w:r w:rsidR="00A82281">
        <w:rPr>
          <w:rStyle w:val="2"/>
          <w:color w:val="000000"/>
        </w:rPr>
        <w:t>образования</w:t>
      </w:r>
      <w:r>
        <w:rPr>
          <w:rStyle w:val="2"/>
          <w:color w:val="000000"/>
        </w:rPr>
        <w:t xml:space="preserve"> Ключевский район</w:t>
      </w:r>
      <w:r w:rsidR="00A82281">
        <w:rPr>
          <w:rStyle w:val="2"/>
          <w:color w:val="000000"/>
        </w:rPr>
        <w:t>;</w:t>
      </w:r>
    </w:p>
    <w:p w:rsidR="00A82281" w:rsidRDefault="006D19BB" w:rsidP="006D19BB">
      <w:pPr>
        <w:pStyle w:val="21"/>
        <w:shd w:val="clear" w:color="auto" w:fill="auto"/>
        <w:spacing w:before="0" w:after="0" w:line="298" w:lineRule="exact"/>
      </w:pPr>
      <w:r>
        <w:rPr>
          <w:rStyle w:val="2"/>
          <w:color w:val="000000"/>
        </w:rPr>
        <w:t xml:space="preserve">     </w:t>
      </w:r>
      <w:r w:rsidR="00532A1A">
        <w:rPr>
          <w:rStyle w:val="2"/>
          <w:color w:val="000000"/>
        </w:rPr>
        <w:t xml:space="preserve">      2.4.2.</w:t>
      </w:r>
      <w:r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</w:r>
    </w:p>
    <w:p w:rsidR="00A82281" w:rsidRDefault="006D19BB" w:rsidP="006D19BB">
      <w:pPr>
        <w:pStyle w:val="21"/>
        <w:shd w:val="clear" w:color="auto" w:fill="auto"/>
        <w:spacing w:before="0" w:after="0" w:line="298" w:lineRule="exact"/>
      </w:pPr>
      <w:r>
        <w:rPr>
          <w:rStyle w:val="2"/>
          <w:color w:val="000000"/>
        </w:rPr>
        <w:t xml:space="preserve">     </w:t>
      </w:r>
      <w:r w:rsidR="00532A1A">
        <w:rPr>
          <w:rStyle w:val="2"/>
          <w:color w:val="000000"/>
        </w:rPr>
        <w:t xml:space="preserve">      2.4.3.</w:t>
      </w:r>
      <w:r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>нормативы отчислений от налоговых доходов в местный бюджет, устанавливаемые (подлежащие установлению) муниципальными правовыми актами представительных органов муниципального образования;</w:t>
      </w:r>
    </w:p>
    <w:p w:rsidR="00A82281" w:rsidRDefault="006D19BB" w:rsidP="006D19BB">
      <w:pPr>
        <w:pStyle w:val="21"/>
        <w:shd w:val="clear" w:color="auto" w:fill="auto"/>
        <w:spacing w:before="0" w:after="0" w:line="298" w:lineRule="exact"/>
      </w:pPr>
      <w:r>
        <w:rPr>
          <w:rStyle w:val="2"/>
          <w:color w:val="000000"/>
        </w:rPr>
        <w:t xml:space="preserve">     </w:t>
      </w:r>
      <w:r w:rsidR="00532A1A">
        <w:rPr>
          <w:rStyle w:val="2"/>
          <w:color w:val="000000"/>
        </w:rPr>
        <w:t xml:space="preserve">      2.4.4.</w:t>
      </w:r>
      <w:r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>дефицит (</w:t>
      </w:r>
      <w:proofErr w:type="spellStart"/>
      <w:r w:rsidR="00A82281">
        <w:rPr>
          <w:rStyle w:val="2"/>
          <w:color w:val="000000"/>
        </w:rPr>
        <w:t>профицит</w:t>
      </w:r>
      <w:proofErr w:type="spellEnd"/>
      <w:r w:rsidR="00A82281">
        <w:rPr>
          <w:rStyle w:val="2"/>
          <w:color w:val="000000"/>
        </w:rPr>
        <w:t>) бюджета;</w:t>
      </w:r>
    </w:p>
    <w:p w:rsidR="00A82281" w:rsidRDefault="006D19BB" w:rsidP="006D19BB">
      <w:pPr>
        <w:pStyle w:val="21"/>
        <w:shd w:val="clear" w:color="auto" w:fill="auto"/>
        <w:spacing w:before="0" w:after="0" w:line="298" w:lineRule="exact"/>
      </w:pPr>
      <w:r>
        <w:rPr>
          <w:rStyle w:val="2"/>
          <w:color w:val="000000"/>
        </w:rPr>
        <w:t xml:space="preserve">     </w:t>
      </w:r>
      <w:r w:rsidR="00532A1A">
        <w:rPr>
          <w:rStyle w:val="2"/>
          <w:color w:val="000000"/>
        </w:rPr>
        <w:t xml:space="preserve">      2.4.5.</w:t>
      </w:r>
      <w:r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>верхний предел муниципального долга по состоянию на 1 января года, следующего за очередным финансовым годом (очередным финансовым годом) и каждым годом планового периода.</w:t>
      </w:r>
    </w:p>
    <w:p w:rsidR="00A82281" w:rsidRDefault="001B3ED1" w:rsidP="00532A1A">
      <w:pPr>
        <w:pStyle w:val="21"/>
        <w:numPr>
          <w:ilvl w:val="0"/>
          <w:numId w:val="3"/>
        </w:numPr>
        <w:shd w:val="clear" w:color="auto" w:fill="auto"/>
        <w:tabs>
          <w:tab w:val="left" w:pos="1127"/>
        </w:tabs>
        <w:spacing w:before="0" w:after="0" w:line="298" w:lineRule="exact"/>
        <w:ind w:firstLine="709"/>
      </w:pPr>
      <w:r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 xml:space="preserve">Значения показателей среднесрочного финансового плана и основных показателей проекта бюджета муниципального образования </w:t>
      </w:r>
      <w:r w:rsidR="006D19BB">
        <w:rPr>
          <w:rStyle w:val="2"/>
          <w:color w:val="000000"/>
        </w:rPr>
        <w:t>Ключевский район</w:t>
      </w:r>
      <w:r w:rsidR="00A82281">
        <w:rPr>
          <w:rStyle w:val="2"/>
          <w:color w:val="000000"/>
        </w:rPr>
        <w:t xml:space="preserve"> должны соответствовать друг другу.</w:t>
      </w:r>
    </w:p>
    <w:p w:rsidR="00A82281" w:rsidRPr="00A82281" w:rsidRDefault="00A82281" w:rsidP="00532A1A">
      <w:pPr>
        <w:pStyle w:val="21"/>
        <w:numPr>
          <w:ilvl w:val="0"/>
          <w:numId w:val="3"/>
        </w:numPr>
        <w:shd w:val="clear" w:color="auto" w:fill="auto"/>
        <w:tabs>
          <w:tab w:val="left" w:pos="817"/>
        </w:tabs>
        <w:spacing w:before="0" w:after="0" w:line="298" w:lineRule="exact"/>
        <w:ind w:firstLine="709"/>
        <w:rPr>
          <w:rStyle w:val="2"/>
          <w:shd w:val="clear" w:color="auto" w:fill="auto"/>
        </w:rPr>
      </w:pPr>
      <w:r>
        <w:rPr>
          <w:rStyle w:val="2"/>
          <w:color w:val="000000"/>
        </w:rPr>
        <w:t xml:space="preserve">Для разработки среднесрочного финансового плана и составления проекта бюджета муниципального образования </w:t>
      </w:r>
      <w:r w:rsidR="006D19BB">
        <w:rPr>
          <w:rStyle w:val="2"/>
          <w:color w:val="000000"/>
        </w:rPr>
        <w:t>Ключевский район</w:t>
      </w:r>
      <w:r>
        <w:rPr>
          <w:rStyle w:val="2"/>
          <w:color w:val="000000"/>
        </w:rPr>
        <w:t xml:space="preserve"> </w:t>
      </w:r>
      <w:r w:rsidR="001B3ED1">
        <w:rPr>
          <w:rStyle w:val="2"/>
          <w:color w:val="000000"/>
        </w:rPr>
        <w:t>п</w:t>
      </w:r>
      <w:r>
        <w:rPr>
          <w:rStyle w:val="2"/>
          <w:color w:val="000000"/>
        </w:rPr>
        <w:t>редоставляются:</w:t>
      </w:r>
    </w:p>
    <w:p w:rsidR="00981EE4" w:rsidRPr="00981EE4" w:rsidRDefault="001B3ED1" w:rsidP="00532A1A">
      <w:pPr>
        <w:pStyle w:val="21"/>
        <w:numPr>
          <w:ilvl w:val="0"/>
          <w:numId w:val="4"/>
        </w:numPr>
        <w:shd w:val="clear" w:color="auto" w:fill="auto"/>
        <w:tabs>
          <w:tab w:val="left" w:pos="1637"/>
        </w:tabs>
        <w:spacing w:before="0" w:after="0" w:line="298" w:lineRule="exact"/>
        <w:ind w:firstLine="709"/>
        <w:rPr>
          <w:rStyle w:val="2"/>
          <w:shd w:val="clear" w:color="auto" w:fill="auto"/>
        </w:rPr>
      </w:pPr>
      <w:r>
        <w:rPr>
          <w:rStyle w:val="2"/>
          <w:color w:val="000000"/>
        </w:rPr>
        <w:t xml:space="preserve">Управлением по экономическому развитию и имущественным </w:t>
      </w:r>
      <w:r>
        <w:rPr>
          <w:rStyle w:val="2"/>
          <w:color w:val="000000"/>
        </w:rPr>
        <w:lastRenderedPageBreak/>
        <w:t>отношениям администрации Ключевского района</w:t>
      </w:r>
      <w:r w:rsidR="00981EE4">
        <w:rPr>
          <w:rStyle w:val="2"/>
          <w:color w:val="000000"/>
        </w:rPr>
        <w:t>:</w:t>
      </w:r>
    </w:p>
    <w:p w:rsidR="00981EE4" w:rsidRDefault="00981EE4" w:rsidP="00981EE4">
      <w:pPr>
        <w:pStyle w:val="21"/>
        <w:shd w:val="clear" w:color="auto" w:fill="auto"/>
        <w:tabs>
          <w:tab w:val="left" w:pos="1637"/>
        </w:tabs>
        <w:spacing w:before="0" w:after="0" w:line="298" w:lineRule="exact"/>
        <w:ind w:left="709"/>
        <w:rPr>
          <w:rStyle w:val="2"/>
          <w:color w:val="000000"/>
        </w:rPr>
      </w:pPr>
      <w:r>
        <w:rPr>
          <w:rStyle w:val="2"/>
          <w:color w:val="000000"/>
        </w:rPr>
        <w:t>а)</w:t>
      </w:r>
      <w:r w:rsidR="001B3ED1">
        <w:rPr>
          <w:rStyle w:val="2"/>
          <w:color w:val="000000"/>
        </w:rPr>
        <w:t xml:space="preserve"> </w:t>
      </w:r>
      <w:r w:rsidR="00A82281">
        <w:rPr>
          <w:rStyle w:val="2"/>
          <w:color w:val="000000"/>
        </w:rPr>
        <w:t xml:space="preserve">не позднее 30 октября текущего года - прогноз социально-экономического </w:t>
      </w:r>
    </w:p>
    <w:p w:rsidR="00A82281" w:rsidRDefault="00A82281" w:rsidP="00981EE4">
      <w:pPr>
        <w:pStyle w:val="21"/>
        <w:shd w:val="clear" w:color="auto" w:fill="auto"/>
        <w:tabs>
          <w:tab w:val="left" w:pos="1637"/>
        </w:tabs>
        <w:spacing w:before="0" w:after="0" w:line="298" w:lineRule="exact"/>
      </w:pPr>
      <w:r>
        <w:rPr>
          <w:rStyle w:val="2"/>
          <w:color w:val="000000"/>
        </w:rPr>
        <w:t xml:space="preserve">развития муниципального образования </w:t>
      </w:r>
      <w:r w:rsidR="006D19BB">
        <w:rPr>
          <w:rStyle w:val="2"/>
          <w:color w:val="000000"/>
        </w:rPr>
        <w:t>Ключевский район</w:t>
      </w:r>
      <w:r>
        <w:rPr>
          <w:rStyle w:val="2"/>
          <w:color w:val="000000"/>
        </w:rPr>
        <w:t xml:space="preserve"> на очередной финансовый год и основные параметры прогноза на плановый период</w:t>
      </w:r>
      <w:r w:rsidR="00981EE4">
        <w:rPr>
          <w:rStyle w:val="2"/>
          <w:color w:val="000000"/>
        </w:rPr>
        <w:t>;</w:t>
      </w:r>
    </w:p>
    <w:p w:rsidR="00A82281" w:rsidRDefault="00532A1A" w:rsidP="00A82281">
      <w:pPr>
        <w:pStyle w:val="21"/>
        <w:shd w:val="clear" w:color="auto" w:fill="auto"/>
        <w:spacing w:before="0" w:after="0" w:line="298" w:lineRule="exact"/>
        <w:ind w:firstLine="500"/>
      </w:pPr>
      <w:r>
        <w:rPr>
          <w:rStyle w:val="2"/>
          <w:color w:val="000000"/>
        </w:rPr>
        <w:t xml:space="preserve">   </w:t>
      </w:r>
      <w:r w:rsidR="00981EE4">
        <w:rPr>
          <w:rStyle w:val="2"/>
          <w:color w:val="000000"/>
        </w:rPr>
        <w:t>б</w:t>
      </w:r>
      <w:r w:rsidR="00A82281">
        <w:rPr>
          <w:rStyle w:val="2"/>
          <w:color w:val="000000"/>
        </w:rPr>
        <w:t>) не позднее 30 октября текущего года - прогноз поступлений в очередном финансовом году в бюджет муниципального образования доходов от использования муниципального имущества (дивиденды по акциям, находящимся в муниципальной собственности, доходы от сдачи в аренду имущества муниципальной собственности (в том числе земельных участков), прибыль муниципальных унитарных предприятий);</w:t>
      </w:r>
    </w:p>
    <w:p w:rsidR="00A82281" w:rsidRDefault="00532A1A" w:rsidP="00532A1A">
      <w:pPr>
        <w:pStyle w:val="21"/>
        <w:shd w:val="clear" w:color="auto" w:fill="auto"/>
        <w:spacing w:before="0" w:after="0" w:line="298" w:lineRule="exact"/>
      </w:pPr>
      <w:r>
        <w:rPr>
          <w:rStyle w:val="2"/>
          <w:color w:val="000000"/>
        </w:rPr>
        <w:t xml:space="preserve">           </w:t>
      </w:r>
      <w:r w:rsidR="00981EE4">
        <w:rPr>
          <w:rStyle w:val="2"/>
          <w:color w:val="000000"/>
        </w:rPr>
        <w:t>в) не позднее 1</w:t>
      </w:r>
      <w:r w:rsidR="00A82281">
        <w:rPr>
          <w:rStyle w:val="2"/>
          <w:color w:val="000000"/>
        </w:rPr>
        <w:t xml:space="preserve"> ноября текущего года - проект прогнозного плана (программы) приватизации муниципального имущества на очередной финансовый год;</w:t>
      </w:r>
    </w:p>
    <w:p w:rsidR="00A82281" w:rsidRDefault="00A82281" w:rsidP="00532A1A">
      <w:pPr>
        <w:pStyle w:val="21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0" w:line="298" w:lineRule="exact"/>
        <w:ind w:firstLine="709"/>
      </w:pPr>
      <w:r>
        <w:rPr>
          <w:rStyle w:val="2"/>
          <w:color w:val="000000"/>
        </w:rPr>
        <w:t xml:space="preserve">Администраторами доходов бюджета муниципального образования </w:t>
      </w:r>
      <w:r w:rsidR="005D6E38">
        <w:rPr>
          <w:rStyle w:val="2"/>
          <w:color w:val="000000"/>
        </w:rPr>
        <w:t>Ключевский район</w:t>
      </w:r>
      <w:r>
        <w:rPr>
          <w:rStyle w:val="2"/>
          <w:color w:val="000000"/>
        </w:rPr>
        <w:t xml:space="preserve"> не позднее 30 октября текущего года</w:t>
      </w:r>
      <w:r w:rsidR="00981EE4">
        <w:rPr>
          <w:rStyle w:val="2"/>
          <w:color w:val="000000"/>
        </w:rPr>
        <w:t xml:space="preserve"> -</w:t>
      </w:r>
      <w:r>
        <w:rPr>
          <w:rStyle w:val="2"/>
          <w:color w:val="000000"/>
        </w:rPr>
        <w:t xml:space="preserve"> прогноз объемов поступлений в бюджет муниципального образования по </w:t>
      </w:r>
      <w:proofErr w:type="spellStart"/>
      <w:r>
        <w:rPr>
          <w:rStyle w:val="2"/>
          <w:color w:val="000000"/>
        </w:rPr>
        <w:t>администрируемым</w:t>
      </w:r>
      <w:proofErr w:type="spellEnd"/>
      <w:r>
        <w:rPr>
          <w:rStyle w:val="2"/>
          <w:color w:val="000000"/>
        </w:rPr>
        <w:t xml:space="preserve"> источникам доходов местного бюджета на очередной финансовый год и плановый период.</w:t>
      </w:r>
    </w:p>
    <w:p w:rsidR="00A82281" w:rsidRDefault="00A82281" w:rsidP="00532A1A">
      <w:pPr>
        <w:pStyle w:val="21"/>
        <w:numPr>
          <w:ilvl w:val="0"/>
          <w:numId w:val="3"/>
        </w:numPr>
        <w:shd w:val="clear" w:color="auto" w:fill="auto"/>
        <w:tabs>
          <w:tab w:val="left" w:pos="1373"/>
        </w:tabs>
        <w:spacing w:before="0" w:after="0" w:line="298" w:lineRule="exact"/>
        <w:ind w:firstLine="709"/>
      </w:pPr>
      <w:r>
        <w:rPr>
          <w:rStyle w:val="2"/>
          <w:color w:val="000000"/>
        </w:rPr>
        <w:t xml:space="preserve">Главные распорядители бюджетных средств не позднее </w:t>
      </w:r>
      <w:r w:rsidR="00981EE4">
        <w:rPr>
          <w:rStyle w:val="2"/>
          <w:color w:val="000000"/>
        </w:rPr>
        <w:t>1</w:t>
      </w:r>
      <w:r>
        <w:rPr>
          <w:rStyle w:val="2"/>
          <w:color w:val="000000"/>
        </w:rPr>
        <w:t xml:space="preserve"> ноября текущего года предоставляют материалы, необходимые для разработки соответствующих проектировок среднесрочного финансового плана, распределяют бюджетные ассигнования по разделам, подразделам, целевым статьям и видам расходов бюджетов в соответствии с приложением к настоящему Порядку.</w:t>
      </w:r>
    </w:p>
    <w:p w:rsidR="00A82281" w:rsidRDefault="00A82281" w:rsidP="00A82281">
      <w:pPr>
        <w:pStyle w:val="21"/>
        <w:numPr>
          <w:ilvl w:val="0"/>
          <w:numId w:val="3"/>
        </w:numPr>
        <w:shd w:val="clear" w:color="auto" w:fill="auto"/>
        <w:tabs>
          <w:tab w:val="left" w:pos="1373"/>
        </w:tabs>
        <w:spacing w:before="0" w:after="0" w:line="298" w:lineRule="exact"/>
        <w:ind w:firstLine="680"/>
      </w:pPr>
      <w:r>
        <w:rPr>
          <w:rStyle w:val="2"/>
          <w:color w:val="000000"/>
        </w:rPr>
        <w:t xml:space="preserve">Главные распорядители бюджетных средств не позднее </w:t>
      </w:r>
      <w:r w:rsidR="00981EE4">
        <w:rPr>
          <w:rStyle w:val="2"/>
          <w:color w:val="000000"/>
        </w:rPr>
        <w:t>1</w:t>
      </w:r>
      <w:r>
        <w:rPr>
          <w:rStyle w:val="2"/>
          <w:color w:val="000000"/>
        </w:rPr>
        <w:t xml:space="preserve"> ноября текущего года предоставляют перечень и объемы бюджетных ассигнований на реализацию муниципальных программ, предлагаемых к финансированию в очередном финансовом году и плановом периоде.</w:t>
      </w:r>
    </w:p>
    <w:p w:rsidR="00A82281" w:rsidRDefault="00A82281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981EE4" w:rsidRDefault="00981EE4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5D6E38" w:rsidRDefault="005D6E38" w:rsidP="00532A1A">
      <w:pPr>
        <w:pStyle w:val="21"/>
        <w:shd w:val="clear" w:color="auto" w:fill="auto"/>
        <w:tabs>
          <w:tab w:val="left" w:pos="817"/>
        </w:tabs>
        <w:spacing w:before="0" w:after="0" w:line="298" w:lineRule="exact"/>
      </w:pPr>
    </w:p>
    <w:p w:rsidR="00532A1A" w:rsidRDefault="00532A1A" w:rsidP="00532A1A">
      <w:pPr>
        <w:pStyle w:val="21"/>
        <w:shd w:val="clear" w:color="auto" w:fill="auto"/>
        <w:tabs>
          <w:tab w:val="left" w:pos="817"/>
        </w:tabs>
        <w:spacing w:before="0" w:after="0" w:line="298" w:lineRule="exact"/>
      </w:pPr>
    </w:p>
    <w:p w:rsidR="005D6E38" w:rsidRDefault="005D6E38" w:rsidP="00A82281">
      <w:pPr>
        <w:pStyle w:val="21"/>
        <w:shd w:val="clear" w:color="auto" w:fill="auto"/>
        <w:tabs>
          <w:tab w:val="left" w:pos="817"/>
        </w:tabs>
        <w:spacing w:before="0" w:after="0" w:line="298" w:lineRule="exact"/>
        <w:ind w:left="360"/>
      </w:pPr>
    </w:p>
    <w:p w:rsidR="00C36440" w:rsidRDefault="00A82281" w:rsidP="00A82281">
      <w:pPr>
        <w:pStyle w:val="40"/>
        <w:shd w:val="clear" w:color="auto" w:fill="auto"/>
        <w:spacing w:before="0" w:after="0" w:line="278" w:lineRule="exact"/>
        <w:ind w:left="5580"/>
        <w:jc w:val="right"/>
        <w:rPr>
          <w:rStyle w:val="4"/>
          <w:color w:val="000000"/>
        </w:rPr>
      </w:pPr>
      <w:r>
        <w:rPr>
          <w:rStyle w:val="4"/>
          <w:color w:val="000000"/>
        </w:rPr>
        <w:lastRenderedPageBreak/>
        <w:t xml:space="preserve">Приложение № 1 </w:t>
      </w:r>
    </w:p>
    <w:p w:rsidR="00A82281" w:rsidRPr="00C36440" w:rsidRDefault="00A82281" w:rsidP="00C36440">
      <w:pPr>
        <w:pStyle w:val="40"/>
        <w:shd w:val="clear" w:color="auto" w:fill="auto"/>
        <w:spacing w:before="0" w:after="0" w:line="278" w:lineRule="exact"/>
        <w:ind w:left="5245"/>
        <w:rPr>
          <w:rStyle w:val="4"/>
          <w:shd w:val="clear" w:color="auto" w:fill="auto"/>
        </w:rPr>
      </w:pPr>
      <w:r>
        <w:rPr>
          <w:rStyle w:val="4"/>
          <w:color w:val="000000"/>
        </w:rPr>
        <w:t>к По</w:t>
      </w:r>
      <w:r w:rsidR="00C36440">
        <w:rPr>
          <w:rStyle w:val="4"/>
          <w:color w:val="000000"/>
        </w:rPr>
        <w:t xml:space="preserve">рядку разработки среднесрочного </w:t>
      </w:r>
      <w:r>
        <w:rPr>
          <w:rStyle w:val="4"/>
          <w:color w:val="000000"/>
        </w:rPr>
        <w:t>финансового плана</w:t>
      </w:r>
      <w:r w:rsidR="00C36440">
        <w:t xml:space="preserve"> </w:t>
      </w:r>
      <w:r w:rsidR="00C36440">
        <w:rPr>
          <w:rStyle w:val="4"/>
          <w:color w:val="000000"/>
        </w:rPr>
        <w:t>муниципального образования Ключевский район</w:t>
      </w:r>
    </w:p>
    <w:p w:rsidR="00A82281" w:rsidRDefault="00A82281" w:rsidP="00C36440">
      <w:pPr>
        <w:pStyle w:val="40"/>
        <w:shd w:val="clear" w:color="auto" w:fill="auto"/>
        <w:spacing w:before="0" w:after="0" w:line="274" w:lineRule="exact"/>
        <w:jc w:val="right"/>
        <w:rPr>
          <w:rStyle w:val="4"/>
          <w:color w:val="000000"/>
        </w:rPr>
      </w:pPr>
    </w:p>
    <w:p w:rsidR="00A82281" w:rsidRDefault="00A82281" w:rsidP="00C36440">
      <w:pPr>
        <w:pStyle w:val="50"/>
        <w:shd w:val="clear" w:color="auto" w:fill="auto"/>
        <w:tabs>
          <w:tab w:val="left" w:pos="1190"/>
          <w:tab w:val="left" w:leader="underscore" w:pos="4416"/>
          <w:tab w:val="left" w:leader="underscore" w:pos="5347"/>
        </w:tabs>
        <w:spacing w:before="0" w:after="0"/>
        <w:ind w:right="-1"/>
        <w:jc w:val="center"/>
      </w:pPr>
      <w:r>
        <w:rPr>
          <w:rStyle w:val="5"/>
          <w:color w:val="000000"/>
        </w:rPr>
        <w:t xml:space="preserve">Среднесрочный финансовый </w:t>
      </w:r>
      <w:r w:rsidR="00C36440">
        <w:rPr>
          <w:rStyle w:val="5"/>
          <w:color w:val="000000"/>
        </w:rPr>
        <w:t>план муниципального образования</w:t>
      </w:r>
      <w:r w:rsidR="00981EE4">
        <w:rPr>
          <w:rStyle w:val="5"/>
          <w:color w:val="000000"/>
        </w:rPr>
        <w:t xml:space="preserve">  </w:t>
      </w:r>
      <w:r w:rsidR="00C36440">
        <w:rPr>
          <w:rStyle w:val="5"/>
          <w:color w:val="000000"/>
        </w:rPr>
        <w:t xml:space="preserve"> Ключевский район</w:t>
      </w:r>
      <w:r>
        <w:rPr>
          <w:rStyle w:val="5"/>
          <w:color w:val="000000"/>
        </w:rPr>
        <w:t xml:space="preserve"> </w:t>
      </w:r>
      <w:r w:rsidR="00C36440">
        <w:rPr>
          <w:rStyle w:val="5"/>
          <w:color w:val="000000"/>
        </w:rPr>
        <w:t xml:space="preserve">на </w:t>
      </w:r>
      <w:r w:rsidR="00981EE4">
        <w:rPr>
          <w:rStyle w:val="5"/>
          <w:color w:val="000000"/>
        </w:rPr>
        <w:t>_________________</w:t>
      </w:r>
      <w:r w:rsidR="00C36440">
        <w:rPr>
          <w:rStyle w:val="5"/>
          <w:color w:val="000000"/>
        </w:rPr>
        <w:t xml:space="preserve">- </w:t>
      </w:r>
      <w:r>
        <w:rPr>
          <w:rStyle w:val="5"/>
          <w:color w:val="000000"/>
        </w:rPr>
        <w:t>годы</w:t>
      </w:r>
    </w:p>
    <w:p w:rsidR="00A82281" w:rsidRPr="0003335B" w:rsidRDefault="0003335B" w:rsidP="00414D60">
      <w:pPr>
        <w:pStyle w:val="40"/>
        <w:shd w:val="clear" w:color="auto" w:fill="auto"/>
        <w:spacing w:before="0" w:after="0" w:line="274" w:lineRule="exact"/>
        <w:ind w:left="5000"/>
        <w:jc w:val="right"/>
        <w:rPr>
          <w:sz w:val="20"/>
          <w:szCs w:val="20"/>
        </w:rPr>
      </w:pPr>
      <w:r w:rsidRPr="0003335B">
        <w:rPr>
          <w:sz w:val="20"/>
          <w:szCs w:val="20"/>
        </w:rPr>
        <w:t>Тыс</w:t>
      </w:r>
      <w:proofErr w:type="gramStart"/>
      <w:r w:rsidRPr="0003335B">
        <w:rPr>
          <w:sz w:val="20"/>
          <w:szCs w:val="20"/>
        </w:rPr>
        <w:t>.р</w:t>
      </w:r>
      <w:proofErr w:type="gramEnd"/>
      <w:r w:rsidRPr="0003335B">
        <w:rPr>
          <w:sz w:val="20"/>
          <w:szCs w:val="20"/>
        </w:rPr>
        <w:t>уб.</w:t>
      </w:r>
    </w:p>
    <w:tbl>
      <w:tblPr>
        <w:tblW w:w="959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7"/>
        <w:gridCol w:w="1731"/>
        <w:gridCol w:w="1250"/>
        <w:gridCol w:w="1416"/>
        <w:gridCol w:w="1133"/>
        <w:gridCol w:w="1118"/>
      </w:tblGrid>
      <w:tr w:rsidR="00A82281" w:rsidRPr="00C36440" w:rsidTr="00C36440">
        <w:trPr>
          <w:trHeight w:hRule="exact" w:val="370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67D" w:rsidRDefault="0057567D" w:rsidP="00C36440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rStyle w:val="210pt"/>
                <w:color w:val="000000"/>
                <w:sz w:val="22"/>
                <w:szCs w:val="22"/>
              </w:rPr>
            </w:pPr>
          </w:p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67D" w:rsidRDefault="00A82281" w:rsidP="00C36440">
            <w:pPr>
              <w:pStyle w:val="21"/>
              <w:shd w:val="clear" w:color="auto" w:fill="auto"/>
              <w:spacing w:before="0" w:after="0" w:line="254" w:lineRule="exact"/>
              <w:jc w:val="center"/>
              <w:rPr>
                <w:rStyle w:val="210pt"/>
                <w:color w:val="000000"/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Отчетный</w:t>
            </w:r>
            <w:r w:rsidR="00C36440">
              <w:rPr>
                <w:sz w:val="22"/>
                <w:szCs w:val="22"/>
              </w:rPr>
              <w:t xml:space="preserve"> </w:t>
            </w:r>
            <w:r w:rsidRPr="00C36440">
              <w:rPr>
                <w:rStyle w:val="210pt"/>
                <w:color w:val="000000"/>
                <w:sz w:val="22"/>
                <w:szCs w:val="22"/>
              </w:rPr>
              <w:t>финансовый</w:t>
            </w:r>
          </w:p>
          <w:p w:rsidR="00A82281" w:rsidRPr="00C36440" w:rsidRDefault="00C36440" w:rsidP="00C36440">
            <w:pPr>
              <w:pStyle w:val="21"/>
              <w:shd w:val="clear" w:color="auto" w:fill="auto"/>
              <w:spacing w:before="0" w:after="0" w:line="25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82281" w:rsidRPr="00C36440">
              <w:rPr>
                <w:rStyle w:val="210pt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54" w:lineRule="exact"/>
              <w:jc w:val="center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Текущий</w:t>
            </w:r>
            <w:r w:rsidR="00C36440">
              <w:rPr>
                <w:sz w:val="22"/>
                <w:szCs w:val="22"/>
              </w:rPr>
              <w:t xml:space="preserve"> </w:t>
            </w:r>
            <w:r w:rsidRPr="00C36440">
              <w:rPr>
                <w:rStyle w:val="210pt"/>
                <w:color w:val="000000"/>
                <w:sz w:val="22"/>
                <w:szCs w:val="22"/>
              </w:rPr>
              <w:t>финансовый</w:t>
            </w:r>
            <w:r w:rsidR="00C36440">
              <w:rPr>
                <w:sz w:val="22"/>
                <w:szCs w:val="22"/>
              </w:rPr>
              <w:t xml:space="preserve"> </w:t>
            </w:r>
            <w:r w:rsidRPr="00C36440">
              <w:rPr>
                <w:rStyle w:val="210pt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54" w:lineRule="exact"/>
              <w:jc w:val="center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Очередной</w:t>
            </w:r>
            <w:r w:rsidR="00C36440">
              <w:rPr>
                <w:sz w:val="22"/>
                <w:szCs w:val="22"/>
              </w:rPr>
              <w:t xml:space="preserve"> </w:t>
            </w:r>
            <w:r w:rsidRPr="00C36440">
              <w:rPr>
                <w:rStyle w:val="210pt"/>
                <w:color w:val="000000"/>
                <w:sz w:val="22"/>
                <w:szCs w:val="22"/>
              </w:rPr>
              <w:t>финансовый</w:t>
            </w:r>
            <w:r w:rsidR="00C36440">
              <w:rPr>
                <w:sz w:val="22"/>
                <w:szCs w:val="22"/>
              </w:rPr>
              <w:t xml:space="preserve"> </w:t>
            </w:r>
            <w:r w:rsidRPr="00C36440">
              <w:rPr>
                <w:rStyle w:val="210pt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A82281" w:rsidRPr="00C36440" w:rsidTr="00C36440">
        <w:trPr>
          <w:trHeight w:hRule="exact" w:val="466"/>
        </w:trPr>
        <w:tc>
          <w:tcPr>
            <w:tcW w:w="29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00" w:lineRule="exact"/>
              <w:ind w:left="280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00" w:lineRule="exact"/>
              <w:ind w:left="280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00" w:lineRule="exact"/>
              <w:ind w:left="28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00" w:lineRule="exact"/>
              <w:ind w:left="28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67D" w:rsidRDefault="0057567D" w:rsidP="00C36440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rStyle w:val="210pt"/>
                <w:color w:val="000000"/>
                <w:sz w:val="22"/>
                <w:szCs w:val="22"/>
              </w:rPr>
            </w:pPr>
          </w:p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1-й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567D" w:rsidRDefault="0057567D" w:rsidP="00C36440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rStyle w:val="210pt"/>
                <w:color w:val="000000"/>
                <w:sz w:val="22"/>
                <w:szCs w:val="22"/>
              </w:rPr>
            </w:pPr>
          </w:p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2-й год</w:t>
            </w:r>
          </w:p>
        </w:tc>
      </w:tr>
      <w:tr w:rsidR="00A82281" w:rsidRPr="00C36440" w:rsidTr="00C36440">
        <w:trPr>
          <w:trHeight w:hRule="exact" w:val="26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2281" w:rsidRPr="00C36440" w:rsidRDefault="00A82281" w:rsidP="00C36440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6</w:t>
            </w:r>
          </w:p>
        </w:tc>
      </w:tr>
      <w:tr w:rsidR="00A82281" w:rsidRPr="00C36440" w:rsidTr="00C36440">
        <w:trPr>
          <w:trHeight w:hRule="exact" w:val="26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2281" w:rsidRPr="00C36440" w:rsidRDefault="00A82281" w:rsidP="00A82281">
            <w:pPr>
              <w:pStyle w:val="21"/>
              <w:shd w:val="clear" w:color="auto" w:fill="auto"/>
              <w:spacing w:before="0" w:after="0" w:line="200" w:lineRule="exact"/>
              <w:jc w:val="left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</w:tr>
      <w:tr w:rsidR="00A82281" w:rsidRPr="00C36440" w:rsidTr="00C36440">
        <w:trPr>
          <w:trHeight w:hRule="exact" w:val="62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pStyle w:val="21"/>
              <w:shd w:val="clear" w:color="auto" w:fill="auto"/>
              <w:spacing w:before="0" w:after="120" w:line="200" w:lineRule="exact"/>
              <w:jc w:val="left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Доходы - всего,</w:t>
            </w:r>
          </w:p>
          <w:p w:rsidR="00A82281" w:rsidRPr="00C36440" w:rsidRDefault="00A82281" w:rsidP="0004592D">
            <w:pPr>
              <w:pStyle w:val="21"/>
              <w:shd w:val="clear" w:color="auto" w:fill="auto"/>
              <w:spacing w:before="120" w:after="0" w:line="200" w:lineRule="exact"/>
              <w:jc w:val="left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</w:tr>
      <w:tr w:rsidR="00A82281" w:rsidRPr="00C36440" w:rsidTr="00C36440">
        <w:trPr>
          <w:trHeight w:hRule="exact" w:val="26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2281" w:rsidRPr="00C36440" w:rsidRDefault="00A82281" w:rsidP="0004592D">
            <w:pPr>
              <w:pStyle w:val="21"/>
              <w:shd w:val="clear" w:color="auto" w:fill="auto"/>
              <w:spacing w:before="0" w:after="0" w:line="200" w:lineRule="exact"/>
              <w:jc w:val="left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</w:tr>
      <w:tr w:rsidR="00A82281" w:rsidRPr="00C36440" w:rsidTr="00C36440">
        <w:trPr>
          <w:trHeight w:hRule="exact" w:val="26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2281" w:rsidRPr="00C36440" w:rsidRDefault="00A82281" w:rsidP="0004592D">
            <w:pPr>
              <w:pStyle w:val="21"/>
              <w:shd w:val="clear" w:color="auto" w:fill="auto"/>
              <w:spacing w:before="0" w:after="0" w:line="200" w:lineRule="exact"/>
              <w:jc w:val="left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</w:tr>
      <w:tr w:rsidR="00A82281" w:rsidRPr="00C36440" w:rsidTr="00C36440">
        <w:trPr>
          <w:trHeight w:hRule="exact" w:val="25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2281" w:rsidRPr="00C36440" w:rsidRDefault="00A82281" w:rsidP="00A82281">
            <w:pPr>
              <w:pStyle w:val="21"/>
              <w:shd w:val="clear" w:color="auto" w:fill="auto"/>
              <w:spacing w:before="0" w:after="0" w:line="200" w:lineRule="exact"/>
              <w:jc w:val="left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</w:tr>
      <w:tr w:rsidR="00A82281" w:rsidRPr="00C36440" w:rsidTr="00C36440">
        <w:trPr>
          <w:trHeight w:hRule="exact" w:val="26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2281" w:rsidRPr="00C36440" w:rsidRDefault="00A82281" w:rsidP="00A82281">
            <w:pPr>
              <w:pStyle w:val="21"/>
              <w:shd w:val="clear" w:color="auto" w:fill="auto"/>
              <w:spacing w:before="0" w:after="0" w:line="200" w:lineRule="exact"/>
              <w:jc w:val="left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</w:tr>
      <w:tr w:rsidR="00A82281" w:rsidRPr="00C36440" w:rsidTr="00C36440">
        <w:trPr>
          <w:trHeight w:hRule="exact" w:val="63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pStyle w:val="21"/>
              <w:shd w:val="clear" w:color="auto" w:fill="auto"/>
              <w:spacing w:before="0" w:after="120" w:line="200" w:lineRule="exact"/>
              <w:jc w:val="left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Расходы - всего,</w:t>
            </w:r>
          </w:p>
          <w:p w:rsidR="00A82281" w:rsidRPr="00C36440" w:rsidRDefault="00A82281" w:rsidP="0004592D">
            <w:pPr>
              <w:pStyle w:val="21"/>
              <w:shd w:val="clear" w:color="auto" w:fill="auto"/>
              <w:spacing w:before="120" w:after="0" w:line="200" w:lineRule="exact"/>
              <w:jc w:val="left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</w:tr>
      <w:tr w:rsidR="00A82281" w:rsidRPr="00C36440" w:rsidTr="00C36440">
        <w:trPr>
          <w:trHeight w:hRule="exact" w:val="51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2281" w:rsidRPr="00C36440" w:rsidRDefault="00A82281" w:rsidP="0004592D">
            <w:pPr>
              <w:pStyle w:val="21"/>
              <w:shd w:val="clear" w:color="auto" w:fill="auto"/>
              <w:spacing w:before="0" w:after="0" w:line="250" w:lineRule="exact"/>
              <w:jc w:val="left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муниципальные целевые программы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</w:tr>
      <w:tr w:rsidR="00A82281" w:rsidRPr="00C36440" w:rsidTr="00C36440">
        <w:trPr>
          <w:trHeight w:hRule="exact" w:val="51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2281" w:rsidRPr="00C36440" w:rsidRDefault="00A82281" w:rsidP="0004592D">
            <w:pPr>
              <w:pStyle w:val="21"/>
              <w:shd w:val="clear" w:color="auto" w:fill="auto"/>
              <w:spacing w:before="0" w:after="0" w:line="250" w:lineRule="exact"/>
              <w:jc w:val="left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</w:tr>
      <w:tr w:rsidR="00A82281" w:rsidRPr="00C36440" w:rsidTr="00C36440">
        <w:trPr>
          <w:trHeight w:hRule="exact" w:val="32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pStyle w:val="21"/>
              <w:shd w:val="clear" w:color="auto" w:fill="auto"/>
              <w:spacing w:before="0" w:after="0" w:line="200" w:lineRule="exact"/>
              <w:jc w:val="left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Дефицит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</w:tr>
      <w:tr w:rsidR="00A82281" w:rsidRPr="00C36440" w:rsidTr="00C36440">
        <w:trPr>
          <w:trHeight w:hRule="exact" w:val="26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2281" w:rsidRPr="00C36440" w:rsidRDefault="00A82281" w:rsidP="00A82281">
            <w:pPr>
              <w:pStyle w:val="21"/>
              <w:shd w:val="clear" w:color="auto" w:fill="auto"/>
              <w:spacing w:before="0" w:after="0" w:line="200" w:lineRule="exact"/>
              <w:jc w:val="left"/>
              <w:rPr>
                <w:sz w:val="22"/>
                <w:szCs w:val="22"/>
              </w:rPr>
            </w:pPr>
            <w:proofErr w:type="spellStart"/>
            <w:r w:rsidRPr="00C36440">
              <w:rPr>
                <w:rStyle w:val="210pt"/>
                <w:color w:val="000000"/>
                <w:sz w:val="22"/>
                <w:szCs w:val="22"/>
              </w:rPr>
              <w:t>Профицит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</w:tr>
      <w:tr w:rsidR="00A82281" w:rsidRPr="00C36440" w:rsidTr="00C36440">
        <w:trPr>
          <w:trHeight w:hRule="exact" w:val="51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2281" w:rsidRPr="00C36440" w:rsidRDefault="00A82281" w:rsidP="00A82281">
            <w:pPr>
              <w:pStyle w:val="21"/>
              <w:shd w:val="clear" w:color="auto" w:fill="auto"/>
              <w:spacing w:before="0" w:after="0" w:line="254" w:lineRule="exact"/>
              <w:jc w:val="left"/>
              <w:rPr>
                <w:sz w:val="22"/>
                <w:szCs w:val="22"/>
              </w:rPr>
            </w:pPr>
            <w:r w:rsidRPr="00C36440">
              <w:rPr>
                <w:rStyle w:val="210pt"/>
                <w:color w:val="000000"/>
                <w:sz w:val="22"/>
                <w:szCs w:val="22"/>
              </w:rPr>
              <w:t>Верхний предел муниципального долга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</w:tr>
      <w:tr w:rsidR="00A82281" w:rsidRPr="00C36440" w:rsidTr="00C36440">
        <w:trPr>
          <w:trHeight w:hRule="exact" w:val="27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281" w:rsidRPr="00C36440" w:rsidRDefault="00A82281" w:rsidP="00A82281">
            <w:pPr>
              <w:rPr>
                <w:rFonts w:ascii="Times New Roman" w:hAnsi="Times New Roman" w:cs="Times New Roman"/>
              </w:rPr>
            </w:pPr>
          </w:p>
        </w:tc>
      </w:tr>
    </w:tbl>
    <w:p w:rsidR="00A82281" w:rsidRDefault="00A82281" w:rsidP="00414D60">
      <w:pPr>
        <w:pStyle w:val="40"/>
        <w:shd w:val="clear" w:color="auto" w:fill="auto"/>
        <w:spacing w:before="0" w:after="0" w:line="274" w:lineRule="exact"/>
        <w:ind w:left="5000"/>
        <w:jc w:val="right"/>
        <w:rPr>
          <w:sz w:val="24"/>
          <w:szCs w:val="24"/>
        </w:rPr>
      </w:pPr>
    </w:p>
    <w:p w:rsidR="004A3527" w:rsidRDefault="004A3527" w:rsidP="00C36440">
      <w:pPr>
        <w:pStyle w:val="40"/>
        <w:shd w:val="clear" w:color="auto" w:fill="auto"/>
        <w:spacing w:before="0" w:after="0" w:line="274" w:lineRule="exact"/>
        <w:rPr>
          <w:rStyle w:val="4"/>
          <w:color w:val="000000"/>
          <w:lang w:val="en-US"/>
        </w:rPr>
      </w:pPr>
    </w:p>
    <w:p w:rsidR="00C36440" w:rsidRDefault="00C36440" w:rsidP="00C36440">
      <w:pPr>
        <w:pStyle w:val="40"/>
        <w:shd w:val="clear" w:color="auto" w:fill="auto"/>
        <w:spacing w:before="0" w:after="0" w:line="274" w:lineRule="exact"/>
        <w:rPr>
          <w:rStyle w:val="4"/>
          <w:color w:val="000000"/>
        </w:rPr>
      </w:pPr>
    </w:p>
    <w:p w:rsidR="00532A1A" w:rsidRPr="00532A1A" w:rsidRDefault="00532A1A" w:rsidP="00C36440">
      <w:pPr>
        <w:pStyle w:val="40"/>
        <w:shd w:val="clear" w:color="auto" w:fill="auto"/>
        <w:spacing w:before="0" w:after="0" w:line="274" w:lineRule="exact"/>
        <w:rPr>
          <w:rStyle w:val="4"/>
          <w:color w:val="000000"/>
        </w:rPr>
      </w:pPr>
    </w:p>
    <w:p w:rsidR="0004592D" w:rsidRDefault="00A82281" w:rsidP="0004592D">
      <w:pPr>
        <w:pStyle w:val="40"/>
        <w:shd w:val="clear" w:color="auto" w:fill="auto"/>
        <w:spacing w:before="0" w:after="0" w:line="274" w:lineRule="exact"/>
        <w:jc w:val="right"/>
        <w:rPr>
          <w:rStyle w:val="4"/>
          <w:color w:val="000000"/>
          <w:lang w:val="en-US"/>
        </w:rPr>
      </w:pPr>
      <w:r>
        <w:rPr>
          <w:rStyle w:val="4"/>
          <w:color w:val="000000"/>
        </w:rPr>
        <w:t>Приложение № 2</w:t>
      </w:r>
    </w:p>
    <w:p w:rsidR="0004592D" w:rsidRPr="00C36440" w:rsidRDefault="0004592D" w:rsidP="0004592D">
      <w:pPr>
        <w:pStyle w:val="40"/>
        <w:shd w:val="clear" w:color="auto" w:fill="auto"/>
        <w:spacing w:before="0" w:after="0" w:line="278" w:lineRule="exact"/>
        <w:ind w:left="5245"/>
        <w:rPr>
          <w:rStyle w:val="4"/>
          <w:shd w:val="clear" w:color="auto" w:fill="auto"/>
        </w:rPr>
      </w:pPr>
      <w:r>
        <w:rPr>
          <w:rStyle w:val="4"/>
          <w:color w:val="000000"/>
        </w:rPr>
        <w:t>к Порядку разработки среднесрочного финансового плана</w:t>
      </w:r>
      <w:r>
        <w:t xml:space="preserve"> </w:t>
      </w:r>
      <w:r>
        <w:rPr>
          <w:rStyle w:val="4"/>
          <w:color w:val="000000"/>
        </w:rPr>
        <w:t>муниципального образования Ключевский район</w:t>
      </w:r>
    </w:p>
    <w:p w:rsidR="0004592D" w:rsidRPr="0004592D" w:rsidRDefault="0004592D" w:rsidP="0004592D">
      <w:pPr>
        <w:pStyle w:val="40"/>
        <w:shd w:val="clear" w:color="auto" w:fill="auto"/>
        <w:spacing w:before="0" w:after="0" w:line="274" w:lineRule="exact"/>
        <w:jc w:val="right"/>
        <w:rPr>
          <w:rStyle w:val="4"/>
          <w:color w:val="000000"/>
        </w:rPr>
      </w:pPr>
    </w:p>
    <w:p w:rsidR="0004592D" w:rsidRPr="00D00EA6" w:rsidRDefault="0004592D" w:rsidP="00A82281">
      <w:pPr>
        <w:pStyle w:val="50"/>
        <w:shd w:val="clear" w:color="auto" w:fill="auto"/>
        <w:spacing w:before="0" w:after="0" w:line="317" w:lineRule="exact"/>
        <w:rPr>
          <w:b w:val="0"/>
          <w:bCs w:val="0"/>
          <w:sz w:val="22"/>
          <w:szCs w:val="22"/>
        </w:rPr>
      </w:pPr>
    </w:p>
    <w:p w:rsidR="004A3527" w:rsidRPr="0004592D" w:rsidRDefault="00A82281" w:rsidP="0004592D">
      <w:pPr>
        <w:pStyle w:val="50"/>
        <w:shd w:val="clear" w:color="auto" w:fill="auto"/>
        <w:spacing w:before="0" w:after="0" w:line="317" w:lineRule="exact"/>
        <w:jc w:val="center"/>
        <w:rPr>
          <w:rStyle w:val="5"/>
          <w:b/>
          <w:bCs/>
          <w:shd w:val="clear" w:color="auto" w:fill="auto"/>
        </w:rPr>
      </w:pPr>
      <w:r>
        <w:rPr>
          <w:rStyle w:val="5"/>
          <w:color w:val="000000"/>
        </w:rPr>
        <w:t>Объемы</w:t>
      </w:r>
      <w:r w:rsidR="0004592D" w:rsidRPr="0004592D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бюджетных ассигнований по</w:t>
      </w:r>
      <w:r w:rsidR="0004592D" w:rsidRPr="0004592D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главным распорядителям бюджетных сре</w:t>
      </w:r>
      <w:proofErr w:type="gramStart"/>
      <w:r>
        <w:rPr>
          <w:rStyle w:val="5"/>
          <w:color w:val="000000"/>
        </w:rPr>
        <w:t>дств в</w:t>
      </w:r>
      <w:r w:rsidR="0057567D">
        <w:rPr>
          <w:rStyle w:val="5"/>
          <w:color w:val="000000"/>
        </w:rPr>
        <w:t>______</w:t>
      </w:r>
      <w:r w:rsidR="00981EE4">
        <w:rPr>
          <w:rStyle w:val="5"/>
          <w:color w:val="000000"/>
        </w:rPr>
        <w:t>____</w:t>
      </w:r>
      <w:r w:rsidR="0057567D">
        <w:rPr>
          <w:rStyle w:val="5"/>
          <w:color w:val="000000"/>
        </w:rPr>
        <w:t>_____</w:t>
      </w:r>
      <w:r>
        <w:rPr>
          <w:rStyle w:val="5"/>
          <w:color w:val="000000"/>
        </w:rPr>
        <w:t>___</w:t>
      </w:r>
      <w:r w:rsidR="0057567D">
        <w:rPr>
          <w:rStyle w:val="5"/>
          <w:color w:val="000000"/>
        </w:rPr>
        <w:t xml:space="preserve">  </w:t>
      </w:r>
      <w:r>
        <w:rPr>
          <w:rStyle w:val="5"/>
          <w:color w:val="000000"/>
        </w:rPr>
        <w:t>___</w:t>
      </w:r>
      <w:r w:rsidR="0057567D">
        <w:rPr>
          <w:rStyle w:val="5"/>
          <w:color w:val="000000"/>
        </w:rPr>
        <w:t>__</w:t>
      </w:r>
      <w:r>
        <w:rPr>
          <w:rStyle w:val="5"/>
          <w:color w:val="000000"/>
        </w:rPr>
        <w:t>_</w:t>
      </w:r>
      <w:r w:rsidR="0057567D">
        <w:rPr>
          <w:rStyle w:val="5"/>
          <w:color w:val="000000"/>
        </w:rPr>
        <w:t xml:space="preserve"> г</w:t>
      </w:r>
      <w:proofErr w:type="gramEnd"/>
      <w:r>
        <w:rPr>
          <w:rStyle w:val="5"/>
          <w:color w:val="000000"/>
        </w:rPr>
        <w:t>одах</w:t>
      </w:r>
    </w:p>
    <w:tbl>
      <w:tblPr>
        <w:tblpPr w:leftFromText="180" w:rightFromText="180" w:vertAnchor="text" w:horzAnchor="margin" w:tblpXSpec="center" w:tblpY="392"/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709"/>
        <w:gridCol w:w="1134"/>
        <w:gridCol w:w="851"/>
        <w:gridCol w:w="992"/>
        <w:gridCol w:w="992"/>
        <w:gridCol w:w="992"/>
        <w:gridCol w:w="1418"/>
        <w:gridCol w:w="850"/>
        <w:gridCol w:w="851"/>
      </w:tblGrid>
      <w:tr w:rsidR="0004592D" w:rsidTr="0004592D">
        <w:trPr>
          <w:trHeight w:hRule="exact" w:val="423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Главные распорядители бюджетных средств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120" w:line="20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Целевая</w:t>
            </w:r>
          </w:p>
          <w:p w:rsidR="0004592D" w:rsidRPr="0004592D" w:rsidRDefault="0004592D" w:rsidP="0004592D">
            <w:pPr>
              <w:pStyle w:val="21"/>
              <w:shd w:val="clear" w:color="auto" w:fill="auto"/>
              <w:spacing w:before="120" w:after="0" w:line="20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120" w:line="20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</w:t>
            </w:r>
            <w:r w:rsidRPr="0004592D">
              <w:rPr>
                <w:rStyle w:val="210pt"/>
                <w:color w:val="000000"/>
                <w:sz w:val="22"/>
                <w:szCs w:val="22"/>
              </w:rPr>
              <w:t>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120" w:line="20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Отчетный</w:t>
            </w:r>
          </w:p>
          <w:p w:rsidR="0004592D" w:rsidRPr="0004592D" w:rsidRDefault="0004592D" w:rsidP="0004592D">
            <w:pPr>
              <w:pStyle w:val="21"/>
              <w:shd w:val="clear" w:color="auto" w:fill="auto"/>
              <w:spacing w:before="120" w:after="0" w:line="20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120" w:line="20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Текущий</w:t>
            </w:r>
          </w:p>
          <w:p w:rsidR="0004592D" w:rsidRPr="0004592D" w:rsidRDefault="0004592D" w:rsidP="0004592D">
            <w:pPr>
              <w:pStyle w:val="21"/>
              <w:shd w:val="clear" w:color="auto" w:fill="auto"/>
              <w:spacing w:before="120" w:after="0" w:line="20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Очередной</w:t>
            </w:r>
          </w:p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финансовый</w:t>
            </w:r>
            <w:r>
              <w:rPr>
                <w:rStyle w:val="210pt"/>
                <w:color w:val="000000"/>
                <w:sz w:val="22"/>
                <w:szCs w:val="22"/>
                <w:lang w:val="en-US"/>
              </w:rPr>
              <w:t>й</w:t>
            </w:r>
          </w:p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04592D" w:rsidTr="0004592D">
        <w:trPr>
          <w:trHeight w:hRule="exact" w:val="726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567D" w:rsidRDefault="0057567D" w:rsidP="0004592D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rStyle w:val="210pt"/>
                <w:color w:val="000000"/>
                <w:sz w:val="22"/>
                <w:szCs w:val="22"/>
              </w:rPr>
            </w:pPr>
          </w:p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1 -</w:t>
            </w:r>
            <w:proofErr w:type="spellStart"/>
            <w:r w:rsidRPr="0004592D">
              <w:rPr>
                <w:rStyle w:val="210pt"/>
                <w:color w:val="000000"/>
                <w:sz w:val="22"/>
                <w:szCs w:val="22"/>
              </w:rPr>
              <w:t>й</w:t>
            </w:r>
            <w:proofErr w:type="spellEnd"/>
            <w:r w:rsidRPr="0004592D">
              <w:rPr>
                <w:rStyle w:val="210pt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567D" w:rsidRDefault="0057567D" w:rsidP="0004592D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rStyle w:val="210pt"/>
                <w:color w:val="000000"/>
                <w:sz w:val="22"/>
                <w:szCs w:val="22"/>
              </w:rPr>
            </w:pPr>
          </w:p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2-й год</w:t>
            </w:r>
          </w:p>
        </w:tc>
      </w:tr>
      <w:tr w:rsidR="0004592D" w:rsidTr="0004592D">
        <w:trPr>
          <w:trHeight w:hRule="exact" w:val="23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92D" w:rsidRPr="0004592D" w:rsidRDefault="0004592D" w:rsidP="00045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4592D" w:rsidTr="0004592D">
        <w:trPr>
          <w:trHeight w:hRule="exact" w:val="24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592D" w:rsidRPr="0004592D" w:rsidRDefault="0004592D" w:rsidP="0004592D">
            <w:pPr>
              <w:pStyle w:val="21"/>
              <w:shd w:val="clear" w:color="auto" w:fill="auto"/>
              <w:spacing w:before="0" w:after="0" w:line="200" w:lineRule="exact"/>
              <w:jc w:val="left"/>
              <w:rPr>
                <w:sz w:val="22"/>
                <w:szCs w:val="22"/>
              </w:rPr>
            </w:pPr>
            <w:r w:rsidRPr="0004592D">
              <w:rPr>
                <w:rStyle w:val="210pt"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592D" w:rsidRPr="0004592D" w:rsidRDefault="0004592D" w:rsidP="00045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92D" w:rsidRPr="0004592D" w:rsidRDefault="0004592D" w:rsidP="0004592D">
            <w:pPr>
              <w:rPr>
                <w:rFonts w:ascii="Times New Roman" w:hAnsi="Times New Roman" w:cs="Times New Roman"/>
              </w:rPr>
            </w:pPr>
          </w:p>
        </w:tc>
      </w:tr>
    </w:tbl>
    <w:p w:rsidR="004A3527" w:rsidRDefault="004A3527" w:rsidP="0004592D">
      <w:pPr>
        <w:spacing w:after="0"/>
        <w:jc w:val="center"/>
        <w:rPr>
          <w:rStyle w:val="5"/>
          <w:b w:val="0"/>
          <w:bCs w:val="0"/>
          <w:color w:val="000000"/>
          <w:sz w:val="20"/>
          <w:szCs w:val="20"/>
        </w:rPr>
      </w:pPr>
      <w:r>
        <w:rPr>
          <w:rStyle w:val="5"/>
          <w:b w:val="0"/>
          <w:bCs w:val="0"/>
          <w:color w:val="000000"/>
        </w:rPr>
        <w:t xml:space="preserve">                                                                                                                     </w:t>
      </w:r>
      <w:r w:rsidR="00981EE4">
        <w:rPr>
          <w:rStyle w:val="5"/>
          <w:b w:val="0"/>
          <w:bCs w:val="0"/>
          <w:color w:val="000000"/>
        </w:rPr>
        <w:t>т</w:t>
      </w:r>
      <w:r w:rsidRPr="004A3527">
        <w:rPr>
          <w:rStyle w:val="5"/>
          <w:b w:val="0"/>
          <w:bCs w:val="0"/>
          <w:color w:val="000000"/>
          <w:sz w:val="20"/>
          <w:szCs w:val="20"/>
        </w:rPr>
        <w:t>ыс</w:t>
      </w:r>
      <w:proofErr w:type="gramStart"/>
      <w:r w:rsidRPr="004A3527">
        <w:rPr>
          <w:rStyle w:val="5"/>
          <w:b w:val="0"/>
          <w:bCs w:val="0"/>
          <w:color w:val="000000"/>
          <w:sz w:val="20"/>
          <w:szCs w:val="20"/>
        </w:rPr>
        <w:t>.р</w:t>
      </w:r>
      <w:proofErr w:type="gramEnd"/>
      <w:r w:rsidRPr="004A3527">
        <w:rPr>
          <w:rStyle w:val="5"/>
          <w:b w:val="0"/>
          <w:bCs w:val="0"/>
          <w:color w:val="000000"/>
          <w:sz w:val="20"/>
          <w:szCs w:val="20"/>
        </w:rPr>
        <w:t>уб.</w:t>
      </w:r>
    </w:p>
    <w:sectPr w:rsidR="004A3527" w:rsidSect="00FB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493B0ED2"/>
    <w:multiLevelType w:val="multilevel"/>
    <w:tmpl w:val="68144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67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  <w:color w:val="000000"/>
      </w:rPr>
    </w:lvl>
  </w:abstractNum>
  <w:abstractNum w:abstractNumId="5">
    <w:nsid w:val="67171B32"/>
    <w:multiLevelType w:val="multilevel"/>
    <w:tmpl w:val="18944D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4D60"/>
    <w:rsid w:val="00006AD3"/>
    <w:rsid w:val="000248D6"/>
    <w:rsid w:val="0003335B"/>
    <w:rsid w:val="0004592D"/>
    <w:rsid w:val="00076C6D"/>
    <w:rsid w:val="000E1096"/>
    <w:rsid w:val="001B3ED1"/>
    <w:rsid w:val="00267E55"/>
    <w:rsid w:val="003A6FDB"/>
    <w:rsid w:val="003B7947"/>
    <w:rsid w:val="0041382C"/>
    <w:rsid w:val="00414D60"/>
    <w:rsid w:val="00444CA7"/>
    <w:rsid w:val="004955F2"/>
    <w:rsid w:val="004A3527"/>
    <w:rsid w:val="00527288"/>
    <w:rsid w:val="00532A1A"/>
    <w:rsid w:val="0057567D"/>
    <w:rsid w:val="005D6E38"/>
    <w:rsid w:val="006D19BB"/>
    <w:rsid w:val="006E759B"/>
    <w:rsid w:val="006F5CAF"/>
    <w:rsid w:val="007E59CF"/>
    <w:rsid w:val="00846C17"/>
    <w:rsid w:val="00851F4D"/>
    <w:rsid w:val="00852D96"/>
    <w:rsid w:val="008663E2"/>
    <w:rsid w:val="00981EE4"/>
    <w:rsid w:val="009A4DCF"/>
    <w:rsid w:val="00A82281"/>
    <w:rsid w:val="00A857FE"/>
    <w:rsid w:val="00AC6503"/>
    <w:rsid w:val="00AC7630"/>
    <w:rsid w:val="00AE14DC"/>
    <w:rsid w:val="00B63C50"/>
    <w:rsid w:val="00BD712B"/>
    <w:rsid w:val="00C00323"/>
    <w:rsid w:val="00C36440"/>
    <w:rsid w:val="00D00EA6"/>
    <w:rsid w:val="00D23F19"/>
    <w:rsid w:val="00DD6FAA"/>
    <w:rsid w:val="00E34687"/>
    <w:rsid w:val="00EC4391"/>
    <w:rsid w:val="00FB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414D6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14D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14D6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414D60"/>
    <w:rPr>
      <w:b/>
      <w:bCs/>
    </w:rPr>
  </w:style>
  <w:style w:type="paragraph" w:customStyle="1" w:styleId="10">
    <w:name w:val="Заголовок №1"/>
    <w:basedOn w:val="a"/>
    <w:link w:val="1"/>
    <w:uiPriority w:val="99"/>
    <w:rsid w:val="00414D60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414D60"/>
    <w:pPr>
      <w:widowControl w:val="0"/>
      <w:shd w:val="clear" w:color="auto" w:fill="FFFFFF"/>
      <w:spacing w:before="240" w:after="24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414D60"/>
    <w:pPr>
      <w:widowControl w:val="0"/>
      <w:shd w:val="clear" w:color="auto" w:fill="FFFFFF"/>
      <w:spacing w:before="240" w:after="24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414D60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14D60"/>
    <w:pPr>
      <w:widowControl w:val="0"/>
      <w:shd w:val="clear" w:color="auto" w:fill="FFFFFF"/>
      <w:spacing w:before="1020" w:after="180" w:line="240" w:lineRule="atLeast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(2)"/>
    <w:basedOn w:val="2"/>
    <w:uiPriority w:val="99"/>
    <w:rsid w:val="00A82281"/>
    <w:rPr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A8228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82281"/>
    <w:pPr>
      <w:widowControl w:val="0"/>
      <w:shd w:val="clear" w:color="auto" w:fill="FFFFFF"/>
      <w:spacing w:before="780" w:after="480" w:line="322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0pt">
    <w:name w:val="Основной текст (2) + 10 pt"/>
    <w:basedOn w:val="2"/>
    <w:uiPriority w:val="99"/>
    <w:rsid w:val="00A82281"/>
    <w:rPr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8947731" TargetMode="External"/><Relationship Id="rId5" Type="http://schemas.openxmlformats.org/officeDocument/2006/relationships/hyperlink" Target="http://docs.cntd.ru/document/4389477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15</cp:revision>
  <cp:lastPrinted>2018-11-09T04:27:00Z</cp:lastPrinted>
  <dcterms:created xsi:type="dcterms:W3CDTF">2018-11-08T04:16:00Z</dcterms:created>
  <dcterms:modified xsi:type="dcterms:W3CDTF">2018-11-14T08:57:00Z</dcterms:modified>
</cp:coreProperties>
</file>