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CD2" w:rsidRPr="007D3E85" w:rsidRDefault="00A64CD2" w:rsidP="007D3E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83B3F"/>
        </w:rPr>
      </w:pPr>
      <w:r w:rsidRPr="007D3E85">
        <w:rPr>
          <w:color w:val="483B3F"/>
        </w:rPr>
        <w:t>Рассмотрение обращений граждан в администрации Ключевского района производится в соответствии с Федеральным законом Российской Федерации от 02.05.2006г. № 59-ФЗ «О порядке рассмотрения обращений граждан Российской Федерации».</w:t>
      </w:r>
    </w:p>
    <w:p w:rsidR="00A64CD2" w:rsidRPr="007D3E85" w:rsidRDefault="00A64CD2" w:rsidP="007D3E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83B3F"/>
        </w:rPr>
      </w:pPr>
      <w:r w:rsidRPr="007D3E85">
        <w:rPr>
          <w:color w:val="483B3F"/>
        </w:rPr>
        <w:t>Обращения, присланные по почте и поступившие в администрацию района в письменной форме или в форме электронного документа, в обязательном порядке регистрируются.</w:t>
      </w:r>
    </w:p>
    <w:p w:rsidR="00A64CD2" w:rsidRPr="007D3E85" w:rsidRDefault="00A64CD2" w:rsidP="007D3E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83B3F"/>
        </w:rPr>
      </w:pPr>
      <w:r w:rsidRPr="007D3E85">
        <w:rPr>
          <w:color w:val="483B3F"/>
        </w:rPr>
        <w:t>В целях совершенствования работы с обращениями граждан ведется работа «</w:t>
      </w:r>
      <w:proofErr w:type="spellStart"/>
      <w:proofErr w:type="gramStart"/>
      <w:r w:rsidRPr="007D3E85">
        <w:rPr>
          <w:color w:val="483B3F"/>
        </w:rPr>
        <w:t>Интернет-приёмной</w:t>
      </w:r>
      <w:proofErr w:type="spellEnd"/>
      <w:proofErr w:type="gramEnd"/>
      <w:r w:rsidRPr="007D3E85">
        <w:rPr>
          <w:color w:val="483B3F"/>
        </w:rPr>
        <w:t xml:space="preserve">», которая размещена на официальном Интернет-сайте администрации </w:t>
      </w:r>
      <w:r w:rsidR="007D3E85" w:rsidRPr="007D3E85">
        <w:rPr>
          <w:color w:val="483B3F"/>
        </w:rPr>
        <w:t>Ключевского</w:t>
      </w:r>
      <w:r w:rsidRPr="007D3E85">
        <w:rPr>
          <w:color w:val="483B3F"/>
        </w:rPr>
        <w:t xml:space="preserve"> района, что предоставляет возможность жителям оперативно взаимодействовать с органом местного самоуправления по любым интересующим их проблемам, в том числе и в виде обращений.</w:t>
      </w:r>
    </w:p>
    <w:p w:rsidR="00F627C6" w:rsidRDefault="00A64CD2" w:rsidP="007D3E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83B3F"/>
        </w:rPr>
      </w:pPr>
      <w:r w:rsidRPr="007D3E85">
        <w:rPr>
          <w:color w:val="483B3F"/>
        </w:rPr>
        <w:t>За  1 квартал 202</w:t>
      </w:r>
      <w:r w:rsidR="007D3E85" w:rsidRPr="007D3E85">
        <w:rPr>
          <w:color w:val="483B3F"/>
        </w:rPr>
        <w:t>2</w:t>
      </w:r>
      <w:r w:rsidRPr="007D3E85">
        <w:rPr>
          <w:color w:val="483B3F"/>
        </w:rPr>
        <w:t xml:space="preserve"> года письменных обращений от граждан поступило </w:t>
      </w:r>
      <w:r w:rsidR="00011E24">
        <w:rPr>
          <w:color w:val="483B3F"/>
        </w:rPr>
        <w:t>18</w:t>
      </w:r>
      <w:r w:rsidRPr="007D3E85">
        <w:rPr>
          <w:color w:val="483B3F"/>
        </w:rPr>
        <w:t>.</w:t>
      </w:r>
      <w:r w:rsidRPr="007D3E85">
        <w:rPr>
          <w:color w:val="483B3F"/>
        </w:rPr>
        <w:br/>
      </w:r>
      <w:r w:rsidRPr="007D3E85">
        <w:rPr>
          <w:color w:val="483B3F"/>
        </w:rPr>
        <w:br/>
        <w:t>Анализ показывает, что все обращения граждан за отчётный период рассматривались без нарушения установленных сроков. В основном заявления гражда</w:t>
      </w:r>
      <w:r w:rsidR="00011E24">
        <w:rPr>
          <w:color w:val="483B3F"/>
        </w:rPr>
        <w:t>н касались следующих вопросов:</w:t>
      </w:r>
    </w:p>
    <w:p w:rsidR="00A64CD2" w:rsidRPr="00011E24" w:rsidRDefault="00A64CD2" w:rsidP="00011E24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</w:rPr>
      </w:pPr>
      <w:r w:rsidRPr="00011E24">
        <w:rPr>
          <w:color w:val="483B3F"/>
        </w:rPr>
        <w:t xml:space="preserve">- </w:t>
      </w:r>
      <w:r w:rsidR="00AF3689" w:rsidRPr="00011E24">
        <w:rPr>
          <w:color w:val="483B3F"/>
        </w:rPr>
        <w:t>запросы архивных данных</w:t>
      </w:r>
      <w:r w:rsidRPr="00011E24">
        <w:rPr>
          <w:color w:val="483B3F"/>
        </w:rPr>
        <w:t xml:space="preserve"> (</w:t>
      </w:r>
      <w:r w:rsidR="009D32BF" w:rsidRPr="00011E24">
        <w:rPr>
          <w:color w:val="483B3F"/>
        </w:rPr>
        <w:t xml:space="preserve">3 </w:t>
      </w:r>
      <w:r w:rsidRPr="00011E24">
        <w:rPr>
          <w:color w:val="483B3F"/>
        </w:rPr>
        <w:t>обращения);</w:t>
      </w:r>
    </w:p>
    <w:p w:rsidR="00AF3689" w:rsidRPr="00011E24" w:rsidRDefault="00F627C6" w:rsidP="00011E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E24">
        <w:rPr>
          <w:rFonts w:ascii="Times New Roman" w:hAnsi="Times New Roman" w:cs="Times New Roman"/>
          <w:sz w:val="24"/>
          <w:szCs w:val="24"/>
        </w:rPr>
        <w:t xml:space="preserve">- </w:t>
      </w:r>
      <w:r w:rsidR="00AF3689" w:rsidRPr="00011E24">
        <w:rPr>
          <w:rFonts w:ascii="Times New Roman" w:hAnsi="Times New Roman" w:cs="Times New Roman"/>
          <w:sz w:val="24"/>
          <w:szCs w:val="24"/>
        </w:rPr>
        <w:t>т</w:t>
      </w:r>
      <w:r w:rsidRPr="00011E24">
        <w:rPr>
          <w:rFonts w:ascii="Times New Roman" w:hAnsi="Times New Roman" w:cs="Times New Roman"/>
          <w:sz w:val="24"/>
          <w:szCs w:val="24"/>
        </w:rPr>
        <w:t>ранспортное обслуживание населения, пассажирские перевозки</w:t>
      </w:r>
      <w:r w:rsidR="00AF3689" w:rsidRPr="00011E24">
        <w:rPr>
          <w:rFonts w:ascii="Times New Roman" w:hAnsi="Times New Roman" w:cs="Times New Roman"/>
          <w:sz w:val="24"/>
          <w:szCs w:val="24"/>
        </w:rPr>
        <w:t>(</w:t>
      </w:r>
      <w:r w:rsidR="009D32BF" w:rsidRPr="00011E24">
        <w:rPr>
          <w:rFonts w:ascii="Times New Roman" w:hAnsi="Times New Roman" w:cs="Times New Roman"/>
          <w:sz w:val="24"/>
          <w:szCs w:val="24"/>
        </w:rPr>
        <w:t>4</w:t>
      </w:r>
      <w:r w:rsidR="00011E24" w:rsidRPr="00011E24">
        <w:rPr>
          <w:rFonts w:ascii="Times New Roman" w:hAnsi="Times New Roman" w:cs="Times New Roman"/>
          <w:sz w:val="24"/>
          <w:szCs w:val="24"/>
        </w:rPr>
        <w:t xml:space="preserve"> обращения)</w:t>
      </w:r>
    </w:p>
    <w:p w:rsidR="00AF3689" w:rsidRPr="00011E24" w:rsidRDefault="00AF3689" w:rsidP="00011E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E24">
        <w:rPr>
          <w:rFonts w:ascii="Times New Roman" w:hAnsi="Times New Roman" w:cs="Times New Roman"/>
          <w:sz w:val="24"/>
          <w:szCs w:val="24"/>
        </w:rPr>
        <w:t>- земельные отношения (</w:t>
      </w:r>
      <w:r w:rsidR="00E058C1" w:rsidRPr="00011E24">
        <w:rPr>
          <w:rFonts w:ascii="Times New Roman" w:hAnsi="Times New Roman" w:cs="Times New Roman"/>
          <w:sz w:val="24"/>
          <w:szCs w:val="24"/>
        </w:rPr>
        <w:t>1</w:t>
      </w:r>
      <w:r w:rsidR="00011E24" w:rsidRPr="00011E24">
        <w:rPr>
          <w:rFonts w:ascii="Times New Roman" w:hAnsi="Times New Roman" w:cs="Times New Roman"/>
          <w:sz w:val="24"/>
          <w:szCs w:val="24"/>
        </w:rPr>
        <w:t xml:space="preserve"> обращение)</w:t>
      </w:r>
    </w:p>
    <w:p w:rsidR="00AF3689" w:rsidRPr="00011E24" w:rsidRDefault="00011E24" w:rsidP="00011E24">
      <w:pPr>
        <w:spacing w:after="0"/>
        <w:rPr>
          <w:rFonts w:ascii="Times New Roman" w:hAnsi="Times New Roman" w:cs="Times New Roman"/>
        </w:rPr>
      </w:pPr>
      <w:r w:rsidRPr="00011E24">
        <w:rPr>
          <w:rFonts w:ascii="Times New Roman" w:hAnsi="Times New Roman" w:cs="Times New Roman"/>
        </w:rPr>
        <w:t>- о</w:t>
      </w:r>
      <w:r w:rsidR="00AF3689" w:rsidRPr="00011E24">
        <w:rPr>
          <w:rFonts w:ascii="Times New Roman" w:hAnsi="Times New Roman" w:cs="Times New Roman"/>
        </w:rPr>
        <w:t>бследование жилого фонда (</w:t>
      </w:r>
      <w:r w:rsidR="009D32BF" w:rsidRPr="00011E24">
        <w:rPr>
          <w:rFonts w:ascii="Times New Roman" w:hAnsi="Times New Roman" w:cs="Times New Roman"/>
        </w:rPr>
        <w:t>1</w:t>
      </w:r>
      <w:r w:rsidRPr="00011E24">
        <w:rPr>
          <w:rFonts w:ascii="Times New Roman" w:hAnsi="Times New Roman" w:cs="Times New Roman"/>
        </w:rPr>
        <w:t xml:space="preserve"> обращение)</w:t>
      </w:r>
    </w:p>
    <w:p w:rsidR="00A64CD2" w:rsidRPr="00011E24" w:rsidRDefault="00A64CD2" w:rsidP="00011E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E24">
        <w:rPr>
          <w:rFonts w:ascii="Times New Roman" w:hAnsi="Times New Roman" w:cs="Times New Roman"/>
          <w:color w:val="483B3F"/>
          <w:sz w:val="24"/>
          <w:szCs w:val="24"/>
        </w:rPr>
        <w:t>- жилищно-коммунального хозяйства (</w:t>
      </w:r>
      <w:r w:rsidR="009D32BF" w:rsidRPr="00011E24">
        <w:rPr>
          <w:rFonts w:ascii="Times New Roman" w:hAnsi="Times New Roman" w:cs="Times New Roman"/>
          <w:color w:val="483B3F"/>
          <w:sz w:val="24"/>
          <w:szCs w:val="24"/>
        </w:rPr>
        <w:t>1</w:t>
      </w:r>
      <w:r w:rsidR="00011E24" w:rsidRPr="00011E24">
        <w:rPr>
          <w:rFonts w:ascii="Times New Roman" w:hAnsi="Times New Roman" w:cs="Times New Roman"/>
          <w:color w:val="483B3F"/>
          <w:sz w:val="24"/>
          <w:szCs w:val="24"/>
        </w:rPr>
        <w:t xml:space="preserve"> обращение</w:t>
      </w:r>
      <w:r w:rsidRPr="00011E24">
        <w:rPr>
          <w:rFonts w:ascii="Times New Roman" w:hAnsi="Times New Roman" w:cs="Times New Roman"/>
          <w:color w:val="483B3F"/>
          <w:sz w:val="24"/>
          <w:szCs w:val="24"/>
        </w:rPr>
        <w:t>);</w:t>
      </w:r>
    </w:p>
    <w:p w:rsidR="00A64CD2" w:rsidRPr="00011E24" w:rsidRDefault="00A64CD2" w:rsidP="00011E24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</w:rPr>
      </w:pPr>
      <w:r w:rsidRPr="00011E24">
        <w:rPr>
          <w:color w:val="483B3F"/>
        </w:rPr>
        <w:t xml:space="preserve">- о дошкольном и школьном образовании </w:t>
      </w:r>
      <w:r w:rsidR="00011E24" w:rsidRPr="00011E24">
        <w:rPr>
          <w:color w:val="483B3F"/>
        </w:rPr>
        <w:t>(6 обращений</w:t>
      </w:r>
      <w:r w:rsidRPr="00011E24">
        <w:rPr>
          <w:color w:val="483B3F"/>
        </w:rPr>
        <w:t>);</w:t>
      </w:r>
    </w:p>
    <w:p w:rsidR="00AF3689" w:rsidRPr="00011E24" w:rsidRDefault="00A64CD2" w:rsidP="00011E24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</w:rPr>
      </w:pPr>
      <w:r w:rsidRPr="00011E24">
        <w:rPr>
          <w:color w:val="483B3F"/>
        </w:rPr>
        <w:t>- финансовая помощь (</w:t>
      </w:r>
      <w:r w:rsidR="00E058C1" w:rsidRPr="00011E24">
        <w:rPr>
          <w:color w:val="483B3F"/>
        </w:rPr>
        <w:t>1</w:t>
      </w:r>
      <w:r w:rsidR="00011E24" w:rsidRPr="00011E24">
        <w:rPr>
          <w:color w:val="483B3F"/>
        </w:rPr>
        <w:t xml:space="preserve"> обращение</w:t>
      </w:r>
      <w:r w:rsidRPr="00011E24">
        <w:rPr>
          <w:color w:val="483B3F"/>
        </w:rPr>
        <w:t>);</w:t>
      </w:r>
    </w:p>
    <w:p w:rsidR="00632F7E" w:rsidRDefault="00632F7E" w:rsidP="00011E24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</w:rPr>
      </w:pPr>
      <w:r w:rsidRPr="00011E24">
        <w:rPr>
          <w:color w:val="483B3F"/>
        </w:rPr>
        <w:t xml:space="preserve">- капитальный ремонт </w:t>
      </w:r>
      <w:r w:rsidR="00011E24">
        <w:rPr>
          <w:color w:val="483B3F"/>
        </w:rPr>
        <w:t>(</w:t>
      </w:r>
      <w:r w:rsidR="00011E24" w:rsidRPr="00011E24">
        <w:rPr>
          <w:color w:val="483B3F"/>
        </w:rPr>
        <w:t>1 обращение)</w:t>
      </w:r>
    </w:p>
    <w:p w:rsidR="00011E24" w:rsidRPr="00011E24" w:rsidRDefault="00011E24" w:rsidP="00011E24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</w:rPr>
      </w:pPr>
    </w:p>
    <w:p w:rsidR="00A64CD2" w:rsidRPr="007D3E85" w:rsidRDefault="00A64CD2" w:rsidP="007D3E85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</w:rPr>
      </w:pPr>
      <w:r w:rsidRPr="007D3E85">
        <w:rPr>
          <w:color w:val="483B3F"/>
        </w:rPr>
        <w:t>На все вопросы жителей, приславших заявления в адрес главы района, даны ответы.</w:t>
      </w:r>
    </w:p>
    <w:p w:rsidR="00A64CD2" w:rsidRDefault="00A64CD2" w:rsidP="00A64CD2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 </w:t>
      </w:r>
    </w:p>
    <w:p w:rsidR="0063523F" w:rsidRDefault="0063523F"/>
    <w:sectPr w:rsidR="0063523F" w:rsidSect="00441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23F"/>
    <w:rsid w:val="00011E24"/>
    <w:rsid w:val="000C7372"/>
    <w:rsid w:val="00116761"/>
    <w:rsid w:val="0021615E"/>
    <w:rsid w:val="0044187E"/>
    <w:rsid w:val="004944CB"/>
    <w:rsid w:val="00632F7E"/>
    <w:rsid w:val="0063523F"/>
    <w:rsid w:val="007D3E85"/>
    <w:rsid w:val="009D32BF"/>
    <w:rsid w:val="00A64CD2"/>
    <w:rsid w:val="00AF3689"/>
    <w:rsid w:val="00C83E64"/>
    <w:rsid w:val="00E058C1"/>
    <w:rsid w:val="00E4037D"/>
    <w:rsid w:val="00F62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4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Doc_otdel</dc:creator>
  <cp:keywords/>
  <dc:description/>
  <cp:lastModifiedBy>Doc_otdel</cp:lastModifiedBy>
  <cp:revision>8</cp:revision>
  <dcterms:created xsi:type="dcterms:W3CDTF">2022-07-08T03:55:00Z</dcterms:created>
  <dcterms:modified xsi:type="dcterms:W3CDTF">2022-07-11T08:14:00Z</dcterms:modified>
</cp:coreProperties>
</file>