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38" w:rsidRPr="003C3238" w:rsidRDefault="002E5DC2" w:rsidP="003C3238">
      <w:pPr>
        <w:pStyle w:val="ConsPlusTitlePage"/>
      </w:pPr>
      <w:r>
        <w:t xml:space="preserve"> </w:t>
      </w:r>
    </w:p>
    <w:p w:rsidR="003C3238" w:rsidRPr="00BC6440" w:rsidRDefault="003C3238" w:rsidP="003C3238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BC6440">
        <w:rPr>
          <w:rFonts w:ascii="Times New Roman" w:hAnsi="Times New Roman"/>
          <w:b/>
          <w:sz w:val="32"/>
          <w:szCs w:val="32"/>
        </w:rPr>
        <w:t>Администрация Ключевского</w:t>
      </w:r>
      <w:r w:rsidR="00967E14" w:rsidRPr="00967E14">
        <w:rPr>
          <w:rFonts w:ascii="Times New Roman" w:hAnsi="Times New Roman"/>
          <w:b/>
          <w:sz w:val="32"/>
          <w:szCs w:val="32"/>
        </w:rPr>
        <w:t xml:space="preserve"> </w:t>
      </w:r>
      <w:r w:rsidR="00967E14">
        <w:rPr>
          <w:rFonts w:ascii="Times New Roman" w:hAnsi="Times New Roman"/>
          <w:b/>
          <w:sz w:val="32"/>
          <w:szCs w:val="32"/>
        </w:rPr>
        <w:t xml:space="preserve">сельсовета </w:t>
      </w:r>
      <w:r w:rsidR="00967E14" w:rsidRPr="00BC6440">
        <w:rPr>
          <w:rFonts w:ascii="Times New Roman" w:hAnsi="Times New Roman"/>
          <w:b/>
          <w:sz w:val="32"/>
          <w:szCs w:val="32"/>
        </w:rPr>
        <w:t>Ключевского</w:t>
      </w:r>
      <w:r w:rsidRPr="00BC6440">
        <w:rPr>
          <w:rFonts w:ascii="Times New Roman" w:hAnsi="Times New Roman"/>
          <w:b/>
          <w:sz w:val="32"/>
          <w:szCs w:val="32"/>
        </w:rPr>
        <w:t xml:space="preserve"> района</w:t>
      </w:r>
    </w:p>
    <w:p w:rsidR="003C3238" w:rsidRPr="00BC6440" w:rsidRDefault="003C3238" w:rsidP="003C3238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BC6440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3C3238" w:rsidRPr="00BC6440" w:rsidRDefault="003C3238" w:rsidP="003C3238">
      <w:pPr>
        <w:jc w:val="center"/>
        <w:rPr>
          <w:b/>
          <w:sz w:val="32"/>
          <w:szCs w:val="28"/>
        </w:rPr>
      </w:pPr>
    </w:p>
    <w:p w:rsidR="003C3238" w:rsidRPr="00BC6440" w:rsidRDefault="003C3238" w:rsidP="003C3238">
      <w:pPr>
        <w:pStyle w:val="1"/>
        <w:spacing w:after="160"/>
        <w:jc w:val="center"/>
        <w:rPr>
          <w:b/>
          <w:spacing w:val="100"/>
          <w:sz w:val="36"/>
          <w:szCs w:val="28"/>
        </w:rPr>
      </w:pPr>
      <w:r w:rsidRPr="00BC6440">
        <w:rPr>
          <w:b/>
          <w:spacing w:val="100"/>
          <w:sz w:val="36"/>
          <w:szCs w:val="28"/>
        </w:rPr>
        <w:t>ПОСТАНОВЛЕНИЕ</w:t>
      </w:r>
    </w:p>
    <w:p w:rsidR="003C3238" w:rsidRPr="00BC6440" w:rsidRDefault="003C3238" w:rsidP="003C3238"/>
    <w:p w:rsidR="003C3238" w:rsidRPr="00720C20" w:rsidRDefault="003C3238" w:rsidP="003C3238">
      <w:pPr>
        <w:pStyle w:val="1"/>
        <w:rPr>
          <w:szCs w:val="28"/>
        </w:rPr>
      </w:pPr>
      <w:r w:rsidRPr="000618C4">
        <w:rPr>
          <w:szCs w:val="28"/>
        </w:rPr>
        <w:t>«</w:t>
      </w:r>
      <w:r w:rsidR="0043117D">
        <w:rPr>
          <w:szCs w:val="28"/>
        </w:rPr>
        <w:t>29</w:t>
      </w:r>
      <w:r w:rsidRPr="000618C4">
        <w:rPr>
          <w:szCs w:val="28"/>
        </w:rPr>
        <w:t>»</w:t>
      </w:r>
      <w:r w:rsidR="0043117D">
        <w:rPr>
          <w:szCs w:val="28"/>
        </w:rPr>
        <w:t xml:space="preserve"> июля </w:t>
      </w:r>
      <w:r w:rsidR="0011150A">
        <w:rPr>
          <w:szCs w:val="28"/>
        </w:rPr>
        <w:t xml:space="preserve"> </w:t>
      </w:r>
      <w:r w:rsidRPr="00720C20">
        <w:rPr>
          <w:szCs w:val="28"/>
        </w:rPr>
        <w:t>202</w:t>
      </w:r>
      <w:r>
        <w:rPr>
          <w:szCs w:val="28"/>
        </w:rPr>
        <w:t>2</w:t>
      </w:r>
      <w:r w:rsidR="009026A4">
        <w:rPr>
          <w:szCs w:val="28"/>
        </w:rPr>
        <w:t xml:space="preserve"> </w:t>
      </w:r>
      <w:r w:rsidRPr="00720C20">
        <w:rPr>
          <w:szCs w:val="28"/>
        </w:rPr>
        <w:t xml:space="preserve">г.                                                             </w:t>
      </w:r>
      <w:r w:rsidR="0043117D">
        <w:rPr>
          <w:szCs w:val="28"/>
        </w:rPr>
        <w:t xml:space="preserve">                    </w:t>
      </w:r>
      <w:r w:rsidRPr="00720C20">
        <w:rPr>
          <w:szCs w:val="28"/>
        </w:rPr>
        <w:t xml:space="preserve"> № </w:t>
      </w:r>
      <w:r>
        <w:rPr>
          <w:szCs w:val="28"/>
        </w:rPr>
        <w:t xml:space="preserve"> </w:t>
      </w:r>
      <w:r w:rsidR="0043117D">
        <w:rPr>
          <w:szCs w:val="28"/>
        </w:rPr>
        <w:t>58</w:t>
      </w:r>
    </w:p>
    <w:p w:rsidR="003C3238" w:rsidRPr="00720C20" w:rsidRDefault="003C3238" w:rsidP="003C3238">
      <w:pPr>
        <w:pStyle w:val="1"/>
        <w:jc w:val="center"/>
        <w:rPr>
          <w:b/>
          <w:szCs w:val="28"/>
        </w:rPr>
      </w:pPr>
      <w:r w:rsidRPr="00720C20">
        <w:rPr>
          <w:szCs w:val="28"/>
        </w:rPr>
        <w:t>с. Ключи</w:t>
      </w:r>
    </w:p>
    <w:p w:rsidR="003C3238" w:rsidRPr="00720C20" w:rsidRDefault="003C3238" w:rsidP="003C3238">
      <w:pPr>
        <w:rPr>
          <w:sz w:val="28"/>
          <w:szCs w:val="28"/>
        </w:rPr>
      </w:pPr>
    </w:p>
    <w:tbl>
      <w:tblPr>
        <w:tblW w:w="5070" w:type="dxa"/>
        <w:tblLook w:val="04A0"/>
      </w:tblPr>
      <w:tblGrid>
        <w:gridCol w:w="5070"/>
      </w:tblGrid>
      <w:tr w:rsidR="003C3238" w:rsidRPr="00720C20" w:rsidTr="003C3238">
        <w:trPr>
          <w:trHeight w:val="2500"/>
        </w:trPr>
        <w:tc>
          <w:tcPr>
            <w:tcW w:w="5070" w:type="dxa"/>
          </w:tcPr>
          <w:p w:rsidR="003C3238" w:rsidRDefault="003C3238" w:rsidP="003C3238">
            <w:pPr>
              <w:pStyle w:val="ConsPlusTitle"/>
              <w:jc w:val="both"/>
            </w:pPr>
          </w:p>
          <w:p w:rsidR="003C3238" w:rsidRPr="00720C20" w:rsidRDefault="003C3238" w:rsidP="003C32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Об утверждении порядка признания граждан малоимущими в целях принятия на учет в качестве нуждающихся в жилых помещениях</w:t>
            </w:r>
            <w:proofErr w:type="gramEnd"/>
            <w:r>
              <w:rPr>
                <w:sz w:val="28"/>
                <w:szCs w:val="28"/>
              </w:rPr>
              <w:t>, предоставляемых по договорам социального найма»</w:t>
            </w:r>
          </w:p>
        </w:tc>
      </w:tr>
    </w:tbl>
    <w:p w:rsidR="003C3238" w:rsidRPr="00720C20" w:rsidRDefault="003C3238" w:rsidP="003C3238">
      <w:pPr>
        <w:rPr>
          <w:sz w:val="28"/>
          <w:szCs w:val="28"/>
        </w:rPr>
      </w:pPr>
    </w:p>
    <w:p w:rsidR="003C3238" w:rsidRPr="003C3238" w:rsidRDefault="003C3238" w:rsidP="003C3238">
      <w:pPr>
        <w:ind w:firstLine="708"/>
        <w:jc w:val="both"/>
        <w:rPr>
          <w:sz w:val="28"/>
          <w:szCs w:val="28"/>
        </w:rPr>
      </w:pPr>
      <w:r w:rsidRPr="003C3238">
        <w:rPr>
          <w:sz w:val="28"/>
          <w:szCs w:val="28"/>
        </w:rPr>
        <w:t xml:space="preserve"> В соответствии со </w:t>
      </w:r>
      <w:hyperlink r:id="rId6" w:history="1">
        <w:r w:rsidRPr="003C3238">
          <w:rPr>
            <w:color w:val="0000FF"/>
            <w:sz w:val="28"/>
            <w:szCs w:val="28"/>
          </w:rPr>
          <w:t>статьей 14</w:t>
        </w:r>
      </w:hyperlink>
      <w:r w:rsidRPr="003C3238">
        <w:rPr>
          <w:sz w:val="28"/>
          <w:szCs w:val="28"/>
        </w:rPr>
        <w:t xml:space="preserve"> Жилищного кодекса Российской Федерации, руководствуясь </w:t>
      </w:r>
      <w:hyperlink r:id="rId7" w:history="1">
        <w:r w:rsidRPr="003C3238">
          <w:rPr>
            <w:color w:val="0000FF"/>
            <w:sz w:val="28"/>
            <w:szCs w:val="28"/>
          </w:rPr>
          <w:t>законом</w:t>
        </w:r>
      </w:hyperlink>
      <w:r w:rsidRPr="003C3238">
        <w:rPr>
          <w:sz w:val="28"/>
          <w:szCs w:val="28"/>
        </w:rPr>
        <w:t xml:space="preserve"> Алтайского края от 06.07.2006 N 60-ЗС "О порядке определения размера дохода, приходящегося на каждого члена семьи и подлежащего налогообложению, в целях признания граждан </w:t>
      </w:r>
      <w:proofErr w:type="gramStart"/>
      <w:r w:rsidRPr="003C3238">
        <w:rPr>
          <w:sz w:val="28"/>
          <w:szCs w:val="28"/>
        </w:rPr>
        <w:t>малоимущими</w:t>
      </w:r>
      <w:proofErr w:type="gramEnd"/>
      <w:r w:rsidRPr="003C3238">
        <w:rPr>
          <w:sz w:val="28"/>
          <w:szCs w:val="28"/>
        </w:rPr>
        <w:t xml:space="preserve"> и предоставления им по договорам социального найма жилых помещений муниципального жилищного фонда"</w:t>
      </w:r>
    </w:p>
    <w:p w:rsidR="003C3238" w:rsidRPr="003C3238" w:rsidRDefault="003C3238" w:rsidP="003C3238">
      <w:pPr>
        <w:jc w:val="center"/>
        <w:rPr>
          <w:b/>
          <w:spacing w:val="20"/>
          <w:sz w:val="28"/>
          <w:szCs w:val="28"/>
        </w:rPr>
      </w:pPr>
    </w:p>
    <w:p w:rsidR="003C3238" w:rsidRPr="0011150A" w:rsidRDefault="003C3238" w:rsidP="003D6C6F">
      <w:pPr>
        <w:pStyle w:val="ConsPlusNormal"/>
        <w:spacing w:line="360" w:lineRule="auto"/>
        <w:jc w:val="center"/>
        <w:rPr>
          <w:sz w:val="28"/>
          <w:szCs w:val="28"/>
        </w:rPr>
      </w:pPr>
      <w:r w:rsidRPr="0011150A">
        <w:rPr>
          <w:sz w:val="28"/>
          <w:szCs w:val="28"/>
        </w:rPr>
        <w:t>постановляю:</w:t>
      </w:r>
    </w:p>
    <w:p w:rsidR="003C3238" w:rsidRPr="0011150A" w:rsidRDefault="003C3238" w:rsidP="00E65B16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11150A">
        <w:rPr>
          <w:sz w:val="28"/>
          <w:szCs w:val="28"/>
        </w:rPr>
        <w:t xml:space="preserve">Утвердить </w:t>
      </w:r>
      <w:hyperlink w:anchor="P29" w:history="1">
        <w:r w:rsidRPr="0011150A">
          <w:rPr>
            <w:color w:val="0000FF"/>
            <w:sz w:val="28"/>
            <w:szCs w:val="28"/>
          </w:rPr>
          <w:t>Порядок</w:t>
        </w:r>
      </w:hyperlink>
      <w:r w:rsidRPr="0011150A">
        <w:rPr>
          <w:sz w:val="28"/>
          <w:szCs w:val="28"/>
        </w:rPr>
        <w:t xml:space="preserve"> призна</w:t>
      </w:r>
      <w:r w:rsidR="0011150A" w:rsidRPr="0011150A">
        <w:rPr>
          <w:sz w:val="28"/>
          <w:szCs w:val="28"/>
        </w:rPr>
        <w:t xml:space="preserve">ния граждан </w:t>
      </w:r>
      <w:proofErr w:type="gramStart"/>
      <w:r w:rsidR="0011150A" w:rsidRPr="0011150A">
        <w:rPr>
          <w:sz w:val="28"/>
          <w:szCs w:val="28"/>
        </w:rPr>
        <w:t>малоимущими</w:t>
      </w:r>
      <w:proofErr w:type="gramEnd"/>
      <w:r w:rsidR="0011150A" w:rsidRPr="0011150A">
        <w:rPr>
          <w:sz w:val="28"/>
          <w:szCs w:val="28"/>
        </w:rPr>
        <w:t xml:space="preserve"> в целях принятия </w:t>
      </w:r>
      <w:r w:rsidRPr="0011150A">
        <w:rPr>
          <w:sz w:val="28"/>
          <w:szCs w:val="28"/>
        </w:rPr>
        <w:t>на учет в качестве нуждающихся в жилых помещениях, предоставляемых по договорам социального найма  (приложение).</w:t>
      </w:r>
    </w:p>
    <w:p w:rsidR="0011150A" w:rsidRPr="0011150A" w:rsidRDefault="0011150A" w:rsidP="00E65B16">
      <w:pPr>
        <w:pStyle w:val="a4"/>
        <w:ind w:left="768"/>
        <w:jc w:val="both"/>
        <w:rPr>
          <w:sz w:val="28"/>
          <w:szCs w:val="28"/>
        </w:rPr>
      </w:pPr>
    </w:p>
    <w:p w:rsidR="003C3238" w:rsidRPr="0011150A" w:rsidRDefault="0011150A" w:rsidP="00E65B16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3238" w:rsidRPr="0011150A">
        <w:rPr>
          <w:sz w:val="28"/>
          <w:szCs w:val="28"/>
        </w:rPr>
        <w:t xml:space="preserve"> 2. Настоящее постановление опубликовать на </w:t>
      </w:r>
      <w:r w:rsidR="001874BC" w:rsidRPr="0011150A">
        <w:rPr>
          <w:sz w:val="28"/>
          <w:szCs w:val="28"/>
        </w:rPr>
        <w:t xml:space="preserve">официальном </w:t>
      </w:r>
      <w:r w:rsidR="003C3238" w:rsidRPr="0011150A">
        <w:rPr>
          <w:sz w:val="28"/>
          <w:szCs w:val="28"/>
        </w:rPr>
        <w:t xml:space="preserve">сайте  </w:t>
      </w:r>
      <w:r>
        <w:rPr>
          <w:sz w:val="28"/>
          <w:szCs w:val="28"/>
        </w:rPr>
        <w:t xml:space="preserve">           </w:t>
      </w:r>
      <w:r w:rsidR="001874BC" w:rsidRPr="0011150A">
        <w:rPr>
          <w:sz w:val="28"/>
          <w:szCs w:val="28"/>
        </w:rPr>
        <w:t>Администрации Ключевского</w:t>
      </w:r>
      <w:r w:rsidR="00E65B16" w:rsidRPr="00E65B16">
        <w:rPr>
          <w:sz w:val="28"/>
          <w:szCs w:val="28"/>
        </w:rPr>
        <w:t xml:space="preserve"> </w:t>
      </w:r>
      <w:r w:rsidR="00E65B16">
        <w:rPr>
          <w:sz w:val="28"/>
          <w:szCs w:val="28"/>
        </w:rPr>
        <w:t>сельсовета Ключевского</w:t>
      </w:r>
      <w:r w:rsidR="001874BC" w:rsidRPr="0011150A">
        <w:rPr>
          <w:sz w:val="28"/>
          <w:szCs w:val="28"/>
        </w:rPr>
        <w:t xml:space="preserve"> района.</w:t>
      </w:r>
    </w:p>
    <w:p w:rsidR="003C3238" w:rsidRPr="0011150A" w:rsidRDefault="003C3238" w:rsidP="00E65B16">
      <w:pPr>
        <w:ind w:left="567" w:hanging="567"/>
        <w:jc w:val="both"/>
        <w:rPr>
          <w:sz w:val="28"/>
          <w:szCs w:val="28"/>
        </w:rPr>
      </w:pPr>
    </w:p>
    <w:p w:rsidR="003C3238" w:rsidRPr="0011150A" w:rsidRDefault="0011150A" w:rsidP="00E65B16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874BC" w:rsidRPr="0011150A">
        <w:rPr>
          <w:sz w:val="28"/>
          <w:szCs w:val="28"/>
        </w:rPr>
        <w:t xml:space="preserve">3. </w:t>
      </w:r>
      <w:r w:rsidR="003C3238" w:rsidRPr="0011150A">
        <w:rPr>
          <w:sz w:val="28"/>
          <w:szCs w:val="28"/>
        </w:rPr>
        <w:t xml:space="preserve"> </w:t>
      </w:r>
      <w:proofErr w:type="gramStart"/>
      <w:r w:rsidR="003C3238" w:rsidRPr="0011150A">
        <w:rPr>
          <w:sz w:val="28"/>
          <w:szCs w:val="28"/>
        </w:rPr>
        <w:t>Контроль за</w:t>
      </w:r>
      <w:proofErr w:type="gramEnd"/>
      <w:r w:rsidR="003C3238" w:rsidRPr="0011150A">
        <w:rPr>
          <w:sz w:val="28"/>
          <w:szCs w:val="28"/>
        </w:rPr>
        <w:t xml:space="preserve"> исполнением данного п</w:t>
      </w:r>
      <w:r w:rsidR="001874BC" w:rsidRPr="0011150A">
        <w:rPr>
          <w:sz w:val="28"/>
          <w:szCs w:val="28"/>
        </w:rPr>
        <w:t xml:space="preserve">остановления возложить на </w:t>
      </w:r>
      <w:r>
        <w:rPr>
          <w:sz w:val="28"/>
          <w:szCs w:val="28"/>
        </w:rPr>
        <w:t xml:space="preserve">   </w:t>
      </w:r>
      <w:r w:rsidR="003C3238" w:rsidRPr="0011150A">
        <w:rPr>
          <w:sz w:val="28"/>
          <w:szCs w:val="28"/>
        </w:rPr>
        <w:t xml:space="preserve">заместителя </w:t>
      </w:r>
      <w:r w:rsidR="001874BC" w:rsidRPr="0011150A">
        <w:rPr>
          <w:sz w:val="28"/>
          <w:szCs w:val="28"/>
        </w:rPr>
        <w:t>г</w:t>
      </w:r>
      <w:r w:rsidR="003C3238" w:rsidRPr="0011150A">
        <w:rPr>
          <w:sz w:val="28"/>
          <w:szCs w:val="28"/>
        </w:rPr>
        <w:t xml:space="preserve">лавы  </w:t>
      </w:r>
      <w:r w:rsidR="00E65B16">
        <w:rPr>
          <w:sz w:val="28"/>
          <w:szCs w:val="28"/>
        </w:rPr>
        <w:t>а</w:t>
      </w:r>
      <w:r w:rsidR="003C3238" w:rsidRPr="0011150A">
        <w:rPr>
          <w:sz w:val="28"/>
          <w:szCs w:val="28"/>
        </w:rPr>
        <w:t>дминистрации</w:t>
      </w:r>
      <w:r w:rsidR="00E65B16">
        <w:rPr>
          <w:sz w:val="28"/>
          <w:szCs w:val="28"/>
        </w:rPr>
        <w:t xml:space="preserve"> Ключевского сельсовета Ключевского</w:t>
      </w:r>
      <w:r w:rsidR="003C3238" w:rsidRPr="0011150A">
        <w:rPr>
          <w:sz w:val="28"/>
          <w:szCs w:val="28"/>
        </w:rPr>
        <w:t xml:space="preserve"> района </w:t>
      </w:r>
      <w:proofErr w:type="spellStart"/>
      <w:r w:rsidR="00E65B16">
        <w:rPr>
          <w:sz w:val="28"/>
          <w:szCs w:val="28"/>
        </w:rPr>
        <w:t>Л.Н.Присекину</w:t>
      </w:r>
      <w:proofErr w:type="spellEnd"/>
      <w:r w:rsidR="00E65B16">
        <w:rPr>
          <w:sz w:val="28"/>
          <w:szCs w:val="28"/>
        </w:rPr>
        <w:t>.</w:t>
      </w:r>
    </w:p>
    <w:p w:rsidR="003C3238" w:rsidRPr="00720C20" w:rsidRDefault="003C3238" w:rsidP="003C3238">
      <w:pPr>
        <w:ind w:left="426"/>
        <w:contextualSpacing/>
        <w:jc w:val="both"/>
        <w:rPr>
          <w:sz w:val="28"/>
          <w:szCs w:val="28"/>
        </w:rPr>
      </w:pPr>
    </w:p>
    <w:p w:rsidR="003C3238" w:rsidRPr="00720C20" w:rsidRDefault="003C3238" w:rsidP="003C3238">
      <w:pPr>
        <w:pStyle w:val="a4"/>
        <w:ind w:left="0"/>
        <w:contextualSpacing/>
        <w:rPr>
          <w:sz w:val="28"/>
          <w:szCs w:val="28"/>
        </w:rPr>
      </w:pPr>
    </w:p>
    <w:p w:rsidR="005A1C28" w:rsidRDefault="003C3238" w:rsidP="003C3238">
      <w:pPr>
        <w:rPr>
          <w:sz w:val="28"/>
          <w:szCs w:val="28"/>
        </w:rPr>
      </w:pPr>
      <w:r w:rsidRPr="00720C20">
        <w:rPr>
          <w:sz w:val="28"/>
          <w:szCs w:val="28"/>
        </w:rPr>
        <w:t>Глава</w:t>
      </w:r>
      <w:r w:rsidR="005A1C28">
        <w:rPr>
          <w:sz w:val="28"/>
          <w:szCs w:val="28"/>
        </w:rPr>
        <w:t xml:space="preserve"> администрации </w:t>
      </w:r>
    </w:p>
    <w:p w:rsidR="003C3238" w:rsidRPr="00720C20" w:rsidRDefault="005A1C28" w:rsidP="003C3238">
      <w:pPr>
        <w:rPr>
          <w:sz w:val="28"/>
          <w:szCs w:val="28"/>
        </w:rPr>
      </w:pPr>
      <w:r>
        <w:rPr>
          <w:sz w:val="28"/>
          <w:szCs w:val="28"/>
        </w:rPr>
        <w:t>Ключевского сельсовета</w:t>
      </w:r>
      <w:r w:rsidR="003C323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</w:t>
      </w:r>
      <w:r w:rsidR="003C3238">
        <w:rPr>
          <w:sz w:val="28"/>
          <w:szCs w:val="28"/>
        </w:rPr>
        <w:t xml:space="preserve">                             </w:t>
      </w:r>
      <w:r w:rsidR="00E65B16">
        <w:rPr>
          <w:sz w:val="28"/>
          <w:szCs w:val="28"/>
        </w:rPr>
        <w:t>Е</w:t>
      </w:r>
      <w:r w:rsidR="003C3238" w:rsidRPr="00720C20">
        <w:rPr>
          <w:sz w:val="28"/>
          <w:szCs w:val="28"/>
        </w:rPr>
        <w:t xml:space="preserve">.А. </w:t>
      </w:r>
      <w:r w:rsidR="00E65B16">
        <w:rPr>
          <w:sz w:val="28"/>
          <w:szCs w:val="28"/>
        </w:rPr>
        <w:t>Ротэрмиль</w:t>
      </w:r>
    </w:p>
    <w:p w:rsidR="003C3238" w:rsidRPr="00720C20" w:rsidRDefault="003C3238" w:rsidP="003C3238">
      <w:pPr>
        <w:rPr>
          <w:sz w:val="28"/>
          <w:szCs w:val="28"/>
        </w:rPr>
      </w:pPr>
    </w:p>
    <w:p w:rsidR="001874BC" w:rsidRDefault="001874BC" w:rsidP="003C3238">
      <w:pPr>
        <w:rPr>
          <w:sz w:val="16"/>
          <w:szCs w:val="16"/>
        </w:rPr>
      </w:pPr>
    </w:p>
    <w:p w:rsidR="0011150A" w:rsidRDefault="0011150A" w:rsidP="003C3238">
      <w:pPr>
        <w:rPr>
          <w:sz w:val="16"/>
          <w:szCs w:val="16"/>
        </w:rPr>
      </w:pPr>
    </w:p>
    <w:p w:rsidR="0011150A" w:rsidRDefault="0011150A" w:rsidP="003C3238">
      <w:pPr>
        <w:rPr>
          <w:sz w:val="16"/>
          <w:szCs w:val="16"/>
        </w:rPr>
      </w:pPr>
    </w:p>
    <w:p w:rsidR="001874BC" w:rsidRDefault="001874BC" w:rsidP="003C3238">
      <w:pPr>
        <w:rPr>
          <w:sz w:val="16"/>
          <w:szCs w:val="16"/>
        </w:rPr>
      </w:pPr>
    </w:p>
    <w:p w:rsidR="001874BC" w:rsidRDefault="001874BC" w:rsidP="003C3238">
      <w:pPr>
        <w:rPr>
          <w:sz w:val="16"/>
          <w:szCs w:val="16"/>
        </w:rPr>
      </w:pPr>
    </w:p>
    <w:p w:rsidR="001874BC" w:rsidRDefault="001874BC" w:rsidP="003C3238">
      <w:pPr>
        <w:rPr>
          <w:sz w:val="16"/>
          <w:szCs w:val="16"/>
        </w:rPr>
      </w:pPr>
    </w:p>
    <w:p w:rsidR="009432DA" w:rsidRDefault="009432DA">
      <w:pPr>
        <w:pStyle w:val="ConsPlusNormal"/>
        <w:jc w:val="both"/>
      </w:pPr>
    </w:p>
    <w:p w:rsidR="002E5DC2" w:rsidRDefault="002E5DC2">
      <w:pPr>
        <w:pStyle w:val="ConsPlusNormal"/>
        <w:jc w:val="right"/>
        <w:outlineLvl w:val="0"/>
      </w:pPr>
      <w:r>
        <w:t>Приложение</w:t>
      </w:r>
      <w:r w:rsidR="0011150A">
        <w:t xml:space="preserve"> </w:t>
      </w:r>
    </w:p>
    <w:p w:rsidR="002E5DC2" w:rsidRDefault="002E5DC2">
      <w:pPr>
        <w:pStyle w:val="ConsPlusNormal"/>
        <w:jc w:val="right"/>
      </w:pPr>
      <w:r>
        <w:t>к Постановлению</w:t>
      </w:r>
    </w:p>
    <w:p w:rsidR="0011150A" w:rsidRDefault="002E5DC2">
      <w:pPr>
        <w:pStyle w:val="ConsPlusNormal"/>
        <w:jc w:val="right"/>
        <w:rPr>
          <w:color w:val="FF0000"/>
        </w:rPr>
      </w:pPr>
      <w:r w:rsidRPr="009432DA">
        <w:rPr>
          <w:color w:val="FF0000"/>
        </w:rPr>
        <w:t>Администрации</w:t>
      </w:r>
      <w:r w:rsidR="0011150A">
        <w:rPr>
          <w:color w:val="FF0000"/>
        </w:rPr>
        <w:t xml:space="preserve"> </w:t>
      </w:r>
    </w:p>
    <w:p w:rsidR="00E65B16" w:rsidRDefault="0011150A">
      <w:pPr>
        <w:pStyle w:val="ConsPlusNormal"/>
        <w:jc w:val="right"/>
      </w:pPr>
      <w:r>
        <w:rPr>
          <w:color w:val="FF0000"/>
        </w:rPr>
        <w:t>Ключевского</w:t>
      </w:r>
      <w:r w:rsidR="00E65B16">
        <w:rPr>
          <w:color w:val="FF0000"/>
        </w:rPr>
        <w:t xml:space="preserve"> </w:t>
      </w:r>
      <w:r w:rsidR="00E65B16" w:rsidRPr="00E65B16">
        <w:t>сельсовета</w:t>
      </w:r>
    </w:p>
    <w:p w:rsidR="002E5DC2" w:rsidRPr="009432DA" w:rsidRDefault="00E65B16">
      <w:pPr>
        <w:pStyle w:val="ConsPlusNormal"/>
        <w:jc w:val="right"/>
        <w:rPr>
          <w:color w:val="FF0000"/>
        </w:rPr>
      </w:pPr>
      <w:r w:rsidRPr="00E65B16">
        <w:t xml:space="preserve"> Ключевского</w:t>
      </w:r>
      <w:r w:rsidR="0011150A">
        <w:rPr>
          <w:color w:val="FF0000"/>
        </w:rPr>
        <w:t xml:space="preserve"> района</w:t>
      </w:r>
      <w:r w:rsidR="002E5DC2" w:rsidRPr="009432DA">
        <w:rPr>
          <w:color w:val="FF0000"/>
        </w:rPr>
        <w:t xml:space="preserve"> </w:t>
      </w:r>
      <w:r w:rsidR="009432DA" w:rsidRPr="009432DA">
        <w:rPr>
          <w:color w:val="FF0000"/>
        </w:rPr>
        <w:t xml:space="preserve"> </w:t>
      </w:r>
    </w:p>
    <w:p w:rsidR="002E5DC2" w:rsidRDefault="0011150A">
      <w:pPr>
        <w:pStyle w:val="ConsPlusNormal"/>
        <w:jc w:val="right"/>
      </w:pPr>
      <w:r>
        <w:t xml:space="preserve">№ </w:t>
      </w:r>
      <w:r w:rsidR="00E65B16">
        <w:t>______</w:t>
      </w:r>
      <w:r>
        <w:t xml:space="preserve"> </w:t>
      </w:r>
      <w:r w:rsidR="002E5DC2">
        <w:t xml:space="preserve">от </w:t>
      </w:r>
      <w:r>
        <w:t xml:space="preserve"> </w:t>
      </w:r>
      <w:r w:rsidR="00E65B16">
        <w:t>_______________ г.</w:t>
      </w:r>
      <w:r>
        <w:t>.</w:t>
      </w:r>
      <w:r w:rsidR="009432DA">
        <w:t xml:space="preserve"> </w:t>
      </w:r>
    </w:p>
    <w:p w:rsidR="002E5DC2" w:rsidRDefault="002E5DC2">
      <w:pPr>
        <w:pStyle w:val="ConsPlusNormal"/>
        <w:jc w:val="both"/>
      </w:pPr>
    </w:p>
    <w:p w:rsidR="002E5DC2" w:rsidRDefault="002E5DC2">
      <w:pPr>
        <w:pStyle w:val="ConsPlusTitle"/>
        <w:jc w:val="center"/>
      </w:pPr>
      <w:bookmarkStart w:id="0" w:name="P29"/>
      <w:bookmarkEnd w:id="0"/>
      <w:r>
        <w:t>ПОРЯДОК</w:t>
      </w:r>
    </w:p>
    <w:p w:rsidR="002E5DC2" w:rsidRDefault="002E5DC2">
      <w:pPr>
        <w:pStyle w:val="ConsPlusTitle"/>
        <w:jc w:val="center"/>
      </w:pPr>
      <w:r>
        <w:t xml:space="preserve">ПРИЗНАНИЯ ГРАЖДАН </w:t>
      </w:r>
      <w:proofErr w:type="gramStart"/>
      <w:r>
        <w:t>МАЛОИМУЩИМИ</w:t>
      </w:r>
      <w:proofErr w:type="gramEnd"/>
      <w:r>
        <w:t xml:space="preserve"> В ЦЕЛЯХ ПРИНЯТИЯ</w:t>
      </w:r>
    </w:p>
    <w:p w:rsidR="002E5DC2" w:rsidRDefault="002E5DC2">
      <w:pPr>
        <w:pStyle w:val="ConsPlusTitle"/>
        <w:jc w:val="center"/>
      </w:pPr>
      <w:proofErr w:type="gramStart"/>
      <w:r>
        <w:t>НА УЧЕТ В КАЧЕСТВЕ НУЖДАЮЩИХСЯ В ЖИЛЫХ ПОМЕЩЕНИЯХ,</w:t>
      </w:r>
      <w:proofErr w:type="gramEnd"/>
    </w:p>
    <w:p w:rsidR="002E5DC2" w:rsidRDefault="002E5DC2">
      <w:pPr>
        <w:pStyle w:val="ConsPlusTitle"/>
        <w:jc w:val="center"/>
      </w:pPr>
      <w:proofErr w:type="gramStart"/>
      <w:r>
        <w:t>ПРЕДОСТАВЛЯЕМЫХ</w:t>
      </w:r>
      <w:proofErr w:type="gramEnd"/>
      <w:r>
        <w:t xml:space="preserve"> ПО ДОГОВОРАМ СОЦИАЛЬНОГО НАЙМА</w:t>
      </w:r>
    </w:p>
    <w:p w:rsidR="002E5DC2" w:rsidRDefault="002E5DC2">
      <w:pPr>
        <w:pStyle w:val="ConsPlusNormal"/>
        <w:jc w:val="both"/>
      </w:pPr>
    </w:p>
    <w:p w:rsidR="002E5DC2" w:rsidRDefault="002E5DC2">
      <w:pPr>
        <w:pStyle w:val="ConsPlusNormal"/>
        <w:jc w:val="center"/>
        <w:outlineLvl w:val="1"/>
      </w:pPr>
      <w:r>
        <w:t>1. Общие положения</w:t>
      </w:r>
    </w:p>
    <w:p w:rsidR="002E5DC2" w:rsidRDefault="002E5DC2">
      <w:pPr>
        <w:pStyle w:val="ConsPlusNormal"/>
        <w:jc w:val="both"/>
      </w:pPr>
    </w:p>
    <w:p w:rsidR="002E5DC2" w:rsidRDefault="002E5DC2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признания граждан малоимущими в целях принятия на учет в качестве нуждающихся в жилых помещениях, предоставляемых по договорам социального найма (далее - Порядок), определяет единый порядок и условия признания граждан малоимущими в целях принятия на учет в качестве нуждающихся в жилых помещениях, и обязателен для исполнения всеми органами и должностными лицами </w:t>
      </w:r>
      <w:r w:rsidR="008065DB" w:rsidRPr="0011150A">
        <w:t>муниципального образования</w:t>
      </w:r>
      <w:r w:rsidRPr="0011150A">
        <w:t>.</w:t>
      </w:r>
      <w:proofErr w:type="gramEnd"/>
    </w:p>
    <w:p w:rsidR="002E5DC2" w:rsidRDefault="002E5DC2">
      <w:pPr>
        <w:pStyle w:val="ConsPlusNormal"/>
        <w:spacing w:before="240"/>
        <w:ind w:firstLine="540"/>
        <w:jc w:val="both"/>
      </w:pPr>
      <w:r>
        <w:t>1.2. Настоящий Порядок разработан в соответствии с действующим законодательством Российской Федерации.</w:t>
      </w:r>
    </w:p>
    <w:p w:rsidR="002E5DC2" w:rsidRDefault="002E5DC2">
      <w:pPr>
        <w:pStyle w:val="ConsPlusNormal"/>
        <w:jc w:val="both"/>
      </w:pPr>
    </w:p>
    <w:p w:rsidR="002E5DC2" w:rsidRDefault="002E5DC2">
      <w:pPr>
        <w:pStyle w:val="ConsPlusNormal"/>
        <w:jc w:val="center"/>
        <w:outlineLvl w:val="1"/>
      </w:pPr>
      <w:r>
        <w:t>2. Область применения</w:t>
      </w:r>
    </w:p>
    <w:p w:rsidR="002E5DC2" w:rsidRDefault="002E5DC2">
      <w:pPr>
        <w:pStyle w:val="ConsPlusNormal"/>
        <w:jc w:val="both"/>
      </w:pPr>
    </w:p>
    <w:p w:rsidR="002E5DC2" w:rsidRDefault="002E5DC2">
      <w:pPr>
        <w:pStyle w:val="ConsPlusNormal"/>
        <w:ind w:firstLine="540"/>
        <w:jc w:val="both"/>
      </w:pPr>
      <w:r>
        <w:t xml:space="preserve">Признание граждан </w:t>
      </w:r>
      <w:proofErr w:type="gramStart"/>
      <w:r>
        <w:t>малоимущими</w:t>
      </w:r>
      <w:proofErr w:type="gramEnd"/>
      <w:r>
        <w:t xml:space="preserve"> осуществляется в целях дальнейшего принятия их на учет в качестве нуждающихся в жилых помещениях, предоставляемых по договорам социального найма.</w:t>
      </w:r>
    </w:p>
    <w:p w:rsidR="002E5DC2" w:rsidRDefault="002E5DC2">
      <w:pPr>
        <w:pStyle w:val="ConsPlusNormal"/>
        <w:jc w:val="both"/>
      </w:pPr>
    </w:p>
    <w:p w:rsidR="002E5DC2" w:rsidRDefault="002E5DC2">
      <w:pPr>
        <w:pStyle w:val="ConsPlusNormal"/>
        <w:jc w:val="center"/>
        <w:outlineLvl w:val="1"/>
      </w:pPr>
      <w:r>
        <w:t xml:space="preserve">3. Порядок и условия признания граждан </w:t>
      </w:r>
      <w:proofErr w:type="gramStart"/>
      <w:r>
        <w:t>малоимущими</w:t>
      </w:r>
      <w:proofErr w:type="gramEnd"/>
      <w:r>
        <w:t xml:space="preserve"> в целях</w:t>
      </w:r>
    </w:p>
    <w:p w:rsidR="002E5DC2" w:rsidRDefault="002E5DC2">
      <w:pPr>
        <w:pStyle w:val="ConsPlusNormal"/>
        <w:jc w:val="center"/>
      </w:pPr>
      <w:proofErr w:type="gramStart"/>
      <w:r>
        <w:t>принятия на учет в качестве нуждающихся в жилых помещениях,</w:t>
      </w:r>
      <w:proofErr w:type="gramEnd"/>
    </w:p>
    <w:p w:rsidR="002E5DC2" w:rsidRDefault="002E5DC2">
      <w:pPr>
        <w:pStyle w:val="ConsPlusNormal"/>
        <w:jc w:val="center"/>
      </w:pPr>
      <w:proofErr w:type="gramStart"/>
      <w:r>
        <w:t>предоставляемых</w:t>
      </w:r>
      <w:proofErr w:type="gramEnd"/>
      <w:r>
        <w:t xml:space="preserve"> по договорам социального найма</w:t>
      </w:r>
    </w:p>
    <w:p w:rsidR="002E5DC2" w:rsidRDefault="002E5DC2">
      <w:pPr>
        <w:pStyle w:val="ConsPlusNormal"/>
        <w:jc w:val="both"/>
      </w:pPr>
    </w:p>
    <w:p w:rsidR="002E5DC2" w:rsidRDefault="002E5DC2">
      <w:pPr>
        <w:pStyle w:val="ConsPlusNormal"/>
        <w:jc w:val="center"/>
        <w:outlineLvl w:val="2"/>
      </w:pPr>
      <w:r>
        <w:t>3.1. Общие положения</w:t>
      </w:r>
    </w:p>
    <w:p w:rsidR="002E5DC2" w:rsidRDefault="002E5DC2">
      <w:pPr>
        <w:pStyle w:val="ConsPlusNormal"/>
        <w:jc w:val="both"/>
      </w:pPr>
    </w:p>
    <w:p w:rsidR="002E5DC2" w:rsidRDefault="002E5DC2">
      <w:pPr>
        <w:pStyle w:val="ConsPlusNormal"/>
        <w:ind w:firstLine="540"/>
        <w:jc w:val="both"/>
      </w:pPr>
      <w:r>
        <w:t xml:space="preserve">3.1.1. </w:t>
      </w:r>
      <w:proofErr w:type="gramStart"/>
      <w:r>
        <w:t>Условием признания граждан малоимущими в целях принятия на учет в качестве нуждающихся в жилых помещениях, предоставляемых по договорам социального найма, является отсутствие у граждан возможности приобретения в собственность за счет собственных и (или) заемных средств в настоящее время либо в течение срока, равного 12 месяцев, жилого помещения размером не менее установленной нормы предоставления площади жилого помещения муниципального жилищного фонда по</w:t>
      </w:r>
      <w:proofErr w:type="gramEnd"/>
      <w:r>
        <w:t xml:space="preserve"> договору социального найма, исходя из количества членов семьи, с учетом размера дохода, приходящегося на каждого члена семьи или одиноко проживающего гражданина (далее - "семья"), и стоимости имущества, находящегося в собственности членов семьи.</w:t>
      </w:r>
    </w:p>
    <w:p w:rsidR="002E5DC2" w:rsidRDefault="002E5DC2">
      <w:pPr>
        <w:pStyle w:val="ConsPlusNormal"/>
        <w:spacing w:before="240"/>
        <w:ind w:firstLine="540"/>
        <w:jc w:val="both"/>
      </w:pPr>
      <w:r>
        <w:t xml:space="preserve">3.1.2. </w:t>
      </w:r>
      <w:proofErr w:type="gramStart"/>
      <w:r>
        <w:t>Отсутствие у граждан возможности приобретения в собственность жилого помещения определяется по результатам сопоставления размера дохода, приходящегося на каждого члена семьи, стоимости имущества, находящегося в собственности членов семьи и подлежащего налогообложению, наличием (отсутствием) возможности получения кредита для приобретения жилого помещения с пороговыми значениями дохода, приходящегося на каждого члена семьи, стоимости имущества, находящегося в собственности членов семьи и подлежащего налогообложению, размера кредитных</w:t>
      </w:r>
      <w:proofErr w:type="gramEnd"/>
      <w:r>
        <w:t xml:space="preserve"> </w:t>
      </w:r>
      <w:r>
        <w:lastRenderedPageBreak/>
        <w:t>сре</w:t>
      </w:r>
      <w:proofErr w:type="gramStart"/>
      <w:r>
        <w:t>дств дл</w:t>
      </w:r>
      <w:proofErr w:type="gramEnd"/>
      <w:r>
        <w:t>я приобретения жилого помещения.</w:t>
      </w:r>
    </w:p>
    <w:p w:rsidR="002E5DC2" w:rsidRDefault="002E5DC2">
      <w:pPr>
        <w:pStyle w:val="ConsPlusNormal"/>
        <w:jc w:val="both"/>
      </w:pPr>
    </w:p>
    <w:p w:rsidR="002E5DC2" w:rsidRDefault="002E5DC2">
      <w:pPr>
        <w:pStyle w:val="ConsPlusNormal"/>
        <w:jc w:val="center"/>
        <w:outlineLvl w:val="2"/>
      </w:pPr>
      <w:r>
        <w:t>3.2. Порядок определения дохода, приходящегося</w:t>
      </w:r>
    </w:p>
    <w:p w:rsidR="002E5DC2" w:rsidRDefault="002E5DC2">
      <w:pPr>
        <w:pStyle w:val="ConsPlusNormal"/>
        <w:jc w:val="center"/>
      </w:pPr>
      <w:r>
        <w:t>на каждого члена семьи</w:t>
      </w:r>
    </w:p>
    <w:p w:rsidR="002E5DC2" w:rsidRDefault="002E5DC2">
      <w:pPr>
        <w:pStyle w:val="ConsPlusNormal"/>
        <w:jc w:val="both"/>
      </w:pPr>
    </w:p>
    <w:p w:rsidR="002E5DC2" w:rsidRDefault="002E5DC2">
      <w:pPr>
        <w:pStyle w:val="ConsPlusNormal"/>
        <w:ind w:firstLine="540"/>
        <w:jc w:val="both"/>
      </w:pPr>
      <w:r>
        <w:t xml:space="preserve">3.2.1. Для исчисления размера дохода, приходящегося на каждого члена семьи, учитываются доходы, полученные каждым членом семьи за каждый месяц расчетного периода, в объеме, остающемся </w:t>
      </w:r>
      <w:r w:rsidRPr="006D5238">
        <w:rPr>
          <w:u w:val="single"/>
        </w:rPr>
        <w:t>после уплаты всех</w:t>
      </w:r>
      <w:r>
        <w:t xml:space="preserve"> налогов и сборов в соответствии с законодательством Российской Федерации. Лица, выбывшие на момент подачи заявления из состава семьи, но являвшиеся членами семьи в течение расчетного периода, не учитываются в ее составе вместе с полученными ими доходами.</w:t>
      </w:r>
    </w:p>
    <w:p w:rsidR="002E5DC2" w:rsidRDefault="002E5DC2">
      <w:pPr>
        <w:pStyle w:val="ConsPlusNormal"/>
        <w:spacing w:before="240"/>
        <w:ind w:firstLine="540"/>
        <w:jc w:val="both"/>
      </w:pPr>
      <w:r>
        <w:t xml:space="preserve">3.2.2. Членами семьи, не имевшими доходов в течение расчетного периода, признаются совершеннолетние трудоспособные граждане, если они не могут документально подтвердить свои доходы от трудовой и индивидуальной предпринимательской деятельности ни за один месяц расчетного периода или представляют документы, подтверждающие их нулевой доход. </w:t>
      </w:r>
      <w:proofErr w:type="gramStart"/>
      <w:r>
        <w:t>При этом лица, признанные не имевшими доходов в течение расчетного периода и не состоящие на учете в органах государственной службы занятости населения, за исключением лиц в возрасте до 23 лет, обучающихся в образовательных учреждениях по очной форме обучения, беременных женщин и лиц, осуществляющих уход за детьми до достижения ими возраста трех лет, исключаются из общего состава членов семьи при исчислении</w:t>
      </w:r>
      <w:proofErr w:type="gramEnd"/>
      <w:r>
        <w:t xml:space="preserve"> среднедушевого дохода семьи.</w:t>
      </w:r>
    </w:p>
    <w:p w:rsidR="002E5DC2" w:rsidRDefault="002E5DC2">
      <w:pPr>
        <w:pStyle w:val="ConsPlusNormal"/>
        <w:spacing w:before="240"/>
        <w:ind w:firstLine="540"/>
        <w:jc w:val="both"/>
      </w:pPr>
      <w:r>
        <w:t>3.2.3. При учете дохода одиноко проживающих трудоспособных граждан, не имевших доходов в течение расчетного периода, а также проходивших в течение всего расчетного периода или его части службу в Вооруженных силах Российской Федерации или отбывавших наказание в виде лишения свободы, доходы признаются равными установленному на территории Алтайского края прожиточному минимуму трудоспособного гражданина.</w:t>
      </w:r>
    </w:p>
    <w:p w:rsidR="002E5DC2" w:rsidRDefault="002E5DC2">
      <w:pPr>
        <w:pStyle w:val="ConsPlusNormal"/>
        <w:spacing w:before="240"/>
        <w:ind w:firstLine="540"/>
        <w:jc w:val="both"/>
      </w:pPr>
      <w:r>
        <w:t xml:space="preserve">3.2.4. В неполной семье, состоящей из одного родителя и несовершеннолетних детей, при наличии записи в свидетельстве о </w:t>
      </w:r>
      <w:proofErr w:type="gramStart"/>
      <w:r>
        <w:t>рождении</w:t>
      </w:r>
      <w:proofErr w:type="gramEnd"/>
      <w:r>
        <w:t xml:space="preserve"> о втором родителе, в случае непредставления сведений об алиментах на содержание несовершеннолетнего ребенка, доход такого несовершеннолетнего члена семьи признается равным 1/2 установленному на территории Алтайского края прожиточному минимуму несовершеннолетнего гражданина.</w:t>
      </w:r>
    </w:p>
    <w:p w:rsidR="002E5DC2" w:rsidRDefault="002E5DC2">
      <w:pPr>
        <w:pStyle w:val="ConsPlusNormal"/>
        <w:spacing w:before="240"/>
        <w:ind w:firstLine="540"/>
        <w:jc w:val="both"/>
      </w:pPr>
      <w:r>
        <w:t>3.2.5. Среднемесячный доход каждого члена семьи определяется путем деления суммы его совокупных месячных доходов, полученных в течение расчетного периода, на число месяцев, в течение которых он имел эти доходы. Сумма среднемесячных доходов каждого члена семьи образует среднемесячный совокупный доход семьи в расчетном периоде.</w:t>
      </w:r>
    </w:p>
    <w:p w:rsidR="002E5DC2" w:rsidRDefault="002E5DC2">
      <w:pPr>
        <w:pStyle w:val="ConsPlusNormal"/>
        <w:spacing w:before="240"/>
        <w:ind w:firstLine="540"/>
        <w:jc w:val="both"/>
      </w:pPr>
      <w:r>
        <w:t>3.2.6. Среднемесячный совокупный доход, приходящийся на каждого члена семьи в расчетном периоде, определяется путем деления среднемесячного совокупного дохода семьи в расчетном периоде на количество членов семьи, определяемое с учетом положений настоящего Порядка.</w:t>
      </w:r>
    </w:p>
    <w:p w:rsidR="002E5DC2" w:rsidRDefault="002E5DC2">
      <w:pPr>
        <w:pStyle w:val="ConsPlusNormal"/>
        <w:spacing w:before="240"/>
        <w:ind w:firstLine="540"/>
        <w:jc w:val="both"/>
      </w:pPr>
      <w:r>
        <w:t>3.2.7. Среднемесячный совокупный доход (ССД), приходящийся на каждого члена семьи в расчетном периоде, определяется не превышающим установленное пороговое значение дохода (ПЗД), при выполнении условия:</w:t>
      </w:r>
    </w:p>
    <w:p w:rsidR="002E5DC2" w:rsidRDefault="002E5DC2">
      <w:pPr>
        <w:pStyle w:val="ConsPlusNormal"/>
        <w:jc w:val="both"/>
      </w:pPr>
    </w:p>
    <w:p w:rsidR="002E5DC2" w:rsidRDefault="002E5DC2">
      <w:pPr>
        <w:pStyle w:val="ConsPlusNormal"/>
        <w:ind w:firstLine="540"/>
        <w:jc w:val="both"/>
      </w:pPr>
      <w:r>
        <w:t>ССД &lt; ПЗД.</w:t>
      </w:r>
    </w:p>
    <w:p w:rsidR="002E5DC2" w:rsidRDefault="002E5DC2">
      <w:pPr>
        <w:pStyle w:val="ConsPlusNormal"/>
        <w:jc w:val="both"/>
      </w:pPr>
    </w:p>
    <w:p w:rsidR="002E5DC2" w:rsidRDefault="002E5DC2">
      <w:pPr>
        <w:pStyle w:val="ConsPlusNormal"/>
        <w:jc w:val="center"/>
        <w:outlineLvl w:val="2"/>
      </w:pPr>
      <w:r>
        <w:t>3.3. Порядок определения стоимости имущества,</w:t>
      </w:r>
    </w:p>
    <w:p w:rsidR="002E5DC2" w:rsidRDefault="002E5DC2">
      <w:pPr>
        <w:pStyle w:val="ConsPlusNormal"/>
        <w:jc w:val="center"/>
      </w:pPr>
      <w:r>
        <w:t>приходящейся на каждого члена семьи</w:t>
      </w:r>
    </w:p>
    <w:p w:rsidR="002E5DC2" w:rsidRDefault="002E5DC2">
      <w:pPr>
        <w:pStyle w:val="ConsPlusNormal"/>
        <w:jc w:val="both"/>
      </w:pPr>
    </w:p>
    <w:p w:rsidR="002E5DC2" w:rsidRDefault="002E5DC2">
      <w:pPr>
        <w:pStyle w:val="ConsPlusNormal"/>
        <w:ind w:firstLine="540"/>
        <w:jc w:val="both"/>
      </w:pPr>
      <w:r>
        <w:t>3.3.1. Стоимость имущества семьи определяется как сумма стоимости всех видов имущества, находящегося в собственности членов семьи и подлежащего налогообложению.</w:t>
      </w:r>
    </w:p>
    <w:p w:rsidR="002E5DC2" w:rsidRDefault="002E5DC2">
      <w:pPr>
        <w:pStyle w:val="ConsPlusNormal"/>
        <w:spacing w:before="240"/>
        <w:ind w:firstLine="540"/>
        <w:jc w:val="both"/>
      </w:pPr>
      <w:r>
        <w:t>3.3.1.1. Определение стоимости недвижимого имущества производится на основании информации о кадастровой стоимости такого имущества. Сведения о кадастровой стоимости недвижимого имущества предоставляет Федеральная служба государственной регистрации, кадастра и картографии.</w:t>
      </w:r>
    </w:p>
    <w:p w:rsidR="002E5DC2" w:rsidRDefault="002E5DC2">
      <w:pPr>
        <w:pStyle w:val="ConsPlusNormal"/>
        <w:spacing w:before="240"/>
        <w:ind w:firstLine="540"/>
        <w:jc w:val="both"/>
      </w:pPr>
      <w:r>
        <w:t>3.3.1.2. В случае отсутствия сведений о кадастровой стоимости жилого помещения, находящегося в собственности членов семьи (СЖ), расчет производится по формуле:</w:t>
      </w:r>
    </w:p>
    <w:p w:rsidR="002E5DC2" w:rsidRDefault="002E5DC2">
      <w:pPr>
        <w:pStyle w:val="ConsPlusNormal"/>
        <w:jc w:val="both"/>
      </w:pPr>
    </w:p>
    <w:p w:rsidR="002E5DC2" w:rsidRDefault="002E5DC2">
      <w:pPr>
        <w:pStyle w:val="ConsPlusNormal"/>
        <w:ind w:firstLine="540"/>
        <w:jc w:val="both"/>
      </w:pPr>
      <w:r>
        <w:t xml:space="preserve">СЖ = ПЖ </w:t>
      </w:r>
      <w:proofErr w:type="spellStart"/>
      <w:r>
        <w:t>x</w:t>
      </w:r>
      <w:proofErr w:type="spellEnd"/>
      <w:r>
        <w:t xml:space="preserve"> РЦ, где</w:t>
      </w:r>
    </w:p>
    <w:p w:rsidR="002E5DC2" w:rsidRDefault="002E5DC2">
      <w:pPr>
        <w:pStyle w:val="ConsPlusNormal"/>
        <w:jc w:val="both"/>
      </w:pPr>
    </w:p>
    <w:p w:rsidR="002E5DC2" w:rsidRDefault="002E5DC2">
      <w:pPr>
        <w:pStyle w:val="ConsPlusNormal"/>
        <w:ind w:firstLine="540"/>
        <w:jc w:val="both"/>
      </w:pPr>
      <w:r>
        <w:t>ПЖ - общая площадь жилого помещения,</w:t>
      </w:r>
    </w:p>
    <w:p w:rsidR="002E5DC2" w:rsidRDefault="002E5DC2">
      <w:pPr>
        <w:pStyle w:val="ConsPlusNormal"/>
        <w:spacing w:before="240"/>
        <w:ind w:firstLine="540"/>
        <w:jc w:val="both"/>
      </w:pPr>
      <w:r>
        <w:t xml:space="preserve">РЦ - средняя расчетная цена одного квадратного метра общей площади жилого помещения на территории </w:t>
      </w:r>
      <w:r w:rsidR="00606B26">
        <w:t>Муниципального образования Ключевский район.</w:t>
      </w:r>
    </w:p>
    <w:p w:rsidR="002E5DC2" w:rsidRDefault="002E5DC2">
      <w:pPr>
        <w:pStyle w:val="ConsPlusNormal"/>
        <w:jc w:val="both"/>
      </w:pPr>
    </w:p>
    <w:p w:rsidR="002E5DC2" w:rsidRDefault="002E5DC2">
      <w:pPr>
        <w:pStyle w:val="ConsPlusNormal"/>
        <w:ind w:firstLine="540"/>
        <w:jc w:val="both"/>
      </w:pPr>
      <w:r>
        <w:t>3.3.1.3. Определение стоимости движимого имущества, находящегося в собственности членов семьи (СТС), производится по формуле:</w:t>
      </w:r>
    </w:p>
    <w:p w:rsidR="002E5DC2" w:rsidRDefault="002E5DC2">
      <w:pPr>
        <w:pStyle w:val="ConsPlusNormal"/>
        <w:jc w:val="both"/>
      </w:pPr>
    </w:p>
    <w:p w:rsidR="002E5DC2" w:rsidRDefault="002E5DC2">
      <w:pPr>
        <w:pStyle w:val="ConsPlusNormal"/>
        <w:ind w:firstLine="540"/>
        <w:jc w:val="both"/>
      </w:pPr>
      <w:r>
        <w:t xml:space="preserve">СТС = ОЦ </w:t>
      </w:r>
      <w:proofErr w:type="spellStart"/>
      <w:r>
        <w:t>x</w:t>
      </w:r>
      <w:proofErr w:type="spellEnd"/>
      <w:r>
        <w:t xml:space="preserve"> </w:t>
      </w:r>
      <w:proofErr w:type="spellStart"/>
      <w:r>
        <w:t>k</w:t>
      </w:r>
      <w:proofErr w:type="spellEnd"/>
      <w:r>
        <w:t>, где</w:t>
      </w:r>
    </w:p>
    <w:p w:rsidR="002E5DC2" w:rsidRDefault="002E5DC2">
      <w:pPr>
        <w:pStyle w:val="ConsPlusNormal"/>
        <w:jc w:val="both"/>
      </w:pPr>
    </w:p>
    <w:p w:rsidR="002E5DC2" w:rsidRDefault="002E5DC2">
      <w:pPr>
        <w:pStyle w:val="ConsPlusNormal"/>
        <w:ind w:firstLine="540"/>
        <w:jc w:val="both"/>
      </w:pPr>
      <w:r>
        <w:t>ОЦ - стоимость транспортного средства, указанная в договоре купли-продажи (справке-счете),</w:t>
      </w:r>
    </w:p>
    <w:p w:rsidR="002E5DC2" w:rsidRDefault="002E5DC2">
      <w:pPr>
        <w:pStyle w:val="ConsPlusNormal"/>
        <w:spacing w:before="240"/>
        <w:ind w:firstLine="540"/>
        <w:jc w:val="both"/>
      </w:pPr>
      <w:proofErr w:type="spellStart"/>
      <w:r>
        <w:t>k</w:t>
      </w:r>
      <w:proofErr w:type="spellEnd"/>
      <w:r>
        <w:t xml:space="preserve"> - поправочный коэффициент от 1 до 0,1, уменьшающий стоимость транспортного средства на 10 процентов за каждый год эксплуатации.</w:t>
      </w:r>
    </w:p>
    <w:p w:rsidR="002E5DC2" w:rsidRDefault="002E5DC2">
      <w:pPr>
        <w:pStyle w:val="ConsPlusNormal"/>
        <w:jc w:val="both"/>
      </w:pPr>
    </w:p>
    <w:p w:rsidR="002E5DC2" w:rsidRDefault="002E5DC2">
      <w:pPr>
        <w:pStyle w:val="ConsPlusNormal"/>
        <w:ind w:firstLine="540"/>
        <w:jc w:val="both"/>
      </w:pPr>
      <w:r>
        <w:t xml:space="preserve">В случае несогласия гражданина со стоимостью имущества, определенной </w:t>
      </w:r>
      <w:r w:rsidR="008065DB">
        <w:t>муниципальным образованием</w:t>
      </w:r>
      <w:r>
        <w:t xml:space="preserve">, стоимость данного имущества определяется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29.07.1998 N 135-ФЗ "Об оценочной деятельности в Российской Федерации". Оплата работ по оценке стоимости имущества при этом возлагается на гражданина. Приоритет имеет результат отчета об оценке стоимости имущества.</w:t>
      </w:r>
    </w:p>
    <w:p w:rsidR="002E5DC2" w:rsidRDefault="002E5DC2">
      <w:pPr>
        <w:pStyle w:val="ConsPlusNormal"/>
        <w:spacing w:before="240"/>
        <w:ind w:firstLine="540"/>
        <w:jc w:val="both"/>
      </w:pPr>
      <w:r>
        <w:t>3.3.1.4. Если в течение расчетного периода членами семьи было произведено отчуждение имущества, то стоимость отчужденного имущества учитывается как стоимость имущества, имевшегося в наличии в течение указанного расчетного периода. При этом доход, полученный членом семьи в результате возмездного отчуждения имущества в течение расчетного периода при расчете дохода, не учитывается.</w:t>
      </w:r>
    </w:p>
    <w:p w:rsidR="002E5DC2" w:rsidRDefault="002E5DC2">
      <w:pPr>
        <w:pStyle w:val="ConsPlusNormal"/>
        <w:spacing w:before="240"/>
        <w:ind w:firstLine="540"/>
        <w:jc w:val="both"/>
      </w:pPr>
      <w:r>
        <w:t>3.3.2. Стоимость имущества, приходящегося на каждого члена семьи, определяется путем деления общей стоимости имущества всех членов семьи в расчетном периоде на количество членов семьи.</w:t>
      </w:r>
    </w:p>
    <w:p w:rsidR="002E5DC2" w:rsidRDefault="002E5DC2">
      <w:pPr>
        <w:pStyle w:val="ConsPlusNormal"/>
        <w:spacing w:before="240"/>
        <w:ind w:firstLine="540"/>
        <w:jc w:val="both"/>
      </w:pPr>
      <w:r>
        <w:t>3.3.3. Стоимость имущества (СИ), приходящаяся на каждого члена семьи, определяется не превышающая установленное пороговое стоимости имущества (ПСИ), при выполнении условия:</w:t>
      </w:r>
    </w:p>
    <w:p w:rsidR="002E5DC2" w:rsidRDefault="002E5DC2">
      <w:pPr>
        <w:pStyle w:val="ConsPlusNormal"/>
        <w:ind w:firstLine="540"/>
        <w:jc w:val="both"/>
      </w:pPr>
      <w:r>
        <w:lastRenderedPageBreak/>
        <w:t>СИ &lt; ПСИ.</w:t>
      </w:r>
    </w:p>
    <w:p w:rsidR="002E5DC2" w:rsidRDefault="002E5DC2">
      <w:pPr>
        <w:pStyle w:val="ConsPlusNormal"/>
        <w:jc w:val="center"/>
        <w:outlineLvl w:val="2"/>
      </w:pPr>
      <w:r>
        <w:t>3.4. Определение наличия возможности у гражданина-заявителя</w:t>
      </w:r>
    </w:p>
    <w:p w:rsidR="002E5DC2" w:rsidRDefault="002E5DC2">
      <w:pPr>
        <w:pStyle w:val="ConsPlusNormal"/>
        <w:jc w:val="center"/>
      </w:pPr>
      <w:r>
        <w:t>и членов его семьи накопления собственных средств</w:t>
      </w:r>
    </w:p>
    <w:p w:rsidR="002E5DC2" w:rsidRDefault="002E5DC2">
      <w:pPr>
        <w:pStyle w:val="ConsPlusNormal"/>
        <w:jc w:val="center"/>
      </w:pPr>
      <w:r>
        <w:t>на приобретение жилого помещения с учетом получения кредита</w:t>
      </w:r>
    </w:p>
    <w:p w:rsidR="002E5DC2" w:rsidRDefault="002E5DC2">
      <w:pPr>
        <w:pStyle w:val="ConsPlusNormal"/>
        <w:jc w:val="center"/>
      </w:pPr>
      <w:r>
        <w:t>на приобретение жилого помещения</w:t>
      </w:r>
    </w:p>
    <w:p w:rsidR="00606B26" w:rsidRDefault="00606B26">
      <w:pPr>
        <w:pStyle w:val="ConsPlusNormal"/>
        <w:jc w:val="center"/>
      </w:pPr>
    </w:p>
    <w:p w:rsidR="002E5DC2" w:rsidRDefault="002E5DC2">
      <w:pPr>
        <w:pStyle w:val="ConsPlusNormal"/>
        <w:ind w:firstLine="540"/>
        <w:jc w:val="both"/>
      </w:pPr>
      <w:r>
        <w:t>3.4.1. Определение стоимости паевых накоплений в любых специализированных кооперативах (</w:t>
      </w:r>
      <w:proofErr w:type="gramStart"/>
      <w:r>
        <w:t>ПН</w:t>
      </w:r>
      <w:proofErr w:type="gramEnd"/>
      <w:r>
        <w:t>), производится на основании сведений, предоставленных заявителем.</w:t>
      </w:r>
    </w:p>
    <w:p w:rsidR="002E5DC2" w:rsidRDefault="002E5DC2">
      <w:pPr>
        <w:pStyle w:val="ConsPlusNormal"/>
        <w:spacing w:before="240"/>
        <w:ind w:firstLine="540"/>
        <w:jc w:val="both"/>
      </w:pPr>
      <w:r>
        <w:t>3.4.2. Размер денежных средств, находящихся на счетах в банках и других кредитных учреждениях (</w:t>
      </w:r>
      <w:proofErr w:type="gramStart"/>
      <w:r>
        <w:t>СБ</w:t>
      </w:r>
      <w:proofErr w:type="gramEnd"/>
      <w:r>
        <w:t>), учитывается на основании сведений, предоставленных заявителем (на всех членов семьи).</w:t>
      </w:r>
    </w:p>
    <w:p w:rsidR="002E5DC2" w:rsidRDefault="002E5DC2">
      <w:pPr>
        <w:pStyle w:val="ConsPlusNormal"/>
        <w:spacing w:before="240"/>
        <w:ind w:firstLine="540"/>
        <w:jc w:val="both"/>
      </w:pPr>
      <w:r>
        <w:t>3.4.3. Размер кредитных средств (КС), которые могут быть предоставлены семье гражданина-заявителя на приобретение жилого помещения, определяется на основании справки любой кредитной организации (банка).</w:t>
      </w:r>
    </w:p>
    <w:p w:rsidR="002E5DC2" w:rsidRDefault="002E5DC2">
      <w:pPr>
        <w:pStyle w:val="ConsPlusNormal"/>
        <w:spacing w:before="240"/>
        <w:ind w:firstLine="540"/>
        <w:jc w:val="both"/>
      </w:pPr>
      <w:r>
        <w:t>3.4.4. Оценка возможности накопления семьей денежных средств (НД), с учетом получения кредита на приобретение жилого помещения, определяется по формуле:</w:t>
      </w:r>
    </w:p>
    <w:p w:rsidR="002E5DC2" w:rsidRDefault="002E5DC2">
      <w:pPr>
        <w:pStyle w:val="ConsPlusNormal"/>
        <w:jc w:val="both"/>
      </w:pPr>
    </w:p>
    <w:p w:rsidR="002E5DC2" w:rsidRDefault="002E5DC2">
      <w:pPr>
        <w:pStyle w:val="ConsPlusNormal"/>
        <w:ind w:firstLine="540"/>
        <w:jc w:val="both"/>
      </w:pPr>
      <w:r>
        <w:t xml:space="preserve">НД = </w:t>
      </w:r>
      <w:proofErr w:type="gramStart"/>
      <w:r>
        <w:t>ПН</w:t>
      </w:r>
      <w:proofErr w:type="gramEnd"/>
      <w:r>
        <w:t xml:space="preserve"> + СБ + КС.</w:t>
      </w:r>
    </w:p>
    <w:p w:rsidR="002E5DC2" w:rsidRDefault="002E5DC2">
      <w:pPr>
        <w:pStyle w:val="ConsPlusNormal"/>
        <w:jc w:val="both"/>
      </w:pPr>
    </w:p>
    <w:p w:rsidR="002E5DC2" w:rsidRDefault="002E5DC2">
      <w:pPr>
        <w:pStyle w:val="ConsPlusNormal"/>
        <w:ind w:firstLine="540"/>
        <w:jc w:val="both"/>
      </w:pPr>
      <w:r>
        <w:t>3.4.5. Определение потребности семьи в средствах на приобретение жилого помещения (ПСЖ) определяется по формуле:</w:t>
      </w:r>
    </w:p>
    <w:p w:rsidR="002E5DC2" w:rsidRDefault="002E5DC2">
      <w:pPr>
        <w:pStyle w:val="ConsPlusNormal"/>
        <w:jc w:val="both"/>
      </w:pPr>
    </w:p>
    <w:p w:rsidR="002E5DC2" w:rsidRDefault="002E5DC2">
      <w:pPr>
        <w:pStyle w:val="ConsPlusNormal"/>
        <w:ind w:firstLine="540"/>
        <w:jc w:val="both"/>
      </w:pPr>
      <w:r>
        <w:t xml:space="preserve">ПСЖ = РЦ </w:t>
      </w:r>
      <w:proofErr w:type="spellStart"/>
      <w:r>
        <w:t>x</w:t>
      </w:r>
      <w:proofErr w:type="spellEnd"/>
      <w:r>
        <w:t xml:space="preserve"> </w:t>
      </w:r>
      <w:proofErr w:type="spellStart"/>
      <w:r>
        <w:t>n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k</w:t>
      </w:r>
      <w:proofErr w:type="spellEnd"/>
      <w:r>
        <w:t>, где</w:t>
      </w:r>
    </w:p>
    <w:p w:rsidR="002E5DC2" w:rsidRDefault="002E5DC2">
      <w:pPr>
        <w:pStyle w:val="ConsPlusNormal"/>
        <w:jc w:val="both"/>
      </w:pPr>
    </w:p>
    <w:p w:rsidR="002E5DC2" w:rsidRDefault="002E5DC2">
      <w:pPr>
        <w:pStyle w:val="ConsPlusNormal"/>
        <w:ind w:firstLine="540"/>
        <w:jc w:val="both"/>
      </w:pPr>
      <w:r>
        <w:t>РЦ - средняя расчетная цена одного квадратного метра общей площади жилого помещения,</w:t>
      </w:r>
    </w:p>
    <w:p w:rsidR="002E5DC2" w:rsidRDefault="002E5DC2">
      <w:pPr>
        <w:pStyle w:val="ConsPlusNormal"/>
        <w:spacing w:before="240"/>
        <w:ind w:firstLine="540"/>
        <w:jc w:val="both"/>
      </w:pPr>
      <w:proofErr w:type="spellStart"/>
      <w:r>
        <w:t>n</w:t>
      </w:r>
      <w:proofErr w:type="spellEnd"/>
      <w:r>
        <w:t xml:space="preserve"> - норматив предоставления общей площади жилого помещения муниципального жилищного фонда по договору социального найма,</w:t>
      </w:r>
    </w:p>
    <w:p w:rsidR="002E5DC2" w:rsidRDefault="002E5DC2">
      <w:pPr>
        <w:pStyle w:val="ConsPlusNormal"/>
        <w:spacing w:before="240"/>
        <w:ind w:firstLine="540"/>
        <w:jc w:val="both"/>
      </w:pPr>
      <w:proofErr w:type="spellStart"/>
      <w:r>
        <w:t>k</w:t>
      </w:r>
      <w:proofErr w:type="spellEnd"/>
      <w:r>
        <w:t xml:space="preserve"> - количество членов семьи.</w:t>
      </w:r>
    </w:p>
    <w:p w:rsidR="002E5DC2" w:rsidRDefault="002E5DC2">
      <w:pPr>
        <w:pStyle w:val="ConsPlusNormal"/>
        <w:jc w:val="both"/>
      </w:pPr>
    </w:p>
    <w:p w:rsidR="002E5DC2" w:rsidRDefault="002E5DC2">
      <w:pPr>
        <w:pStyle w:val="ConsPlusNormal"/>
        <w:ind w:firstLine="540"/>
        <w:jc w:val="both"/>
      </w:pPr>
      <w:r>
        <w:t>3.4.6. Потребность семьи в недостающих средствах на приобретение жилого помещения (ПС) определяется по формуле:</w:t>
      </w:r>
    </w:p>
    <w:p w:rsidR="002E5DC2" w:rsidRDefault="002E5DC2">
      <w:pPr>
        <w:pStyle w:val="ConsPlusNormal"/>
        <w:jc w:val="both"/>
      </w:pPr>
    </w:p>
    <w:p w:rsidR="002E5DC2" w:rsidRDefault="002E5DC2">
      <w:pPr>
        <w:pStyle w:val="ConsPlusNormal"/>
        <w:ind w:firstLine="540"/>
        <w:jc w:val="both"/>
      </w:pPr>
      <w:r>
        <w:t>ПС = ПСЖ - (НД + СИ), где</w:t>
      </w:r>
    </w:p>
    <w:p w:rsidR="002E5DC2" w:rsidRDefault="002E5DC2">
      <w:pPr>
        <w:pStyle w:val="ConsPlusNormal"/>
        <w:jc w:val="both"/>
      </w:pPr>
    </w:p>
    <w:p w:rsidR="002E5DC2" w:rsidRDefault="002E5DC2">
      <w:pPr>
        <w:pStyle w:val="ConsPlusNormal"/>
        <w:ind w:firstLine="540"/>
        <w:jc w:val="both"/>
      </w:pPr>
      <w:r>
        <w:t>СИ - стоимости всех видов имущества, находящегося в собственности членов семьи и подлежащего налогообложению.</w:t>
      </w:r>
    </w:p>
    <w:p w:rsidR="002E5DC2" w:rsidRDefault="002E5DC2">
      <w:pPr>
        <w:pStyle w:val="ConsPlusNormal"/>
        <w:jc w:val="both"/>
      </w:pPr>
    </w:p>
    <w:p w:rsidR="002E5DC2" w:rsidRDefault="002E5DC2">
      <w:pPr>
        <w:pStyle w:val="ConsPlusNormal"/>
        <w:ind w:firstLine="540"/>
        <w:jc w:val="both"/>
      </w:pPr>
      <w:r>
        <w:t>3.4.7. Семья признается не имеющей возможности получения кредита или накопления собственных средств на приобретение жилого помещения при выполнении условия:</w:t>
      </w:r>
    </w:p>
    <w:p w:rsidR="002E5DC2" w:rsidRDefault="002E5DC2">
      <w:pPr>
        <w:pStyle w:val="ConsPlusNormal"/>
        <w:ind w:firstLine="540"/>
        <w:jc w:val="both"/>
      </w:pPr>
      <w:r>
        <w:t>ПС &gt; 0.</w:t>
      </w:r>
    </w:p>
    <w:p w:rsidR="002E5DC2" w:rsidRDefault="002E5DC2" w:rsidP="00845B31">
      <w:pPr>
        <w:pStyle w:val="ConsPlusNormal"/>
        <w:ind w:firstLine="540"/>
        <w:jc w:val="both"/>
      </w:pPr>
      <w:r>
        <w:t>3.5. Граждане признаются малоимущими, когда ни пороговое значение дохода, ни пороговое значение стоимости имущества не превышены и у гражданина-заявителя и членов его семьи отсутствует возможность получения кредита или накопления собственных средств на приобретение жилого помещения.</w:t>
      </w:r>
    </w:p>
    <w:p w:rsidR="002E5DC2" w:rsidRDefault="002E5DC2">
      <w:pPr>
        <w:pStyle w:val="ConsPlusNormal"/>
        <w:jc w:val="both"/>
      </w:pPr>
    </w:p>
    <w:p w:rsidR="00043AD4" w:rsidRDefault="00043AD4"/>
    <w:sectPr w:rsidR="00043AD4" w:rsidSect="003C323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7EB3"/>
    <w:multiLevelType w:val="hybridMultilevel"/>
    <w:tmpl w:val="D054CE10"/>
    <w:lvl w:ilvl="0" w:tplc="CA8AC3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EE506E"/>
    <w:multiLevelType w:val="hybridMultilevel"/>
    <w:tmpl w:val="C8526FF8"/>
    <w:lvl w:ilvl="0" w:tplc="CA8AC34C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">
    <w:nsid w:val="1D6D0EF0"/>
    <w:multiLevelType w:val="hybridMultilevel"/>
    <w:tmpl w:val="B3A441AE"/>
    <w:lvl w:ilvl="0" w:tplc="43301BEC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nsid w:val="28964AD1"/>
    <w:multiLevelType w:val="hybridMultilevel"/>
    <w:tmpl w:val="FE800CD0"/>
    <w:lvl w:ilvl="0" w:tplc="CA8AC34C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4">
    <w:nsid w:val="351E7771"/>
    <w:multiLevelType w:val="hybridMultilevel"/>
    <w:tmpl w:val="FC168BFE"/>
    <w:lvl w:ilvl="0" w:tplc="C3320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0" w:hanging="360"/>
      </w:pPr>
    </w:lvl>
    <w:lvl w:ilvl="2" w:tplc="0419001B" w:tentative="1">
      <w:start w:val="1"/>
      <w:numFmt w:val="lowerRoman"/>
      <w:lvlText w:val="%3."/>
      <w:lvlJc w:val="right"/>
      <w:pPr>
        <w:ind w:left="1710" w:hanging="180"/>
      </w:pPr>
    </w:lvl>
    <w:lvl w:ilvl="3" w:tplc="0419000F" w:tentative="1">
      <w:start w:val="1"/>
      <w:numFmt w:val="decimal"/>
      <w:lvlText w:val="%4."/>
      <w:lvlJc w:val="left"/>
      <w:pPr>
        <w:ind w:left="2430" w:hanging="360"/>
      </w:pPr>
    </w:lvl>
    <w:lvl w:ilvl="4" w:tplc="04190019" w:tentative="1">
      <w:start w:val="1"/>
      <w:numFmt w:val="lowerLetter"/>
      <w:lvlText w:val="%5."/>
      <w:lvlJc w:val="left"/>
      <w:pPr>
        <w:ind w:left="3150" w:hanging="360"/>
      </w:pPr>
    </w:lvl>
    <w:lvl w:ilvl="5" w:tplc="0419001B" w:tentative="1">
      <w:start w:val="1"/>
      <w:numFmt w:val="lowerRoman"/>
      <w:lvlText w:val="%6."/>
      <w:lvlJc w:val="right"/>
      <w:pPr>
        <w:ind w:left="3870" w:hanging="180"/>
      </w:pPr>
    </w:lvl>
    <w:lvl w:ilvl="6" w:tplc="0419000F" w:tentative="1">
      <w:start w:val="1"/>
      <w:numFmt w:val="decimal"/>
      <w:lvlText w:val="%7."/>
      <w:lvlJc w:val="left"/>
      <w:pPr>
        <w:ind w:left="4590" w:hanging="360"/>
      </w:pPr>
    </w:lvl>
    <w:lvl w:ilvl="7" w:tplc="04190019" w:tentative="1">
      <w:start w:val="1"/>
      <w:numFmt w:val="lowerLetter"/>
      <w:lvlText w:val="%8."/>
      <w:lvlJc w:val="left"/>
      <w:pPr>
        <w:ind w:left="5310" w:hanging="360"/>
      </w:pPr>
    </w:lvl>
    <w:lvl w:ilvl="8" w:tplc="041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5">
    <w:nsid w:val="4BA13231"/>
    <w:multiLevelType w:val="hybridMultilevel"/>
    <w:tmpl w:val="D2D03052"/>
    <w:lvl w:ilvl="0" w:tplc="BE74F12C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>
    <w:nsid w:val="51364D24"/>
    <w:multiLevelType w:val="hybridMultilevel"/>
    <w:tmpl w:val="2ECE1E44"/>
    <w:lvl w:ilvl="0" w:tplc="3988A3E6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>
    <w:nsid w:val="52E1531A"/>
    <w:multiLevelType w:val="hybridMultilevel"/>
    <w:tmpl w:val="C506296E"/>
    <w:lvl w:ilvl="0" w:tplc="F8C4305C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8">
    <w:nsid w:val="60C81FB4"/>
    <w:multiLevelType w:val="hybridMultilevel"/>
    <w:tmpl w:val="A0A43870"/>
    <w:lvl w:ilvl="0" w:tplc="9442319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F07367E"/>
    <w:multiLevelType w:val="hybridMultilevel"/>
    <w:tmpl w:val="7A3E3EA0"/>
    <w:lvl w:ilvl="0" w:tplc="CA8AC34C">
      <w:start w:val="1"/>
      <w:numFmt w:val="decimal"/>
      <w:lvlText w:val="%1."/>
      <w:lvlJc w:val="left"/>
      <w:pPr>
        <w:ind w:left="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0">
    <w:nsid w:val="7E47495A"/>
    <w:multiLevelType w:val="hybridMultilevel"/>
    <w:tmpl w:val="FB58278C"/>
    <w:lvl w:ilvl="0" w:tplc="605896F0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9"/>
  </w:num>
  <w:num w:numId="8">
    <w:abstractNumId w:val="10"/>
  </w:num>
  <w:num w:numId="9">
    <w:abstractNumId w:val="3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DC2"/>
    <w:rsid w:val="00043AD4"/>
    <w:rsid w:val="000D5C8E"/>
    <w:rsid w:val="0011150A"/>
    <w:rsid w:val="0018378D"/>
    <w:rsid w:val="00185A0C"/>
    <w:rsid w:val="001874BC"/>
    <w:rsid w:val="001B0F9B"/>
    <w:rsid w:val="001C3031"/>
    <w:rsid w:val="002E5DC2"/>
    <w:rsid w:val="003C3238"/>
    <w:rsid w:val="003D6C6F"/>
    <w:rsid w:val="003F5890"/>
    <w:rsid w:val="00410F4F"/>
    <w:rsid w:val="0043117D"/>
    <w:rsid w:val="0044648B"/>
    <w:rsid w:val="004715D3"/>
    <w:rsid w:val="004C21FE"/>
    <w:rsid w:val="004C4A8E"/>
    <w:rsid w:val="005018CC"/>
    <w:rsid w:val="005379AD"/>
    <w:rsid w:val="005A1C28"/>
    <w:rsid w:val="005B317C"/>
    <w:rsid w:val="00606B26"/>
    <w:rsid w:val="006D290F"/>
    <w:rsid w:val="006D5238"/>
    <w:rsid w:val="008065DB"/>
    <w:rsid w:val="00845B31"/>
    <w:rsid w:val="008E0048"/>
    <w:rsid w:val="009026A4"/>
    <w:rsid w:val="009432DA"/>
    <w:rsid w:val="00967E14"/>
    <w:rsid w:val="009C1109"/>
    <w:rsid w:val="00B379C4"/>
    <w:rsid w:val="00D26134"/>
    <w:rsid w:val="00D45F7F"/>
    <w:rsid w:val="00D64A5B"/>
    <w:rsid w:val="00DC0DF1"/>
    <w:rsid w:val="00DC765E"/>
    <w:rsid w:val="00E605D0"/>
    <w:rsid w:val="00E65B16"/>
    <w:rsid w:val="00FC5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3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323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5DC2"/>
    <w:rPr>
      <w:color w:val="0000FF"/>
      <w:u w:val="single"/>
    </w:rPr>
  </w:style>
  <w:style w:type="paragraph" w:customStyle="1" w:styleId="ConsPlusNormal">
    <w:name w:val="ConsPlusNormal"/>
    <w:rsid w:val="002E5DC2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E5DC2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2E5DC2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C3238"/>
    <w:rPr>
      <w:rFonts w:ascii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C3238"/>
    <w:pPr>
      <w:ind w:left="708"/>
    </w:pPr>
  </w:style>
  <w:style w:type="paragraph" w:styleId="a5">
    <w:name w:val="No Spacing"/>
    <w:uiPriority w:val="1"/>
    <w:qFormat/>
    <w:rsid w:val="003C3238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15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150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B8BEFFDD4DB57B2036634F5B707908DBB2CA4081964A61FB1AA5BCB4588994B67823943122FFE87B8CEF5824SAI2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032F2CCBBC60B388DE3BC232D914E762450D1123CB8956825E4189410A40419505FB7504406425EDFCFC1E71A29DFEFR0I6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032F2CCBBC60B388DE3A22E3BFD107A215C8C1B32B79F3979BB43C947AD0E4E1710EE0000534E5ED3DA94B4407ED2EC03444068F276C3A1R3I9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FCDF7-F556-4F65-B310-9186CDD3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Катанекша</dc:creator>
  <cp:keywords/>
  <dc:description/>
  <cp:lastModifiedBy>Волебник</cp:lastModifiedBy>
  <cp:revision>6</cp:revision>
  <cp:lastPrinted>2022-07-29T05:42:00Z</cp:lastPrinted>
  <dcterms:created xsi:type="dcterms:W3CDTF">2022-07-20T07:53:00Z</dcterms:created>
  <dcterms:modified xsi:type="dcterms:W3CDTF">2022-08-25T08:50:00Z</dcterms:modified>
</cp:coreProperties>
</file>