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EB" w:rsidRPr="00A065CB" w:rsidRDefault="00D53DEB" w:rsidP="00D53DEB">
      <w:pPr>
        <w:pStyle w:val="11"/>
        <w:shd w:val="clear" w:color="auto" w:fill="auto"/>
        <w:spacing w:before="0" w:after="0" w:line="312" w:lineRule="exact"/>
        <w:ind w:right="220" w:firstLine="0"/>
        <w:rPr>
          <w:sz w:val="24"/>
          <w:szCs w:val="24"/>
        </w:rPr>
      </w:pPr>
    </w:p>
    <w:p w:rsidR="00D53DEB" w:rsidRPr="00B1430C" w:rsidRDefault="00D53DEB" w:rsidP="00D53DEB">
      <w:pPr>
        <w:pStyle w:val="20"/>
        <w:shd w:val="clear" w:color="auto" w:fill="auto"/>
        <w:spacing w:after="0" w:line="30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B1430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F733E1">
        <w:rPr>
          <w:rFonts w:ascii="Times New Roman" w:hAnsi="Times New Roman" w:cs="Times New Roman"/>
          <w:b w:val="0"/>
          <w:sz w:val="28"/>
          <w:szCs w:val="28"/>
        </w:rPr>
        <w:t>Каипского</w:t>
      </w:r>
      <w:r w:rsidRPr="00B1430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D53DEB" w:rsidRDefault="00D53DEB" w:rsidP="00D53DEB">
      <w:pPr>
        <w:pStyle w:val="20"/>
        <w:shd w:val="clear" w:color="auto" w:fill="auto"/>
        <w:spacing w:after="0" w:line="30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B1430C">
        <w:rPr>
          <w:rFonts w:ascii="Times New Roman" w:hAnsi="Times New Roman" w:cs="Times New Roman"/>
          <w:b w:val="0"/>
          <w:sz w:val="28"/>
          <w:szCs w:val="28"/>
        </w:rPr>
        <w:t>Ключевского района Алтайского края</w:t>
      </w:r>
    </w:p>
    <w:p w:rsidR="00D53DEB" w:rsidRPr="00B1430C" w:rsidRDefault="00D53DEB" w:rsidP="00D53DEB">
      <w:pPr>
        <w:pStyle w:val="20"/>
        <w:shd w:val="clear" w:color="auto" w:fill="auto"/>
        <w:spacing w:after="0" w:line="30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D53DEB" w:rsidRDefault="00D53DEB" w:rsidP="00D53DEB">
      <w:pPr>
        <w:pStyle w:val="10"/>
        <w:keepNext/>
        <w:keepLines/>
        <w:shd w:val="clear" w:color="auto" w:fill="auto"/>
        <w:spacing w:before="0" w:after="0" w:line="460" w:lineRule="exact"/>
        <w:ind w:left="240"/>
        <w:rPr>
          <w:rFonts w:ascii="Times New Roman" w:hAnsi="Times New Roman" w:cs="Times New Roman"/>
          <w:sz w:val="28"/>
          <w:szCs w:val="28"/>
        </w:rPr>
      </w:pPr>
      <w:r w:rsidRPr="00B1430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53DEB" w:rsidRPr="00B1430C" w:rsidRDefault="00D53DEB" w:rsidP="00D53DEB">
      <w:pPr>
        <w:pStyle w:val="10"/>
        <w:keepNext/>
        <w:keepLines/>
        <w:shd w:val="clear" w:color="auto" w:fill="auto"/>
        <w:spacing w:before="0" w:after="0" w:line="460" w:lineRule="exact"/>
        <w:ind w:left="240"/>
        <w:rPr>
          <w:rFonts w:ascii="Times New Roman" w:hAnsi="Times New Roman" w:cs="Times New Roman"/>
          <w:sz w:val="28"/>
          <w:szCs w:val="28"/>
        </w:rPr>
      </w:pPr>
    </w:p>
    <w:p w:rsidR="00D53DEB" w:rsidRPr="00B1430C" w:rsidRDefault="00D53DEB" w:rsidP="00D53DEB">
      <w:pPr>
        <w:pStyle w:val="22"/>
        <w:keepNext/>
        <w:keepLines/>
        <w:shd w:val="clear" w:color="auto" w:fill="auto"/>
        <w:spacing w:before="0" w:line="260" w:lineRule="exact"/>
        <w:ind w:left="240"/>
        <w:jc w:val="left"/>
        <w:rPr>
          <w:rFonts w:ascii="Times New Roman" w:hAnsi="Times New Roman" w:cs="Times New Roman"/>
          <w:sz w:val="28"/>
          <w:szCs w:val="28"/>
        </w:rPr>
        <w:sectPr w:rsidR="00D53DEB" w:rsidRPr="00B1430C" w:rsidSect="003E3E58">
          <w:type w:val="continuous"/>
          <w:pgSz w:w="11909" w:h="16838"/>
          <w:pgMar w:top="426" w:right="2556" w:bottom="942" w:left="2623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33E1">
        <w:rPr>
          <w:rFonts w:ascii="Times New Roman" w:hAnsi="Times New Roman" w:cs="Times New Roman"/>
          <w:sz w:val="28"/>
          <w:szCs w:val="28"/>
        </w:rPr>
        <w:t>с.Каип</w:t>
      </w:r>
    </w:p>
    <w:p w:rsidR="00D53DEB" w:rsidRPr="00B1430C" w:rsidRDefault="00D53DEB" w:rsidP="00D53DEB">
      <w:pPr>
        <w:spacing w:before="53" w:after="53" w:line="240" w:lineRule="exact"/>
        <w:rPr>
          <w:rFonts w:ascii="Times New Roman" w:hAnsi="Times New Roman" w:cs="Times New Roman"/>
          <w:sz w:val="28"/>
          <w:szCs w:val="28"/>
        </w:rPr>
      </w:pPr>
    </w:p>
    <w:p w:rsidR="00D53DEB" w:rsidRPr="00B1430C" w:rsidRDefault="00D53DEB" w:rsidP="00D53DEB">
      <w:pPr>
        <w:rPr>
          <w:rFonts w:ascii="Times New Roman" w:hAnsi="Times New Roman" w:cs="Times New Roman"/>
          <w:sz w:val="28"/>
          <w:szCs w:val="28"/>
        </w:rPr>
        <w:sectPr w:rsidR="00D53DEB" w:rsidRPr="00B1430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3DEB" w:rsidRPr="00B1430C" w:rsidRDefault="00D53DEB" w:rsidP="00D53DEB">
      <w:pPr>
        <w:pStyle w:val="3"/>
        <w:framePr w:h="240" w:wrap="around" w:vAnchor="text" w:hAnchor="margin" w:x="7991" w:yAlign="top"/>
        <w:shd w:val="clear" w:color="auto" w:fill="auto"/>
        <w:spacing w:line="240" w:lineRule="exact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     </w:t>
      </w:r>
      <w:r w:rsidRPr="00B1430C">
        <w:rPr>
          <w:rFonts w:ascii="Times New Roman" w:hAnsi="Times New Roman" w:cs="Times New Roman"/>
          <w:spacing w:val="60"/>
          <w:sz w:val="28"/>
          <w:szCs w:val="28"/>
        </w:rPr>
        <w:t>№</w:t>
      </w:r>
      <w:r w:rsidR="000F6DFF">
        <w:rPr>
          <w:rFonts w:ascii="Times New Roman" w:hAnsi="Times New Roman" w:cs="Times New Roman"/>
          <w:spacing w:val="60"/>
          <w:sz w:val="28"/>
          <w:szCs w:val="28"/>
        </w:rPr>
        <w:t>2</w:t>
      </w:r>
      <w:bookmarkStart w:id="0" w:name="_GoBack"/>
      <w:bookmarkEnd w:id="0"/>
      <w:r w:rsidR="003E3E58">
        <w:rPr>
          <w:rFonts w:ascii="Times New Roman" w:hAnsi="Times New Roman" w:cs="Times New Roman"/>
          <w:spacing w:val="60"/>
          <w:sz w:val="28"/>
          <w:szCs w:val="28"/>
        </w:rPr>
        <w:t>7</w:t>
      </w:r>
    </w:p>
    <w:p w:rsidR="00D53DEB" w:rsidRPr="00B1430C" w:rsidRDefault="003E3E58" w:rsidP="00D53DEB">
      <w:pPr>
        <w:pStyle w:val="221"/>
        <w:keepNext/>
        <w:keepLines/>
        <w:shd w:val="clear" w:color="auto" w:fill="auto"/>
        <w:spacing w:after="206"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</w:t>
      </w:r>
      <w:r w:rsidR="00B960A1">
        <w:rPr>
          <w:b w:val="0"/>
          <w:sz w:val="28"/>
          <w:szCs w:val="28"/>
        </w:rPr>
        <w:t>.10</w:t>
      </w:r>
      <w:r w:rsidR="00D53DEB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3</w:t>
      </w:r>
    </w:p>
    <w:p w:rsidR="00D53DEB" w:rsidRDefault="00D53DEB" w:rsidP="00D53DEB">
      <w:pPr>
        <w:pStyle w:val="11"/>
        <w:shd w:val="clear" w:color="auto" w:fill="auto"/>
        <w:spacing w:before="0" w:after="0" w:line="220" w:lineRule="exact"/>
        <w:ind w:firstLine="0"/>
        <w:jc w:val="both"/>
        <w:rPr>
          <w:sz w:val="28"/>
          <w:szCs w:val="28"/>
        </w:rPr>
      </w:pPr>
    </w:p>
    <w:p w:rsidR="00D53DEB" w:rsidRDefault="00D53DEB" w:rsidP="00D53DEB">
      <w:pPr>
        <w:pStyle w:val="11"/>
        <w:shd w:val="clear" w:color="auto" w:fill="auto"/>
        <w:spacing w:before="0" w:after="0" w:line="220" w:lineRule="exact"/>
        <w:ind w:firstLine="0"/>
        <w:jc w:val="both"/>
        <w:rPr>
          <w:sz w:val="28"/>
          <w:szCs w:val="28"/>
        </w:rPr>
      </w:pPr>
    </w:p>
    <w:p w:rsidR="00D53DEB" w:rsidRDefault="00D53DEB" w:rsidP="00D53DEB">
      <w:pPr>
        <w:pStyle w:val="1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повышении окладов (должностных окладов) </w:t>
      </w:r>
    </w:p>
    <w:p w:rsidR="003E3E58" w:rsidRDefault="00D53DEB" w:rsidP="00D53DEB">
      <w:pPr>
        <w:pStyle w:val="1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E58">
        <w:rPr>
          <w:sz w:val="28"/>
          <w:szCs w:val="28"/>
        </w:rPr>
        <w:t>Р</w:t>
      </w:r>
      <w:r>
        <w:rPr>
          <w:sz w:val="28"/>
          <w:szCs w:val="28"/>
        </w:rPr>
        <w:t>аботников</w:t>
      </w:r>
      <w:r w:rsidR="003E3E58">
        <w:rPr>
          <w:sz w:val="28"/>
          <w:szCs w:val="28"/>
        </w:rPr>
        <w:t xml:space="preserve"> местного самоуправления</w:t>
      </w:r>
    </w:p>
    <w:p w:rsidR="00D53DEB" w:rsidRDefault="003E3E58" w:rsidP="00D53DEB">
      <w:pPr>
        <w:pStyle w:val="1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D53DEB">
        <w:rPr>
          <w:sz w:val="28"/>
          <w:szCs w:val="28"/>
        </w:rPr>
        <w:t xml:space="preserve">дминистрации </w:t>
      </w:r>
      <w:r w:rsidR="00F733E1">
        <w:rPr>
          <w:sz w:val="28"/>
          <w:szCs w:val="28"/>
        </w:rPr>
        <w:t>Каипского</w:t>
      </w:r>
      <w:r w:rsidR="00D53DEB">
        <w:rPr>
          <w:sz w:val="28"/>
          <w:szCs w:val="28"/>
        </w:rPr>
        <w:t xml:space="preserve"> </w:t>
      </w:r>
    </w:p>
    <w:p w:rsidR="00D53DEB" w:rsidRDefault="00D53DEB" w:rsidP="00B960A1">
      <w:pPr>
        <w:pStyle w:val="1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сельсовета, </w:t>
      </w:r>
      <w:r w:rsidR="003E3E58">
        <w:rPr>
          <w:sz w:val="28"/>
          <w:szCs w:val="28"/>
        </w:rPr>
        <w:t>не являющихся муниципальными служащими</w:t>
      </w:r>
      <w:r w:rsidR="00B960A1">
        <w:rPr>
          <w:sz w:val="28"/>
          <w:szCs w:val="28"/>
        </w:rPr>
        <w:t xml:space="preserve"> </w:t>
      </w:r>
    </w:p>
    <w:p w:rsidR="00D53DEB" w:rsidRDefault="00D53DEB" w:rsidP="00D53DEB">
      <w:pPr>
        <w:pStyle w:val="1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D53DEB" w:rsidRDefault="00D53DEB" w:rsidP="00D53DEB">
      <w:pPr>
        <w:pStyle w:val="1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D53DEB" w:rsidRDefault="003E3E58" w:rsidP="00D53DEB">
      <w:pPr>
        <w:pStyle w:val="11"/>
        <w:shd w:val="clear" w:color="auto" w:fill="auto"/>
        <w:spacing w:before="0" w:after="0" w:line="312" w:lineRule="exact"/>
        <w:ind w:right="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соответсвии с постановлением Правительства Алтайского края от 29.09.2023 №362, </w:t>
      </w:r>
      <w:r w:rsidR="00D53DEB">
        <w:rPr>
          <w:sz w:val="28"/>
          <w:szCs w:val="28"/>
        </w:rPr>
        <w:t xml:space="preserve">  </w:t>
      </w:r>
      <w:r w:rsidR="00D53DEB" w:rsidRPr="00B1430C">
        <w:rPr>
          <w:sz w:val="28"/>
          <w:szCs w:val="28"/>
        </w:rPr>
        <w:t>постановления администрации Ключевского</w:t>
      </w:r>
      <w:r w:rsidR="00D53DEB">
        <w:rPr>
          <w:sz w:val="28"/>
          <w:szCs w:val="28"/>
        </w:rPr>
        <w:t xml:space="preserve">   </w:t>
      </w:r>
      <w:r w:rsidR="00D53DEB" w:rsidRPr="00B1430C">
        <w:rPr>
          <w:sz w:val="28"/>
          <w:szCs w:val="28"/>
        </w:rPr>
        <w:t xml:space="preserve"> района </w:t>
      </w:r>
      <w:r w:rsidR="00D53DEB">
        <w:rPr>
          <w:sz w:val="28"/>
          <w:szCs w:val="28"/>
        </w:rPr>
        <w:t xml:space="preserve">   </w:t>
      </w:r>
      <w:r w:rsidR="00D53DEB" w:rsidRPr="00B1430C">
        <w:rPr>
          <w:sz w:val="28"/>
          <w:szCs w:val="28"/>
        </w:rPr>
        <w:t>Алтайского</w:t>
      </w:r>
      <w:r w:rsidR="00D53DEB">
        <w:rPr>
          <w:sz w:val="28"/>
          <w:szCs w:val="28"/>
        </w:rPr>
        <w:t xml:space="preserve"> </w:t>
      </w:r>
      <w:r w:rsidR="00D53DEB" w:rsidRPr="00B1430C">
        <w:rPr>
          <w:sz w:val="28"/>
          <w:szCs w:val="28"/>
        </w:rPr>
        <w:t xml:space="preserve"> края </w:t>
      </w:r>
      <w:r w:rsidR="00D53DEB">
        <w:rPr>
          <w:sz w:val="28"/>
          <w:szCs w:val="28"/>
        </w:rPr>
        <w:t xml:space="preserve">  № </w:t>
      </w:r>
      <w:r>
        <w:rPr>
          <w:sz w:val="28"/>
          <w:szCs w:val="28"/>
        </w:rPr>
        <w:t>431</w:t>
      </w:r>
      <w:r w:rsidR="00D53DEB">
        <w:rPr>
          <w:sz w:val="28"/>
          <w:szCs w:val="28"/>
        </w:rPr>
        <w:t xml:space="preserve"> </w:t>
      </w:r>
      <w:r w:rsidR="00D53DEB" w:rsidRPr="00B1430C">
        <w:rPr>
          <w:sz w:val="28"/>
          <w:szCs w:val="28"/>
        </w:rPr>
        <w:t>от</w:t>
      </w:r>
      <w:r>
        <w:rPr>
          <w:sz w:val="28"/>
          <w:szCs w:val="28"/>
        </w:rPr>
        <w:t xml:space="preserve">   11</w:t>
      </w:r>
      <w:r w:rsidR="00B960A1">
        <w:rPr>
          <w:sz w:val="28"/>
          <w:szCs w:val="28"/>
        </w:rPr>
        <w:t>.10</w:t>
      </w:r>
      <w:r>
        <w:rPr>
          <w:sz w:val="28"/>
          <w:szCs w:val="28"/>
        </w:rPr>
        <w:t>.2023</w:t>
      </w:r>
      <w:r w:rsidR="00D53DEB" w:rsidRPr="00B1430C">
        <w:rPr>
          <w:sz w:val="28"/>
          <w:szCs w:val="28"/>
        </w:rPr>
        <w:t>г.</w:t>
      </w:r>
    </w:p>
    <w:p w:rsidR="00D53DEB" w:rsidRDefault="00D53DEB" w:rsidP="00D53DEB">
      <w:pPr>
        <w:pStyle w:val="11"/>
        <w:shd w:val="clear" w:color="auto" w:fill="auto"/>
        <w:spacing w:before="0" w:after="0" w:line="312" w:lineRule="exact"/>
        <w:ind w:right="220" w:firstLine="0"/>
        <w:jc w:val="both"/>
        <w:rPr>
          <w:sz w:val="28"/>
          <w:szCs w:val="28"/>
        </w:rPr>
      </w:pPr>
    </w:p>
    <w:p w:rsidR="00D53DEB" w:rsidRDefault="00D53DEB" w:rsidP="00D53DEB">
      <w:pPr>
        <w:pStyle w:val="11"/>
        <w:shd w:val="clear" w:color="auto" w:fill="auto"/>
        <w:spacing w:before="0" w:after="0" w:line="312" w:lineRule="exact"/>
        <w:ind w:right="220" w:firstLine="0"/>
        <w:jc w:val="both"/>
        <w:rPr>
          <w:sz w:val="28"/>
          <w:szCs w:val="28"/>
        </w:rPr>
      </w:pPr>
    </w:p>
    <w:p w:rsidR="00D53DEB" w:rsidRDefault="00D53DEB" w:rsidP="00D53DEB">
      <w:pPr>
        <w:pStyle w:val="11"/>
        <w:shd w:val="clear" w:color="auto" w:fill="auto"/>
        <w:spacing w:before="0" w:after="0" w:line="312" w:lineRule="exact"/>
        <w:ind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ПОСТАНОВЛЯЮ</w:t>
      </w:r>
    </w:p>
    <w:p w:rsidR="00D53DEB" w:rsidRDefault="00D53DEB" w:rsidP="00D53DEB">
      <w:pPr>
        <w:pStyle w:val="11"/>
        <w:shd w:val="clear" w:color="auto" w:fill="auto"/>
        <w:spacing w:before="0" w:after="0" w:line="312" w:lineRule="exact"/>
        <w:ind w:right="220" w:firstLine="0"/>
        <w:jc w:val="both"/>
        <w:rPr>
          <w:sz w:val="28"/>
          <w:szCs w:val="28"/>
        </w:rPr>
      </w:pPr>
    </w:p>
    <w:p w:rsidR="00D53DEB" w:rsidRDefault="00D53DEB" w:rsidP="00E30D4E">
      <w:pPr>
        <w:pStyle w:val="11"/>
        <w:numPr>
          <w:ilvl w:val="0"/>
          <w:numId w:val="4"/>
        </w:numPr>
        <w:shd w:val="clear" w:color="auto" w:fill="auto"/>
        <w:spacing w:before="0" w:after="0" w:line="312" w:lineRule="exact"/>
        <w:ind w:left="0" w:right="2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Повысить с 01.</w:t>
      </w:r>
      <w:r w:rsidR="00B960A1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3E3E58">
        <w:rPr>
          <w:sz w:val="28"/>
          <w:szCs w:val="28"/>
        </w:rPr>
        <w:t>3</w:t>
      </w:r>
      <w:r>
        <w:rPr>
          <w:sz w:val="28"/>
          <w:szCs w:val="28"/>
        </w:rPr>
        <w:t xml:space="preserve"> в 1,</w:t>
      </w:r>
      <w:r w:rsidR="003E3E58">
        <w:rPr>
          <w:sz w:val="28"/>
          <w:szCs w:val="28"/>
        </w:rPr>
        <w:t>055</w:t>
      </w:r>
      <w:r>
        <w:rPr>
          <w:sz w:val="28"/>
          <w:szCs w:val="28"/>
        </w:rPr>
        <w:t xml:space="preserve"> раза оклады (должностные оклады) работников</w:t>
      </w:r>
      <w:r w:rsidR="003E3E58">
        <w:rPr>
          <w:sz w:val="28"/>
          <w:szCs w:val="28"/>
        </w:rPr>
        <w:t xml:space="preserve"> органов местного самоуправления Администрации </w:t>
      </w:r>
      <w:r w:rsidR="00F733E1">
        <w:rPr>
          <w:sz w:val="28"/>
          <w:szCs w:val="28"/>
        </w:rPr>
        <w:t>Каипского</w:t>
      </w:r>
      <w:r w:rsidR="003E3E58">
        <w:rPr>
          <w:sz w:val="28"/>
          <w:szCs w:val="28"/>
        </w:rPr>
        <w:t xml:space="preserve"> сельсовета Ключевского района Алтайского края, не являющщихся муниципальными служащими</w:t>
      </w:r>
      <w:r>
        <w:rPr>
          <w:sz w:val="28"/>
          <w:szCs w:val="28"/>
        </w:rPr>
        <w:t>.</w:t>
      </w:r>
    </w:p>
    <w:p w:rsidR="00E30D4E" w:rsidRDefault="00E30D4E" w:rsidP="00E30D4E">
      <w:pPr>
        <w:pStyle w:val="11"/>
        <w:numPr>
          <w:ilvl w:val="0"/>
          <w:numId w:val="4"/>
        </w:numPr>
        <w:shd w:val="clear" w:color="auto" w:fill="auto"/>
        <w:spacing w:before="0" w:after="0" w:line="312" w:lineRule="exact"/>
        <w:ind w:left="0" w:right="2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средств, предусмотренных главным распорядителем средств местного бюджета на соответствующий финансовый год</w:t>
      </w:r>
      <w:r w:rsidR="003E3E58">
        <w:rPr>
          <w:sz w:val="28"/>
          <w:szCs w:val="28"/>
        </w:rPr>
        <w:t xml:space="preserve"> и на прановый период</w:t>
      </w:r>
      <w:r>
        <w:rPr>
          <w:sz w:val="28"/>
          <w:szCs w:val="28"/>
        </w:rPr>
        <w:t>.</w:t>
      </w:r>
    </w:p>
    <w:p w:rsidR="00D53DEB" w:rsidRDefault="00D53DEB" w:rsidP="00E30D4E">
      <w:pPr>
        <w:pStyle w:val="11"/>
        <w:numPr>
          <w:ilvl w:val="0"/>
          <w:numId w:val="4"/>
        </w:numPr>
        <w:shd w:val="clear" w:color="auto" w:fill="auto"/>
        <w:spacing w:before="0" w:after="0" w:line="312" w:lineRule="exact"/>
        <w:ind w:left="0" w:right="2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 увеличении (индексации)</w:t>
      </w:r>
      <w:r w:rsidR="003E3E58">
        <w:rPr>
          <w:sz w:val="28"/>
          <w:szCs w:val="28"/>
        </w:rPr>
        <w:t xml:space="preserve"> окладов</w:t>
      </w:r>
      <w:r>
        <w:rPr>
          <w:sz w:val="28"/>
          <w:szCs w:val="28"/>
        </w:rPr>
        <w:t xml:space="preserve"> </w:t>
      </w:r>
      <w:r w:rsidR="003E3E58">
        <w:rPr>
          <w:sz w:val="28"/>
          <w:szCs w:val="28"/>
        </w:rPr>
        <w:t>(</w:t>
      </w:r>
      <w:r>
        <w:rPr>
          <w:sz w:val="28"/>
          <w:szCs w:val="28"/>
        </w:rPr>
        <w:t>должностных окладов</w:t>
      </w:r>
      <w:r w:rsidR="003E3E5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E3E58">
        <w:rPr>
          <w:sz w:val="28"/>
          <w:szCs w:val="28"/>
        </w:rPr>
        <w:t xml:space="preserve">работников местного самоуправления Администрации </w:t>
      </w:r>
      <w:r w:rsidR="00F733E1">
        <w:rPr>
          <w:sz w:val="28"/>
          <w:szCs w:val="28"/>
        </w:rPr>
        <w:t>Каипского</w:t>
      </w:r>
      <w:r w:rsidR="003E3E58">
        <w:rPr>
          <w:sz w:val="28"/>
          <w:szCs w:val="28"/>
        </w:rPr>
        <w:t xml:space="preserve"> сельсовета Ключевского района Алтайского края, не являющихся муниципальными служащими, </w:t>
      </w:r>
      <w:r>
        <w:rPr>
          <w:sz w:val="28"/>
          <w:szCs w:val="28"/>
        </w:rPr>
        <w:t>их</w:t>
      </w:r>
      <w:r w:rsidR="00786585">
        <w:rPr>
          <w:sz w:val="28"/>
          <w:szCs w:val="28"/>
        </w:rPr>
        <w:t xml:space="preserve"> размеры подлежат округлению до</w:t>
      </w:r>
      <w:r>
        <w:rPr>
          <w:sz w:val="28"/>
          <w:szCs w:val="28"/>
        </w:rPr>
        <w:t xml:space="preserve"> целого рубля в сторону увеличения.</w:t>
      </w:r>
    </w:p>
    <w:p w:rsidR="00D53DEB" w:rsidRDefault="00D53DEB" w:rsidP="00E30D4E">
      <w:pPr>
        <w:pStyle w:val="11"/>
        <w:numPr>
          <w:ilvl w:val="0"/>
          <w:numId w:val="4"/>
        </w:numPr>
        <w:shd w:val="clear" w:color="auto" w:fill="auto"/>
        <w:spacing w:before="0" w:after="0" w:line="312" w:lineRule="exact"/>
        <w:ind w:left="0" w:right="2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6585" w:rsidRDefault="00786585" w:rsidP="00786585">
      <w:pPr>
        <w:pStyle w:val="11"/>
        <w:shd w:val="clear" w:color="auto" w:fill="auto"/>
        <w:spacing w:before="0" w:after="0" w:line="312" w:lineRule="exact"/>
        <w:ind w:right="220" w:firstLine="0"/>
        <w:jc w:val="both"/>
        <w:rPr>
          <w:sz w:val="28"/>
          <w:szCs w:val="28"/>
        </w:rPr>
      </w:pPr>
    </w:p>
    <w:p w:rsidR="00786585" w:rsidRDefault="00786585" w:rsidP="00786585">
      <w:pPr>
        <w:pStyle w:val="11"/>
        <w:shd w:val="clear" w:color="auto" w:fill="auto"/>
        <w:spacing w:before="0" w:after="0" w:line="312" w:lineRule="exact"/>
        <w:ind w:right="220" w:firstLine="0"/>
        <w:jc w:val="both"/>
        <w:rPr>
          <w:sz w:val="28"/>
          <w:szCs w:val="28"/>
        </w:rPr>
      </w:pPr>
    </w:p>
    <w:p w:rsidR="00E30D4E" w:rsidRDefault="00E30D4E" w:rsidP="00E30D4E">
      <w:pPr>
        <w:pStyle w:val="11"/>
        <w:shd w:val="clear" w:color="auto" w:fill="auto"/>
        <w:spacing w:before="0" w:after="0" w:line="312" w:lineRule="exact"/>
        <w:ind w:right="220" w:firstLine="0"/>
        <w:rPr>
          <w:sz w:val="28"/>
          <w:szCs w:val="28"/>
        </w:rPr>
      </w:pPr>
    </w:p>
    <w:p w:rsidR="00E30D4E" w:rsidRDefault="00E30D4E" w:rsidP="00E30D4E">
      <w:pPr>
        <w:pStyle w:val="11"/>
        <w:shd w:val="clear" w:color="auto" w:fill="auto"/>
        <w:spacing w:before="0" w:after="0" w:line="312" w:lineRule="exact"/>
        <w:ind w:right="220" w:firstLine="0"/>
        <w:rPr>
          <w:sz w:val="28"/>
          <w:szCs w:val="28"/>
        </w:rPr>
      </w:pPr>
    </w:p>
    <w:p w:rsidR="00786585" w:rsidRDefault="00F733E1" w:rsidP="00E30D4E">
      <w:pPr>
        <w:pStyle w:val="11"/>
        <w:shd w:val="clear" w:color="auto" w:fill="auto"/>
        <w:spacing w:before="0" w:after="0" w:line="312" w:lineRule="exact"/>
        <w:ind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</w:t>
      </w:r>
      <w:r w:rsidR="00786585">
        <w:rPr>
          <w:sz w:val="28"/>
          <w:szCs w:val="28"/>
        </w:rPr>
        <w:t xml:space="preserve">   </w:t>
      </w:r>
      <w:r w:rsidR="00E30D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78658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Л.Н. Гончаренко</w:t>
      </w:r>
    </w:p>
    <w:p w:rsidR="009E271A" w:rsidRPr="00B1430C" w:rsidRDefault="009E271A" w:rsidP="009E271A">
      <w:pPr>
        <w:pStyle w:val="11"/>
        <w:shd w:val="clear" w:color="auto" w:fill="auto"/>
        <w:spacing w:before="0" w:after="0" w:line="312" w:lineRule="exact"/>
        <w:ind w:right="220" w:firstLine="0"/>
        <w:rPr>
          <w:sz w:val="28"/>
          <w:szCs w:val="28"/>
        </w:rPr>
        <w:sectPr w:rsidR="009E271A" w:rsidRPr="00B1430C">
          <w:type w:val="continuous"/>
          <w:pgSz w:w="11909" w:h="16838"/>
          <w:pgMar w:top="971" w:right="1577" w:bottom="942" w:left="1217" w:header="0" w:footer="3" w:gutter="0"/>
          <w:cols w:space="720"/>
          <w:noEndnote/>
          <w:docGrid w:linePitch="360"/>
        </w:sectPr>
      </w:pPr>
    </w:p>
    <w:p w:rsidR="009E271A" w:rsidRPr="00B1430C" w:rsidRDefault="009E271A" w:rsidP="003E3E58">
      <w:pPr>
        <w:pStyle w:val="1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sectPr w:rsidR="009E271A" w:rsidRPr="00B1430C" w:rsidSect="0039022F">
      <w:type w:val="continuous"/>
      <w:pgSz w:w="11909" w:h="16838"/>
      <w:pgMar w:top="956" w:right="4630" w:bottom="927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CF" w:rsidRDefault="00D751CF" w:rsidP="0039022F">
      <w:r>
        <w:separator/>
      </w:r>
    </w:p>
  </w:endnote>
  <w:endnote w:type="continuationSeparator" w:id="0">
    <w:p w:rsidR="00D751CF" w:rsidRDefault="00D751CF" w:rsidP="0039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CF" w:rsidRDefault="00D751CF"/>
  </w:footnote>
  <w:footnote w:type="continuationSeparator" w:id="0">
    <w:p w:rsidR="00D751CF" w:rsidRDefault="00D751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870"/>
    <w:multiLevelType w:val="hybridMultilevel"/>
    <w:tmpl w:val="FAC4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2D50"/>
    <w:multiLevelType w:val="hybridMultilevel"/>
    <w:tmpl w:val="BF7C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E66D1"/>
    <w:multiLevelType w:val="hybridMultilevel"/>
    <w:tmpl w:val="BF7C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152C8"/>
    <w:multiLevelType w:val="multilevel"/>
    <w:tmpl w:val="05525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022F"/>
    <w:rsid w:val="000A7A44"/>
    <w:rsid w:val="000F6DFF"/>
    <w:rsid w:val="00162318"/>
    <w:rsid w:val="00180A6A"/>
    <w:rsid w:val="001916A3"/>
    <w:rsid w:val="00203589"/>
    <w:rsid w:val="00264A93"/>
    <w:rsid w:val="00291B6C"/>
    <w:rsid w:val="0030782D"/>
    <w:rsid w:val="0039022F"/>
    <w:rsid w:val="003E3E58"/>
    <w:rsid w:val="0040376F"/>
    <w:rsid w:val="0044774C"/>
    <w:rsid w:val="004D05AB"/>
    <w:rsid w:val="005E0A4B"/>
    <w:rsid w:val="0060459B"/>
    <w:rsid w:val="00643D8C"/>
    <w:rsid w:val="006562F1"/>
    <w:rsid w:val="006E719B"/>
    <w:rsid w:val="00786585"/>
    <w:rsid w:val="007D216F"/>
    <w:rsid w:val="00815A9B"/>
    <w:rsid w:val="00824BEB"/>
    <w:rsid w:val="00875A5F"/>
    <w:rsid w:val="009E271A"/>
    <w:rsid w:val="00A065CB"/>
    <w:rsid w:val="00AF0E60"/>
    <w:rsid w:val="00B1430C"/>
    <w:rsid w:val="00B805CC"/>
    <w:rsid w:val="00B960A1"/>
    <w:rsid w:val="00C800A3"/>
    <w:rsid w:val="00C91F51"/>
    <w:rsid w:val="00C94952"/>
    <w:rsid w:val="00CF4150"/>
    <w:rsid w:val="00D1669E"/>
    <w:rsid w:val="00D33266"/>
    <w:rsid w:val="00D462BB"/>
    <w:rsid w:val="00D53DEB"/>
    <w:rsid w:val="00D751CF"/>
    <w:rsid w:val="00DA1AE3"/>
    <w:rsid w:val="00E30D4E"/>
    <w:rsid w:val="00E32161"/>
    <w:rsid w:val="00F10006"/>
    <w:rsid w:val="00F4381D"/>
    <w:rsid w:val="00F60131"/>
    <w:rsid w:val="00F733E1"/>
    <w:rsid w:val="00FA066D"/>
    <w:rsid w:val="00FB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48064-FBE0-4BC5-BF51-F85BC32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02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022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022F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39022F"/>
    <w:rPr>
      <w:rFonts w:ascii="Calibri" w:eastAsia="Calibri" w:hAnsi="Calibri" w:cs="Calibri"/>
      <w:b/>
      <w:bCs/>
      <w:i w:val="0"/>
      <w:iCs w:val="0"/>
      <w:smallCaps w:val="0"/>
      <w:strike w:val="0"/>
      <w:spacing w:val="110"/>
      <w:sz w:val="46"/>
      <w:szCs w:val="46"/>
      <w:u w:val="none"/>
    </w:rPr>
  </w:style>
  <w:style w:type="character" w:customStyle="1" w:styleId="21">
    <w:name w:val="Заголовок №2_"/>
    <w:basedOn w:val="a0"/>
    <w:link w:val="22"/>
    <w:rsid w:val="0039022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39022F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2"/>
      <w:u w:val="none"/>
    </w:rPr>
  </w:style>
  <w:style w:type="character" w:customStyle="1" w:styleId="220">
    <w:name w:val="Заголовок №2 (2)_"/>
    <w:basedOn w:val="a0"/>
    <w:link w:val="221"/>
    <w:rsid w:val="00390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Verdana10pt">
    <w:name w:val="Заголовок №2 (2) + Verdana;10 pt;Не полужирный"/>
    <w:basedOn w:val="220"/>
    <w:rsid w:val="0039022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390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390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39022F"/>
    <w:pPr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39022F"/>
    <w:pPr>
      <w:shd w:val="clear" w:color="auto" w:fill="FFFFFF"/>
      <w:spacing w:before="420" w:after="420" w:line="0" w:lineRule="atLeast"/>
      <w:jc w:val="center"/>
      <w:outlineLvl w:val="0"/>
    </w:pPr>
    <w:rPr>
      <w:rFonts w:ascii="Calibri" w:eastAsia="Calibri" w:hAnsi="Calibri" w:cs="Calibri"/>
      <w:b/>
      <w:bCs/>
      <w:spacing w:val="110"/>
      <w:sz w:val="46"/>
      <w:szCs w:val="46"/>
    </w:rPr>
  </w:style>
  <w:style w:type="paragraph" w:customStyle="1" w:styleId="22">
    <w:name w:val="Заголовок №2"/>
    <w:basedOn w:val="a"/>
    <w:link w:val="21"/>
    <w:rsid w:val="0039022F"/>
    <w:pPr>
      <w:shd w:val="clear" w:color="auto" w:fill="FFFFFF"/>
      <w:spacing w:before="420" w:line="0" w:lineRule="atLeast"/>
      <w:jc w:val="center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3">
    <w:name w:val="Основной текст (3)"/>
    <w:basedOn w:val="a"/>
    <w:link w:val="3Exact"/>
    <w:rsid w:val="0039022F"/>
    <w:pPr>
      <w:shd w:val="clear" w:color="auto" w:fill="FFFFFF"/>
      <w:spacing w:line="0" w:lineRule="atLeast"/>
    </w:pPr>
    <w:rPr>
      <w:rFonts w:ascii="Segoe UI" w:eastAsia="Segoe UI" w:hAnsi="Segoe UI" w:cs="Segoe UI"/>
      <w:spacing w:val="62"/>
    </w:rPr>
  </w:style>
  <w:style w:type="paragraph" w:customStyle="1" w:styleId="221">
    <w:name w:val="Заголовок №2 (2)"/>
    <w:basedOn w:val="a"/>
    <w:link w:val="220"/>
    <w:rsid w:val="0039022F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39022F"/>
    <w:pPr>
      <w:shd w:val="clear" w:color="auto" w:fill="FFFFFF"/>
      <w:spacing w:before="300" w:after="66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733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3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Kaip-ss</cp:lastModifiedBy>
  <cp:revision>23</cp:revision>
  <cp:lastPrinted>2023-11-03T03:54:00Z</cp:lastPrinted>
  <dcterms:created xsi:type="dcterms:W3CDTF">2020-10-26T04:36:00Z</dcterms:created>
  <dcterms:modified xsi:type="dcterms:W3CDTF">2023-11-10T03:16:00Z</dcterms:modified>
</cp:coreProperties>
</file>