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84" w:rsidRPr="00CD5FBC" w:rsidRDefault="002F7A12" w:rsidP="00B52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АИПСКОЕ</w:t>
      </w:r>
      <w:r w:rsidR="00B52384" w:rsidRPr="00CD5FBC">
        <w:rPr>
          <w:rFonts w:ascii="Times New Roman" w:hAnsi="Times New Roman" w:cs="Times New Roman"/>
          <w:b/>
          <w:sz w:val="28"/>
          <w:szCs w:val="28"/>
        </w:rPr>
        <w:t xml:space="preserve"> СЕЛЬСКОЕ СОБРАНИЕ ДЕПУТАТОВ</w:t>
      </w:r>
    </w:p>
    <w:p w:rsidR="00B52384" w:rsidRPr="00CD5FBC" w:rsidRDefault="00B52384" w:rsidP="00B52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FBC">
        <w:rPr>
          <w:rFonts w:ascii="Times New Roman" w:hAnsi="Times New Roman" w:cs="Times New Roman"/>
          <w:b/>
          <w:sz w:val="28"/>
          <w:szCs w:val="28"/>
          <w:highlight w:val="yellow"/>
        </w:rPr>
        <w:t>КЛЮЧЕВСКОГО</w:t>
      </w:r>
      <w:r w:rsidRPr="00CD5FB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307E7" w:rsidRPr="00CD5FBC" w:rsidRDefault="00B52384" w:rsidP="00B52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FBC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B52384" w:rsidRPr="00CD5FBC" w:rsidRDefault="002F7A12" w:rsidP="00B5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Двадцать девятая сессия седьмого</w:t>
      </w:r>
      <w:r w:rsidR="00B52384" w:rsidRPr="00CD5FBC">
        <w:rPr>
          <w:rFonts w:ascii="Times New Roman" w:hAnsi="Times New Roman" w:cs="Times New Roman"/>
          <w:sz w:val="28"/>
          <w:szCs w:val="28"/>
          <w:highlight w:val="yellow"/>
        </w:rPr>
        <w:t xml:space="preserve"> созыва</w:t>
      </w:r>
    </w:p>
    <w:p w:rsidR="00B52384" w:rsidRPr="00CD5FBC" w:rsidRDefault="00B52384" w:rsidP="00B52384">
      <w:pPr>
        <w:tabs>
          <w:tab w:val="left" w:pos="6695"/>
        </w:tabs>
        <w:rPr>
          <w:rFonts w:ascii="Times New Roman" w:hAnsi="Times New Roman" w:cs="Times New Roman"/>
          <w:sz w:val="28"/>
          <w:szCs w:val="28"/>
        </w:rPr>
      </w:pPr>
      <w:r w:rsidRPr="00CD5FBC">
        <w:rPr>
          <w:rFonts w:ascii="Times New Roman" w:hAnsi="Times New Roman" w:cs="Times New Roman"/>
          <w:sz w:val="28"/>
          <w:szCs w:val="28"/>
        </w:rPr>
        <w:t>«</w:t>
      </w:r>
      <w:r w:rsidR="00CD5FBC">
        <w:rPr>
          <w:rFonts w:ascii="Times New Roman" w:hAnsi="Times New Roman" w:cs="Times New Roman"/>
          <w:sz w:val="28"/>
          <w:szCs w:val="28"/>
        </w:rPr>
        <w:t xml:space="preserve">  </w:t>
      </w:r>
      <w:r w:rsidR="002F7A12">
        <w:rPr>
          <w:rFonts w:ascii="Times New Roman" w:hAnsi="Times New Roman" w:cs="Times New Roman"/>
          <w:sz w:val="28"/>
          <w:szCs w:val="28"/>
        </w:rPr>
        <w:t>26</w:t>
      </w:r>
      <w:r w:rsidR="00CD5FBC">
        <w:rPr>
          <w:rFonts w:ascii="Times New Roman" w:hAnsi="Times New Roman" w:cs="Times New Roman"/>
          <w:sz w:val="28"/>
          <w:szCs w:val="28"/>
        </w:rPr>
        <w:t xml:space="preserve"> </w:t>
      </w:r>
      <w:r w:rsidR="002F7A12">
        <w:rPr>
          <w:rFonts w:ascii="Times New Roman" w:hAnsi="Times New Roman" w:cs="Times New Roman"/>
          <w:sz w:val="28"/>
          <w:szCs w:val="28"/>
        </w:rPr>
        <w:t xml:space="preserve">» мая </w:t>
      </w:r>
      <w:r w:rsidRPr="00CD5FBC">
        <w:rPr>
          <w:rFonts w:ascii="Times New Roman" w:hAnsi="Times New Roman" w:cs="Times New Roman"/>
          <w:sz w:val="28"/>
          <w:szCs w:val="28"/>
        </w:rPr>
        <w:t xml:space="preserve"> 2022</w:t>
      </w:r>
      <w:r w:rsidRPr="00CD5FBC">
        <w:rPr>
          <w:rFonts w:ascii="Times New Roman" w:hAnsi="Times New Roman" w:cs="Times New Roman"/>
          <w:sz w:val="28"/>
          <w:szCs w:val="28"/>
        </w:rPr>
        <w:tab/>
        <w:t xml:space="preserve">                       №</w:t>
      </w:r>
      <w:r w:rsidR="002F7A12">
        <w:rPr>
          <w:rFonts w:ascii="Times New Roman" w:hAnsi="Times New Roman" w:cs="Times New Roman"/>
          <w:sz w:val="28"/>
          <w:szCs w:val="28"/>
        </w:rPr>
        <w:t>139</w:t>
      </w:r>
    </w:p>
    <w:p w:rsidR="00B511E8" w:rsidRPr="00CD5FBC" w:rsidRDefault="00B511E8" w:rsidP="00B511E8">
      <w:pPr>
        <w:tabs>
          <w:tab w:val="left" w:pos="66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5FBC">
        <w:rPr>
          <w:rFonts w:ascii="Times New Roman" w:hAnsi="Times New Roman" w:cs="Times New Roman"/>
          <w:sz w:val="28"/>
          <w:szCs w:val="28"/>
        </w:rPr>
        <w:t xml:space="preserve">«Об установлении учетной нормы </w:t>
      </w:r>
    </w:p>
    <w:p w:rsidR="00B511E8" w:rsidRPr="00CD5FBC" w:rsidRDefault="00B511E8" w:rsidP="00B511E8">
      <w:pPr>
        <w:tabs>
          <w:tab w:val="left" w:pos="66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5FBC">
        <w:rPr>
          <w:rFonts w:ascii="Times New Roman" w:hAnsi="Times New Roman" w:cs="Times New Roman"/>
          <w:sz w:val="28"/>
          <w:szCs w:val="28"/>
        </w:rPr>
        <w:t xml:space="preserve">и нормы предоставления площади </w:t>
      </w:r>
    </w:p>
    <w:p w:rsidR="00B511E8" w:rsidRPr="00CD5FBC" w:rsidRDefault="00B511E8" w:rsidP="00B511E8">
      <w:pPr>
        <w:tabs>
          <w:tab w:val="left" w:pos="66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5FBC">
        <w:rPr>
          <w:rFonts w:ascii="Times New Roman" w:hAnsi="Times New Roman" w:cs="Times New Roman"/>
          <w:sz w:val="28"/>
          <w:szCs w:val="28"/>
        </w:rPr>
        <w:t>жилого помещения по договору</w:t>
      </w:r>
    </w:p>
    <w:p w:rsidR="00B511E8" w:rsidRPr="00CD5FBC" w:rsidRDefault="00B511E8" w:rsidP="00B511E8">
      <w:pPr>
        <w:tabs>
          <w:tab w:val="left" w:pos="66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5FBC">
        <w:rPr>
          <w:rFonts w:ascii="Times New Roman" w:hAnsi="Times New Roman" w:cs="Times New Roman"/>
          <w:sz w:val="28"/>
          <w:szCs w:val="28"/>
        </w:rPr>
        <w:t xml:space="preserve"> социального найма в </w:t>
      </w:r>
      <w:r w:rsidR="002F7A12">
        <w:rPr>
          <w:rFonts w:ascii="Times New Roman" w:hAnsi="Times New Roman" w:cs="Times New Roman"/>
          <w:sz w:val="28"/>
          <w:szCs w:val="28"/>
          <w:highlight w:val="yellow"/>
        </w:rPr>
        <w:t xml:space="preserve">селе </w:t>
      </w:r>
      <w:r w:rsidR="002F7A12">
        <w:rPr>
          <w:rFonts w:ascii="Times New Roman" w:hAnsi="Times New Roman" w:cs="Times New Roman"/>
          <w:sz w:val="28"/>
          <w:szCs w:val="28"/>
        </w:rPr>
        <w:t>Каип</w:t>
      </w:r>
    </w:p>
    <w:p w:rsidR="00B511E8" w:rsidRPr="00CD5FBC" w:rsidRDefault="00B511E8" w:rsidP="00B511E8">
      <w:pPr>
        <w:tabs>
          <w:tab w:val="left" w:pos="66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5FBC">
        <w:rPr>
          <w:rFonts w:ascii="Times New Roman" w:hAnsi="Times New Roman" w:cs="Times New Roman"/>
          <w:sz w:val="28"/>
          <w:szCs w:val="28"/>
        </w:rPr>
        <w:t xml:space="preserve"> на 2022 год»</w:t>
      </w:r>
    </w:p>
    <w:p w:rsidR="00B511E8" w:rsidRPr="00CD5FBC" w:rsidRDefault="00B511E8" w:rsidP="00B52384">
      <w:pPr>
        <w:tabs>
          <w:tab w:val="left" w:pos="6695"/>
        </w:tabs>
        <w:rPr>
          <w:rFonts w:ascii="Times New Roman" w:hAnsi="Times New Roman" w:cs="Times New Roman"/>
          <w:sz w:val="28"/>
          <w:szCs w:val="28"/>
        </w:rPr>
      </w:pPr>
    </w:p>
    <w:p w:rsidR="00B511E8" w:rsidRPr="00CD5FBC" w:rsidRDefault="00B511E8" w:rsidP="00CD5FBC">
      <w:pPr>
        <w:tabs>
          <w:tab w:val="left" w:pos="6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5FBC">
        <w:rPr>
          <w:rFonts w:ascii="Times New Roman" w:hAnsi="Times New Roman" w:cs="Times New Roman"/>
          <w:sz w:val="28"/>
          <w:szCs w:val="28"/>
        </w:rPr>
        <w:t xml:space="preserve"> В соответствии со ст. 50 Жилищного Кодекса Российской Федерации, Федеральным Законом от 06.10.2003 г. № 131- «Об общих принципах организации местного самоуправления в российской Федерации», Постановлением Администрации Ключевского района Алтайского края, сельское Собрание депутатов, </w:t>
      </w:r>
    </w:p>
    <w:p w:rsidR="00B52384" w:rsidRPr="00CD5FBC" w:rsidRDefault="00B511E8" w:rsidP="00CD5FBC">
      <w:pPr>
        <w:tabs>
          <w:tab w:val="left" w:pos="3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5FBC">
        <w:rPr>
          <w:rFonts w:ascii="Times New Roman" w:hAnsi="Times New Roman" w:cs="Times New Roman"/>
          <w:sz w:val="28"/>
          <w:szCs w:val="28"/>
        </w:rPr>
        <w:t>РЕШИЛО:</w:t>
      </w:r>
    </w:p>
    <w:p w:rsidR="00B511E8" w:rsidRPr="00CD5FBC" w:rsidRDefault="00CD5FBC" w:rsidP="00CD5FBC">
      <w:pPr>
        <w:pStyle w:val="a3"/>
        <w:numPr>
          <w:ilvl w:val="0"/>
          <w:numId w:val="1"/>
        </w:numPr>
        <w:tabs>
          <w:tab w:val="left" w:pos="3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1E8" w:rsidRPr="00CD5FBC">
        <w:rPr>
          <w:rFonts w:ascii="Times New Roman" w:hAnsi="Times New Roman" w:cs="Times New Roman"/>
          <w:sz w:val="28"/>
          <w:szCs w:val="28"/>
        </w:rPr>
        <w:t>Установить</w:t>
      </w:r>
    </w:p>
    <w:p w:rsidR="00B511E8" w:rsidRPr="00CD5FBC" w:rsidRDefault="00B511E8" w:rsidP="00CD5FBC">
      <w:pPr>
        <w:pStyle w:val="a3"/>
        <w:tabs>
          <w:tab w:val="left" w:pos="3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5FBC">
        <w:rPr>
          <w:rFonts w:ascii="Times New Roman" w:hAnsi="Times New Roman" w:cs="Times New Roman"/>
          <w:sz w:val="28"/>
          <w:szCs w:val="28"/>
        </w:rPr>
        <w:t>1.1.Учетную  норму площади жилого помещения в размере не более 13 квадратных метров общей площади на одного члена семьи, при принятии граждан на учет в качестве нуждающихся в жилых помещениях.</w:t>
      </w:r>
    </w:p>
    <w:p w:rsidR="00B511E8" w:rsidRPr="00CD5FBC" w:rsidRDefault="00B511E8" w:rsidP="00CD5FBC">
      <w:pPr>
        <w:pStyle w:val="a3"/>
        <w:tabs>
          <w:tab w:val="left" w:pos="3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5FBC">
        <w:rPr>
          <w:rFonts w:ascii="Times New Roman" w:hAnsi="Times New Roman" w:cs="Times New Roman"/>
          <w:sz w:val="28"/>
          <w:szCs w:val="28"/>
        </w:rPr>
        <w:t>1.2 Норму предоставления площади жилого помещения по договору социального найма в размере не менее 13 квадратных метров общей площади жилого помещения на одного члена семьи.</w:t>
      </w:r>
    </w:p>
    <w:p w:rsidR="00B511E8" w:rsidRPr="00CD5FBC" w:rsidRDefault="00CD5FBC" w:rsidP="00CD5FBC">
      <w:pPr>
        <w:tabs>
          <w:tab w:val="left" w:pos="3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11E8" w:rsidRPr="00CD5F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511E8" w:rsidRPr="00CD5F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11E8" w:rsidRPr="00CD5FB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социальным вопросам и благоустройству. </w:t>
      </w:r>
    </w:p>
    <w:p w:rsidR="00B511E8" w:rsidRPr="00CD5FBC" w:rsidRDefault="00B511E8" w:rsidP="00CD5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1E8" w:rsidRPr="00CD5FBC" w:rsidRDefault="00B511E8" w:rsidP="00CD5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1E8" w:rsidRPr="00CD5FBC" w:rsidRDefault="00B511E8" w:rsidP="00CD5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1E8" w:rsidRPr="00CD5FBC" w:rsidRDefault="002F7A12" w:rsidP="00CD5FBC">
      <w:pPr>
        <w:tabs>
          <w:tab w:val="left" w:pos="589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Гончаренко Л.Н.</w:t>
      </w:r>
    </w:p>
    <w:sectPr w:rsidR="00B511E8" w:rsidRPr="00CD5FBC" w:rsidSect="00A3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1A63"/>
    <w:multiLevelType w:val="hybridMultilevel"/>
    <w:tmpl w:val="C7C0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B52384"/>
    <w:rsid w:val="002F7A12"/>
    <w:rsid w:val="00A307E7"/>
    <w:rsid w:val="00B511E8"/>
    <w:rsid w:val="00B52384"/>
    <w:rsid w:val="00CC765C"/>
    <w:rsid w:val="00CD5FBC"/>
    <w:rsid w:val="00D4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Катанекша</dc:creator>
  <cp:lastModifiedBy>Волшебник</cp:lastModifiedBy>
  <cp:revision>4</cp:revision>
  <dcterms:created xsi:type="dcterms:W3CDTF">2022-04-14T07:54:00Z</dcterms:created>
  <dcterms:modified xsi:type="dcterms:W3CDTF">2022-06-01T02:28:00Z</dcterms:modified>
</cp:coreProperties>
</file>