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385" w:rsidRPr="00EC1661" w:rsidRDefault="00193385" w:rsidP="00193385">
      <w:pPr>
        <w:rPr>
          <w:rFonts w:ascii="Times New Roman" w:hAnsi="Times New Roman" w:cs="Times New Roman"/>
          <w:b/>
          <w:sz w:val="24"/>
        </w:rPr>
      </w:pPr>
      <w:r w:rsidRPr="00EC1661">
        <w:rPr>
          <w:rFonts w:ascii="Times New Roman" w:hAnsi="Times New Roman" w:cs="Times New Roman"/>
          <w:b/>
          <w:sz w:val="24"/>
        </w:rPr>
        <w:t xml:space="preserve">                                               РОССИЙСКАЯ ФЕДЕРАЦИЯ</w:t>
      </w:r>
      <w:r w:rsidRPr="00EC1661">
        <w:rPr>
          <w:rFonts w:ascii="Times New Roman" w:hAnsi="Times New Roman" w:cs="Times New Roman"/>
          <w:b/>
          <w:sz w:val="24"/>
        </w:rPr>
        <w:br/>
        <w:t xml:space="preserve">                                   КАИПСКОЕ СЕЛЬСКОЕ СОБРАНИЕ ДЕПУТАТОВ</w:t>
      </w:r>
      <w:r w:rsidRPr="00EC1661">
        <w:rPr>
          <w:rFonts w:ascii="Times New Roman" w:hAnsi="Times New Roman" w:cs="Times New Roman"/>
          <w:b/>
          <w:sz w:val="24"/>
        </w:rPr>
        <w:br/>
        <w:t xml:space="preserve">                                     КЛЮЧЕВСКОГО РАЙОНА АЛТАЙСКОГО КРАЯ</w:t>
      </w:r>
      <w:proofErr w:type="gramStart"/>
      <w:r>
        <w:rPr>
          <w:rFonts w:ascii="Times New Roman" w:hAnsi="Times New Roman" w:cs="Times New Roman"/>
          <w:b/>
          <w:sz w:val="24"/>
        </w:rPr>
        <w:br/>
        <w:t xml:space="preserve">                                     Д</w:t>
      </w:r>
      <w:proofErr w:type="gramEnd"/>
      <w:r>
        <w:rPr>
          <w:rFonts w:ascii="Times New Roman" w:hAnsi="Times New Roman" w:cs="Times New Roman"/>
          <w:b/>
          <w:sz w:val="24"/>
        </w:rPr>
        <w:t>вадцать седьмая сессия седьмого созыва</w:t>
      </w:r>
    </w:p>
    <w:p w:rsidR="00193385" w:rsidRPr="00750ECA" w:rsidRDefault="00193385" w:rsidP="00193385"/>
    <w:p w:rsidR="00193385" w:rsidRPr="00EC1661" w:rsidRDefault="00193385" w:rsidP="00193385">
      <w:pPr>
        <w:jc w:val="center"/>
      </w:pPr>
      <w:r w:rsidRPr="00EC1661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95"/>
        <w:gridCol w:w="4060"/>
      </w:tblGrid>
      <w:tr w:rsidR="00193385" w:rsidTr="00FE377A">
        <w:tc>
          <w:tcPr>
            <w:tcW w:w="2830" w:type="pct"/>
          </w:tcPr>
          <w:p w:rsidR="00193385" w:rsidRPr="007A3B42" w:rsidRDefault="00193385" w:rsidP="00FE377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27.12.2021</w:t>
            </w:r>
          </w:p>
        </w:tc>
        <w:tc>
          <w:tcPr>
            <w:tcW w:w="2170" w:type="pct"/>
          </w:tcPr>
          <w:p w:rsidR="00193385" w:rsidRPr="007A3B42" w:rsidRDefault="00193385" w:rsidP="00FE377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128</w:t>
            </w:r>
          </w:p>
        </w:tc>
      </w:tr>
    </w:tbl>
    <w:p w:rsidR="00193385" w:rsidRPr="007A3B42" w:rsidRDefault="00193385" w:rsidP="00193385"/>
    <w:p w:rsidR="00193385" w:rsidRDefault="00193385" w:rsidP="00193385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с.Каип</w:t>
      </w:r>
    </w:p>
    <w:p w:rsidR="00193385" w:rsidRDefault="00193385" w:rsidP="00193385"/>
    <w:p w:rsidR="00193385" w:rsidRPr="00750ECA" w:rsidRDefault="00193385" w:rsidP="00193385">
      <w:pPr>
        <w:jc w:val="center"/>
      </w:pP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О бюджете Каипского сельсовета Ключевского района Алтайского края</w:t>
      </w:r>
    </w:p>
    <w:p w:rsidR="00193385" w:rsidRPr="00750ECA" w:rsidRDefault="00193385" w:rsidP="00193385">
      <w:pPr>
        <w:jc w:val="center"/>
      </w:pP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на 2022 год и на плановый период 2023 и 2024 годов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характеристики бюджета сельского поселения на 2022 год и на плановый период 2023 и 2024 годов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Утвердить основные характеристики бюджета сельского поселения на 2022 год: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прогнозируемый общий объем доходов бюджета сельского поселения в сумме 2 290,9 тыс. рублей, в том числе объем межбюджетных трансфертов, получаемых из других бюджетов, в сумме 1 661,9 тыс. рублей;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общий объем расходов бюджета сельского поселения в сумме 2 290,9 тыс. рублей;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верхний  предел  муниципального  долга  по состоянию на 1 января 2023 года в  сумме 0,0 тыс. рублей, в том числе верхний предел долга по муниципальным гарантиям в сумме 0,0 тыс. рублей;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дефицит бюджета сельского поселения в сумме 0,0 тыс. рублей.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Утвердить основные характеристики бюджета сельского поселения на 2023 год и на 2024 год:</w:t>
      </w:r>
    </w:p>
    <w:p w:rsidR="00193385" w:rsidRPr="00750ECA" w:rsidRDefault="00193385" w:rsidP="00193385">
      <w:pPr>
        <w:ind w:firstLine="800"/>
      </w:pPr>
      <w:proofErr w:type="gramStart"/>
      <w:r w:rsidRPr="00750ECA"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 xml:space="preserve">прогнозируемый общий объем доходов бюджета сельского поселения на 2023 год  в  сумме 2 103,0 тыс.  рублей,  в  том  числе  объем трансфертов, получаемых из других бюджетов, в сумме 1 463,0 тыс. рублей и 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lastRenderedPageBreak/>
        <w:t>на 2024 год в сумме 2 119,4 тыс. рублей,  в  том  числе объем межбюджетных трансфертов, получаемых из других бюджетов, в сумме 1 464,4 тыс. рублей;</w:t>
      </w:r>
      <w:proofErr w:type="gramEnd"/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общий  объем  расходов  бюджета  сельского поселения на 2023 год в сумме 2 103,0 тыс. рублей, в том числе условно утвержденные расходы в сумме 17,0 тыс. рублей  и 2024 год  в  сумме 2 119,4 тыс. рублей, в том числе условно утвержденные расходы в сумме 34,0 тыс. рублей;</w:t>
      </w:r>
    </w:p>
    <w:p w:rsidR="00193385" w:rsidRPr="00750ECA" w:rsidRDefault="00193385" w:rsidP="00193385">
      <w:pPr>
        <w:ind w:firstLine="800"/>
      </w:pPr>
      <w:proofErr w:type="gramStart"/>
      <w:r w:rsidRPr="00750ECA">
        <w:rPr>
          <w:rFonts w:ascii="Times New Roman" w:eastAsia="Times New Roman" w:hAnsi="Times New Roman" w:cs="Times New Roman"/>
          <w:sz w:val="28"/>
          <w:szCs w:val="28"/>
        </w:rPr>
        <w:t>3) верхний предел муниципального  долга по состоянию на 1 января 2024 года в сумме 0,0 тыс. рублей, в том числе верхний предел долга по муниципальным  гарантиям  в сумме 0,0 тыс. рублей и верхний предел муниципального долга по состоянию на 1 января 2025 года в сумме 0,0 тыс. рублей, в том числе верхний предел долга по муниципальным гарантиям в сумме 0,0</w:t>
      </w:r>
      <w:proofErr w:type="gramEnd"/>
      <w:r w:rsidRPr="00750ECA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дефицит бюджета сельского поселения на 2023 год в сумме 0,0 тыс. рублей и на 2024 год в сумме 0,0 тыс. рублей.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Утвердить источники финансирования дефицита бюджета сельского поселения на 2022 год согласно приложению 1 к настоящему Решению и на плановый период 2023 и 2024 годов согласно приложению 2 к настоящему Решению.</w:t>
      </w:r>
    </w:p>
    <w:p w:rsidR="00193385" w:rsidRPr="00750ECA" w:rsidRDefault="00193385" w:rsidP="00193385">
      <w:pPr>
        <w:ind w:firstLine="800"/>
      </w:pP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Бюджетные ассигнования бюджета сельского поселения на 2022 год и на плановый период 2023 и 2024 годов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Утвердить: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2022 год согласно приложению 3 к настоящему Решению;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2023 и 2024 годы согласно приложению 4 к настоящему Решению;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ведомственную структуру расходов бюджета сельского поселения на 2022  год согласно приложению 5 к настоящему Решению;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ведомственную структуру расходов бюджета сельского поселения на 2023 и 2024 годы  согласно  приложению 6  к  настоящему Решению;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lastRenderedPageBreak/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статьям, группам (группам и подгруппам) видов расходов на 2022 год согласно приложению 7 к настоящему Решению;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статьям, группам (группам и подгруппам) видов расходов на 2023 и 2024 годы  согласно  приложению 8  к  настоящему Решению.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обязательств, на 2022 год в сумме 0,0 тыс. рублей, на 2023 год в сумме 0,0 тыс. рублей и на 2024 год в сумме 0,0 тыс. рублей.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3. Утвердить объем бюджетных ассигнований резервного фонда администрации Каипского сельсовета на 2022 год в сумме 10,0 тыс. рублей, на 2023 год в сумме 10,0 тыс. рублей, на 2024 год в сумме 10,0 тыс. рублей.</w:t>
      </w:r>
    </w:p>
    <w:p w:rsidR="00193385" w:rsidRPr="00750ECA" w:rsidRDefault="00193385" w:rsidP="00193385">
      <w:pPr>
        <w:ind w:firstLine="800"/>
      </w:pP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3. Межбюджетные трансферты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Утвердить объем межбюджетных трансфертов, подлежащих перечислению в 2022 году в бюджет Ключевского района  из бюджета Каипского сельсовета Ключевского района Алтайского края, на решение вопросов местного значения в соответствии с заключенными соглашениями: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 полномочий по составлению проекта бюджета поселения, исполнению бюджета поселения, контролю за его </w:t>
      </w:r>
      <w:proofErr w:type="spellStart"/>
      <w:r w:rsidRPr="00750ECA">
        <w:rPr>
          <w:rFonts w:ascii="Times New Roman" w:eastAsia="Times New Roman" w:hAnsi="Times New Roman" w:cs="Times New Roman"/>
          <w:sz w:val="28"/>
          <w:szCs w:val="28"/>
        </w:rPr>
        <w:t>исполнением</w:t>
      </w:r>
      <w:proofErr w:type="gramStart"/>
      <w:r w:rsidRPr="00750ECA">
        <w:rPr>
          <w:rFonts w:ascii="Times New Roman" w:eastAsia="Times New Roman" w:hAnsi="Times New Roman" w:cs="Times New Roman"/>
          <w:sz w:val="28"/>
          <w:szCs w:val="28"/>
        </w:rPr>
        <w:t>,с</w:t>
      </w:r>
      <w:proofErr w:type="gramEnd"/>
      <w:r w:rsidRPr="00750ECA">
        <w:rPr>
          <w:rFonts w:ascii="Times New Roman" w:eastAsia="Times New Roman" w:hAnsi="Times New Roman" w:cs="Times New Roman"/>
          <w:sz w:val="28"/>
          <w:szCs w:val="28"/>
        </w:rPr>
        <w:t>оставлению</w:t>
      </w:r>
      <w:proofErr w:type="spellEnd"/>
      <w:r w:rsidRPr="00750ECA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бюджета поселения. в сумме 2,0 тыс. рублей;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Утвердить объем межбюджетных трансфертов, подлежащих перечислению в 2023 году в бюджет Ключевского района  из бюджета Каипского сельсовета Ключевского района Алтайского края, на решение вопросов местного значения в соответствии с заключенными соглашениями: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 полномочий по составлению проекта бюджета поселения, исполнению бюджета поселения, контролю за его </w:t>
      </w:r>
      <w:proofErr w:type="spellStart"/>
      <w:r w:rsidRPr="00750ECA">
        <w:rPr>
          <w:rFonts w:ascii="Times New Roman" w:eastAsia="Times New Roman" w:hAnsi="Times New Roman" w:cs="Times New Roman"/>
          <w:sz w:val="28"/>
          <w:szCs w:val="28"/>
        </w:rPr>
        <w:t>исполнением</w:t>
      </w:r>
      <w:proofErr w:type="gramStart"/>
      <w:r w:rsidRPr="00750ECA">
        <w:rPr>
          <w:rFonts w:ascii="Times New Roman" w:eastAsia="Times New Roman" w:hAnsi="Times New Roman" w:cs="Times New Roman"/>
          <w:sz w:val="28"/>
          <w:szCs w:val="28"/>
        </w:rPr>
        <w:t>,с</w:t>
      </w:r>
      <w:proofErr w:type="gramEnd"/>
      <w:r w:rsidRPr="00750ECA">
        <w:rPr>
          <w:rFonts w:ascii="Times New Roman" w:eastAsia="Times New Roman" w:hAnsi="Times New Roman" w:cs="Times New Roman"/>
          <w:sz w:val="28"/>
          <w:szCs w:val="28"/>
        </w:rPr>
        <w:t>оставлению</w:t>
      </w:r>
      <w:proofErr w:type="spellEnd"/>
      <w:r w:rsidRPr="00750ECA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бюджета поселения. в сумме 2,0 тыс. рублей;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 xml:space="preserve">Утвердить объем межбюджетных трансфертов, подлежащих перечислению в 2024 году в бюджет Ключевского района  из бюджета 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lastRenderedPageBreak/>
        <w:t>Каипского сельсовета Ключевского района Алтайского края, на решение вопросов местного значения в соответствии с заключенными соглашениями: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 полномочий по составлению проекта бюджета поселения, исполнению бюджета поселения, контролю за его </w:t>
      </w:r>
      <w:proofErr w:type="spellStart"/>
      <w:r w:rsidRPr="00750ECA">
        <w:rPr>
          <w:rFonts w:ascii="Times New Roman" w:eastAsia="Times New Roman" w:hAnsi="Times New Roman" w:cs="Times New Roman"/>
          <w:sz w:val="28"/>
          <w:szCs w:val="28"/>
        </w:rPr>
        <w:t>исполнением</w:t>
      </w:r>
      <w:proofErr w:type="gramStart"/>
      <w:r w:rsidRPr="00750ECA">
        <w:rPr>
          <w:rFonts w:ascii="Times New Roman" w:eastAsia="Times New Roman" w:hAnsi="Times New Roman" w:cs="Times New Roman"/>
          <w:sz w:val="28"/>
          <w:szCs w:val="28"/>
        </w:rPr>
        <w:t>,с</w:t>
      </w:r>
      <w:proofErr w:type="gramEnd"/>
      <w:r w:rsidRPr="00750ECA">
        <w:rPr>
          <w:rFonts w:ascii="Times New Roman" w:eastAsia="Times New Roman" w:hAnsi="Times New Roman" w:cs="Times New Roman"/>
          <w:sz w:val="28"/>
          <w:szCs w:val="28"/>
        </w:rPr>
        <w:t>оставлению</w:t>
      </w:r>
      <w:proofErr w:type="spellEnd"/>
      <w:r w:rsidRPr="00750ECA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бюджета поселения. в сумме 2,0 тыс. рублей;</w:t>
      </w:r>
    </w:p>
    <w:p w:rsidR="00193385" w:rsidRPr="00750ECA" w:rsidRDefault="00193385" w:rsidP="00193385">
      <w:pPr>
        <w:ind w:firstLine="800"/>
      </w:pP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Особенности исполнения бюджета сельского поселения</w:t>
      </w:r>
    </w:p>
    <w:p w:rsidR="00193385" w:rsidRPr="00750ECA" w:rsidRDefault="00193385" w:rsidP="00193385">
      <w:pPr>
        <w:ind w:firstLine="800"/>
      </w:pP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Каипского сельсовета Ключевского района Алтайского края 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Рекомендовать органам местного самоуправления, муниципальным учреждениям Каипского сельсовета Ключевского района Алтайского края не принимать решений, приводящих к увеличению численности муниципальных служащих, работников муниципальных учреждений.</w:t>
      </w:r>
    </w:p>
    <w:p w:rsidR="00193385" w:rsidRPr="00750ECA" w:rsidRDefault="00193385" w:rsidP="00193385">
      <w:pPr>
        <w:ind w:firstLine="800"/>
      </w:pPr>
    </w:p>
    <w:p w:rsidR="00193385" w:rsidRPr="00750ECA" w:rsidRDefault="00193385" w:rsidP="00193385">
      <w:pPr>
        <w:ind w:firstLine="800"/>
      </w:pP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Приведение решений и иных нормативных правовых актов Каипского сельсовета Ключевского района Алтайского края в соответствие с настоящим Решением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Решения и иные нормативные правовые акты Каипского сельсовета Ключевского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193385" w:rsidRPr="00750ECA" w:rsidRDefault="00193385" w:rsidP="00193385">
      <w:pPr>
        <w:ind w:firstLine="800"/>
      </w:pP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50ECA">
        <w:rPr>
          <w:rFonts w:ascii="Times New Roman" w:eastAsia="Times New Roman" w:hAnsi="Times New Roman" w:cs="Times New Roman"/>
          <w:b/>
          <w:bCs/>
          <w:sz w:val="28"/>
          <w:szCs w:val="28"/>
        </w:rPr>
        <w:t>6. Вступление в силу настоящего Решения</w:t>
      </w:r>
    </w:p>
    <w:p w:rsidR="00193385" w:rsidRPr="00750ECA" w:rsidRDefault="00193385" w:rsidP="00193385">
      <w:pPr>
        <w:ind w:firstLine="800"/>
      </w:pPr>
      <w:r w:rsidRPr="00750ECA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с 1 января 2022 года.</w:t>
      </w:r>
    </w:p>
    <w:p w:rsidR="00193385" w:rsidRPr="00750ECA" w:rsidRDefault="00193385" w:rsidP="00193385"/>
    <w:p w:rsidR="00193385" w:rsidRPr="00750ECA" w:rsidRDefault="00193385" w:rsidP="00193385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95"/>
        <w:gridCol w:w="4060"/>
      </w:tblGrid>
      <w:tr w:rsidR="00193385" w:rsidTr="00FE377A">
        <w:tc>
          <w:tcPr>
            <w:tcW w:w="2830" w:type="pct"/>
          </w:tcPr>
          <w:p w:rsidR="00193385" w:rsidRPr="00750ECA" w:rsidRDefault="00193385" w:rsidP="00FE377A">
            <w:r w:rsidRPr="00750EC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Каипского сельсовета Ключевского района Алтайского края</w:t>
            </w:r>
          </w:p>
        </w:tc>
        <w:tc>
          <w:tcPr>
            <w:tcW w:w="2170" w:type="pct"/>
          </w:tcPr>
          <w:p w:rsidR="00193385" w:rsidRDefault="00193385" w:rsidP="00FE377A">
            <w:pPr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А.В.Мосина</w:t>
            </w:r>
            <w:proofErr w:type="spellEnd"/>
          </w:p>
        </w:tc>
      </w:tr>
    </w:tbl>
    <w:p w:rsidR="00193385" w:rsidRDefault="00193385" w:rsidP="00193385">
      <w:r>
        <w:rPr>
          <w:rFonts w:ascii="Times New Roman" w:eastAsia="Times New Roman" w:hAnsi="Times New Roman" w:cs="Times New Roman"/>
          <w:sz w:val="28"/>
          <w:szCs w:val="28"/>
        </w:rPr>
        <w:t>с.Каип</w:t>
      </w:r>
    </w:p>
    <w:p w:rsidR="00193385" w:rsidRPr="00750ECA" w:rsidRDefault="00193385" w:rsidP="00193385">
      <w:r>
        <w:rPr>
          <w:rFonts w:ascii="Times New Roman" w:eastAsia="Times New Roman" w:hAnsi="Times New Roman" w:cs="Times New Roman"/>
          <w:sz w:val="28"/>
          <w:szCs w:val="28"/>
        </w:rPr>
        <w:t xml:space="preserve"> 27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12.2021</w:t>
      </w:r>
      <w:r w:rsidRPr="00750ECA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193385" w:rsidRPr="00750ECA" w:rsidRDefault="00193385" w:rsidP="00193385">
      <w:r w:rsidRPr="00750EC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128</w:t>
      </w:r>
    </w:p>
    <w:p w:rsidR="00400B9B" w:rsidRDefault="00400B9B"/>
    <w:sectPr w:rsidR="00400B9B" w:rsidSect="00400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oNotDisplayPageBoundaries/>
  <w:proofState w:spelling="clean" w:grammar="clean"/>
  <w:defaultTabStop w:val="708"/>
  <w:characterSpacingControl w:val="doNotCompress"/>
  <w:compat/>
  <w:rsids>
    <w:rsidRoot w:val="00193385"/>
    <w:rsid w:val="00193385"/>
    <w:rsid w:val="00400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1115</Words>
  <Characters>6356</Characters>
  <Application>Microsoft Office Word</Application>
  <DocSecurity>0</DocSecurity>
  <Lines>52</Lines>
  <Paragraphs>14</Paragraphs>
  <ScaleCrop>false</ScaleCrop>
  <Company>Microsoft</Company>
  <LinksUpToDate>false</LinksUpToDate>
  <CharactersWithSpaces>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Волшебник</cp:lastModifiedBy>
  <cp:revision>1</cp:revision>
  <dcterms:created xsi:type="dcterms:W3CDTF">2021-12-27T09:24:00Z</dcterms:created>
  <dcterms:modified xsi:type="dcterms:W3CDTF">2021-12-27T09:26:00Z</dcterms:modified>
</cp:coreProperties>
</file>