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6D" w:rsidRDefault="0079246D" w:rsidP="0079246D">
      <w:pPr>
        <w:jc w:val="center"/>
      </w:pPr>
      <w:r>
        <w:t xml:space="preserve">Российская Федерация </w:t>
      </w:r>
    </w:p>
    <w:p w:rsidR="0079246D" w:rsidRDefault="0079246D" w:rsidP="0079246D">
      <w:pPr>
        <w:jc w:val="center"/>
      </w:pPr>
      <w:r>
        <w:t xml:space="preserve">Каипское сельское  Собрание депутатов </w:t>
      </w:r>
    </w:p>
    <w:p w:rsidR="0079246D" w:rsidRDefault="0079246D" w:rsidP="0079246D">
      <w:pPr>
        <w:jc w:val="center"/>
      </w:pPr>
      <w:r>
        <w:t xml:space="preserve">Ключевского района Алтайского края </w:t>
      </w:r>
    </w:p>
    <w:p w:rsidR="0079246D" w:rsidRDefault="0079246D" w:rsidP="0079246D">
      <w:pPr>
        <w:jc w:val="center"/>
      </w:pPr>
    </w:p>
    <w:p w:rsidR="0079246D" w:rsidRDefault="0079246D" w:rsidP="0079246D">
      <w:r>
        <w:t xml:space="preserve">                                                      Де</w:t>
      </w:r>
      <w:proofErr w:type="gramStart"/>
      <w:r>
        <w:rPr>
          <w:lang w:val="en-US"/>
        </w:rPr>
        <w:t>c</w:t>
      </w:r>
      <w:proofErr w:type="spellStart"/>
      <w:proofErr w:type="gramEnd"/>
      <w:r>
        <w:t>ятая</w:t>
      </w:r>
      <w:proofErr w:type="spellEnd"/>
      <w:r>
        <w:t xml:space="preserve"> сессия пятого созыва</w:t>
      </w:r>
    </w:p>
    <w:p w:rsidR="0079246D" w:rsidRDefault="0079246D" w:rsidP="0079246D">
      <w:pPr>
        <w:jc w:val="center"/>
      </w:pPr>
    </w:p>
    <w:p w:rsidR="0079246D" w:rsidRDefault="0079246D" w:rsidP="0079246D">
      <w:pPr>
        <w:jc w:val="center"/>
      </w:pPr>
    </w:p>
    <w:p w:rsidR="0079246D" w:rsidRPr="006343BD" w:rsidRDefault="0079246D" w:rsidP="0079246D">
      <w:pPr>
        <w:jc w:val="center"/>
        <w:rPr>
          <w:b/>
        </w:rPr>
      </w:pPr>
      <w:proofErr w:type="gramStart"/>
      <w:r w:rsidRPr="006343BD">
        <w:rPr>
          <w:b/>
        </w:rPr>
        <w:t>Р</w:t>
      </w:r>
      <w:proofErr w:type="gramEnd"/>
      <w:r w:rsidRPr="006343BD">
        <w:rPr>
          <w:b/>
        </w:rPr>
        <w:t xml:space="preserve"> Е Ш Е Н И Е </w:t>
      </w:r>
    </w:p>
    <w:p w:rsidR="0079246D" w:rsidRDefault="0079246D" w:rsidP="0079246D">
      <w:pPr>
        <w:jc w:val="center"/>
      </w:pPr>
    </w:p>
    <w:p w:rsidR="0079246D" w:rsidRDefault="0079246D" w:rsidP="0079246D">
      <w:r>
        <w:t xml:space="preserve">23.04.2010г.    №  38                                                                                                с. Каип </w:t>
      </w:r>
    </w:p>
    <w:p w:rsidR="0079246D" w:rsidRDefault="0079246D" w:rsidP="0079246D">
      <w:r>
        <w:t>Об утверждении Положения о проверке</w:t>
      </w:r>
    </w:p>
    <w:p w:rsidR="0079246D" w:rsidRDefault="0079246D" w:rsidP="0079246D">
      <w:r>
        <w:t>достоверности и полноты сведений,</w:t>
      </w:r>
    </w:p>
    <w:p w:rsidR="0079246D" w:rsidRDefault="0079246D" w:rsidP="0079246D">
      <w:proofErr w:type="gramStart"/>
      <w:r>
        <w:t>предоставляемых</w:t>
      </w:r>
      <w:proofErr w:type="gramEnd"/>
      <w:r>
        <w:t xml:space="preserve"> гражданами, претендующими</w:t>
      </w:r>
    </w:p>
    <w:p w:rsidR="0079246D" w:rsidRDefault="0079246D" w:rsidP="0079246D">
      <w:r>
        <w:t xml:space="preserve">на замещение должностей </w:t>
      </w:r>
      <w:proofErr w:type="gramStart"/>
      <w:r>
        <w:t>муниципальной</w:t>
      </w:r>
      <w:proofErr w:type="gramEnd"/>
      <w:r>
        <w:t xml:space="preserve"> </w:t>
      </w:r>
    </w:p>
    <w:p w:rsidR="0079246D" w:rsidRDefault="0079246D" w:rsidP="0079246D">
      <w:r>
        <w:t xml:space="preserve">службы  и муниципальными служащими, и </w:t>
      </w:r>
    </w:p>
    <w:p w:rsidR="0079246D" w:rsidRDefault="0079246D" w:rsidP="0079246D">
      <w:r>
        <w:t xml:space="preserve">соблюдения муниципальными служащими </w:t>
      </w:r>
    </w:p>
    <w:p w:rsidR="0079246D" w:rsidRDefault="0079246D" w:rsidP="0079246D">
      <w:r>
        <w:t>требований к служебному поведению.</w:t>
      </w:r>
    </w:p>
    <w:p w:rsidR="0079246D" w:rsidRDefault="0079246D" w:rsidP="0079246D"/>
    <w:p w:rsidR="0079246D" w:rsidRDefault="0079246D" w:rsidP="0079246D">
      <w:r>
        <w:tab/>
        <w:t xml:space="preserve"> В соответствии с Федеральным законом от 02.03.2007г. № 25-ФЗ «О муниципальной службе в Российской Федерации», Федеральным законом от 25.12.2008г. № 273-ФЗ «О противодействии коррупции» сельское Собрание депутатов </w:t>
      </w:r>
    </w:p>
    <w:p w:rsidR="0079246D" w:rsidRDefault="0079246D" w:rsidP="0079246D"/>
    <w:p w:rsidR="0079246D" w:rsidRDefault="0079246D" w:rsidP="0079246D">
      <w:pPr>
        <w:jc w:val="center"/>
      </w:pPr>
      <w:proofErr w:type="gramStart"/>
      <w:r>
        <w:t>Р</w:t>
      </w:r>
      <w:proofErr w:type="gramEnd"/>
      <w:r>
        <w:t xml:space="preserve"> Е Ш И Л О: </w:t>
      </w:r>
    </w:p>
    <w:p w:rsidR="0079246D" w:rsidRDefault="0079246D" w:rsidP="0079246D"/>
    <w:p w:rsidR="0079246D" w:rsidRDefault="0079246D" w:rsidP="0079246D">
      <w:pPr>
        <w:numPr>
          <w:ilvl w:val="0"/>
          <w:numId w:val="1"/>
        </w:numPr>
      </w:pPr>
      <w:r>
        <w:t>Утвердить Положение о проверке достоверности и полноты сведений, предоставляемых гражданами, претендующими на замещение должностей муниципальной службы и муниципальными служащими, и соблюдения муниципальными  служащими требований к служебному поведению</w:t>
      </w:r>
      <w:proofErr w:type="gramStart"/>
      <w:r>
        <w:t>.(</w:t>
      </w:r>
      <w:proofErr w:type="gramEnd"/>
      <w:r>
        <w:t>приложение № 1).</w:t>
      </w:r>
    </w:p>
    <w:p w:rsidR="0079246D" w:rsidRDefault="0079246D" w:rsidP="0079246D">
      <w:pPr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соблюдением  требований  к служебному поведению муниципальных служащих  и урегулирование конфликта  интересов  возложить на мандатную комиссию сельского Собрания депутатов.</w:t>
      </w:r>
    </w:p>
    <w:p w:rsidR="0079246D" w:rsidRDefault="0079246D" w:rsidP="0079246D">
      <w:pPr>
        <w:numPr>
          <w:ilvl w:val="0"/>
          <w:numId w:val="1"/>
        </w:numPr>
      </w:pPr>
      <w:r>
        <w:t>Обнародовать данное решение в установленном порядке.</w:t>
      </w:r>
    </w:p>
    <w:p w:rsidR="0079246D" w:rsidRDefault="0079246D" w:rsidP="0079246D">
      <w:pPr>
        <w:numPr>
          <w:ilvl w:val="0"/>
          <w:numId w:val="1"/>
        </w:numPr>
      </w:pPr>
      <w:r>
        <w:t>Настоящее решение вступает в силу после дня его обнародования.</w:t>
      </w:r>
    </w:p>
    <w:p w:rsidR="0079246D" w:rsidRDefault="0079246D" w:rsidP="0079246D"/>
    <w:p w:rsidR="0079246D" w:rsidRDefault="0079246D" w:rsidP="0079246D"/>
    <w:p w:rsidR="0079246D" w:rsidRDefault="0079246D" w:rsidP="0079246D"/>
    <w:p w:rsidR="0079246D" w:rsidRDefault="0079246D" w:rsidP="0079246D"/>
    <w:p w:rsidR="0079246D" w:rsidRDefault="0079246D" w:rsidP="0079246D">
      <w:pPr>
        <w:ind w:left="360"/>
        <w:rPr>
          <w:lang w:val="en-US"/>
        </w:rPr>
      </w:pPr>
      <w:r>
        <w:t>Глава  сельсовета                                 О.Я.Анищенко</w:t>
      </w:r>
    </w:p>
    <w:p w:rsidR="0079246D" w:rsidRDefault="0079246D" w:rsidP="0079246D">
      <w:pPr>
        <w:ind w:left="360"/>
        <w:rPr>
          <w:lang w:val="en-US"/>
        </w:rPr>
      </w:pPr>
    </w:p>
    <w:p w:rsidR="0079246D" w:rsidRDefault="0079246D" w:rsidP="0079246D">
      <w:pPr>
        <w:ind w:left="360"/>
        <w:rPr>
          <w:lang w:val="en-US"/>
        </w:rPr>
      </w:pPr>
    </w:p>
    <w:p w:rsidR="000D794A" w:rsidRDefault="000D794A"/>
    <w:sectPr w:rsidR="000D794A" w:rsidSect="000D7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145"/>
    <w:multiLevelType w:val="hybridMultilevel"/>
    <w:tmpl w:val="E1F2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46D"/>
    <w:rsid w:val="000D794A"/>
    <w:rsid w:val="0079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1</cp:revision>
  <dcterms:created xsi:type="dcterms:W3CDTF">2020-05-14T05:04:00Z</dcterms:created>
  <dcterms:modified xsi:type="dcterms:W3CDTF">2020-05-14T05:07:00Z</dcterms:modified>
</cp:coreProperties>
</file>