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8E" w:rsidRPr="00291FD2" w:rsidRDefault="00773819" w:rsidP="00C41B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Истимисское</w:t>
      </w:r>
      <w:proofErr w:type="spellEnd"/>
      <w:r w:rsidR="00C41B8E" w:rsidRPr="00291FD2">
        <w:rPr>
          <w:rFonts w:ascii="Times New Roman" w:hAnsi="Times New Roman" w:cs="Times New Roman"/>
          <w:sz w:val="28"/>
          <w:szCs w:val="28"/>
        </w:rPr>
        <w:t xml:space="preserve"> сельское Собрание депутатов</w:t>
      </w:r>
    </w:p>
    <w:p w:rsidR="00C41B8E" w:rsidRPr="00291FD2" w:rsidRDefault="00C41B8E" w:rsidP="00C41B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1FD2"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</w:p>
    <w:p w:rsidR="00C41B8E" w:rsidRPr="00291FD2" w:rsidRDefault="00773819" w:rsidP="00C41B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E863B3">
        <w:rPr>
          <w:rFonts w:ascii="Times New Roman" w:hAnsi="Times New Roman" w:cs="Times New Roman"/>
          <w:sz w:val="28"/>
          <w:szCs w:val="28"/>
        </w:rPr>
        <w:t>восьмая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сессиия</w:t>
      </w:r>
      <w:proofErr w:type="spellEnd"/>
      <w:r w:rsidR="00C41B8E" w:rsidRPr="00291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="00C41B8E" w:rsidRPr="00291FD2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C41B8E" w:rsidRPr="00291FD2" w:rsidRDefault="00C41B8E" w:rsidP="00C41B8E">
      <w:pPr>
        <w:tabs>
          <w:tab w:val="left" w:pos="540"/>
          <w:tab w:val="left" w:pos="3060"/>
          <w:tab w:val="left" w:pos="458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3F08" w:rsidRDefault="00C41B8E" w:rsidP="009A3F08">
      <w:pPr>
        <w:tabs>
          <w:tab w:val="left" w:pos="540"/>
          <w:tab w:val="left" w:pos="3060"/>
          <w:tab w:val="left" w:pos="4580"/>
        </w:tabs>
        <w:ind w:left="-1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91FD2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C41B8E" w:rsidRPr="00291FD2" w:rsidRDefault="008C7D2A" w:rsidP="009A3F08">
      <w:pPr>
        <w:tabs>
          <w:tab w:val="left" w:pos="540"/>
          <w:tab w:val="left" w:pos="3060"/>
          <w:tab w:val="left" w:pos="4580"/>
        </w:tabs>
        <w:ind w:left="-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062C1">
        <w:rPr>
          <w:rFonts w:ascii="Times New Roman" w:hAnsi="Times New Roman" w:cs="Times New Roman"/>
          <w:color w:val="000000"/>
          <w:sz w:val="28"/>
          <w:szCs w:val="28"/>
        </w:rPr>
        <w:t>3.10</w:t>
      </w:r>
      <w:r>
        <w:rPr>
          <w:rFonts w:ascii="Times New Roman" w:hAnsi="Times New Roman" w:cs="Times New Roman"/>
          <w:color w:val="000000"/>
          <w:sz w:val="28"/>
          <w:szCs w:val="28"/>
        </w:rPr>
        <w:t>.2022</w:t>
      </w:r>
      <w:r w:rsidR="00C41B8E" w:rsidRPr="00291FD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="00B35AC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12</w:t>
      </w:r>
      <w:r w:rsidR="005062C1">
        <w:rPr>
          <w:rFonts w:ascii="Times New Roman" w:hAnsi="Times New Roman" w:cs="Times New Roman"/>
          <w:sz w:val="28"/>
          <w:szCs w:val="28"/>
        </w:rPr>
        <w:t>3</w:t>
      </w:r>
      <w:r w:rsidR="00C41B8E" w:rsidRPr="00291FD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41B8E" w:rsidRPr="00291FD2" w:rsidRDefault="00C41B8E" w:rsidP="00291FD2">
      <w:pPr>
        <w:tabs>
          <w:tab w:val="left" w:pos="540"/>
          <w:tab w:val="left" w:pos="3060"/>
          <w:tab w:val="left" w:pos="4580"/>
        </w:tabs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1FD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91FD2">
        <w:rPr>
          <w:rFonts w:ascii="Times New Roman" w:hAnsi="Times New Roman" w:cs="Times New Roman"/>
          <w:sz w:val="28"/>
          <w:szCs w:val="28"/>
        </w:rPr>
        <w:t>.</w:t>
      </w:r>
      <w:r w:rsidR="0077381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73819">
        <w:rPr>
          <w:rFonts w:ascii="Times New Roman" w:hAnsi="Times New Roman" w:cs="Times New Roman"/>
          <w:sz w:val="28"/>
          <w:szCs w:val="28"/>
        </w:rPr>
        <w:t>стимис</w:t>
      </w:r>
      <w:proofErr w:type="spellEnd"/>
    </w:p>
    <w:p w:rsidR="00291FD2" w:rsidRPr="00291FD2" w:rsidRDefault="00C41B8E" w:rsidP="00291FD2">
      <w:pPr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</w:rPr>
      </w:pPr>
      <w:r w:rsidRPr="00291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FD2" w:rsidRPr="00291FD2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муниципального образования </w:t>
      </w:r>
      <w:proofErr w:type="spellStart"/>
      <w:r w:rsidR="00773819">
        <w:rPr>
          <w:rFonts w:ascii="Times New Roman" w:hAnsi="Times New Roman" w:cs="Times New Roman"/>
          <w:sz w:val="28"/>
          <w:szCs w:val="28"/>
        </w:rPr>
        <w:t>Истимисский</w:t>
      </w:r>
      <w:proofErr w:type="spellEnd"/>
      <w:r w:rsidR="00291FD2" w:rsidRPr="00291FD2">
        <w:rPr>
          <w:rFonts w:ascii="Times New Roman" w:hAnsi="Times New Roman" w:cs="Times New Roman"/>
          <w:sz w:val="28"/>
          <w:szCs w:val="28"/>
        </w:rPr>
        <w:t xml:space="preserve"> сельсовет Ключевского района Алтайского края</w:t>
      </w:r>
    </w:p>
    <w:p w:rsidR="00291FD2" w:rsidRPr="00291FD2" w:rsidRDefault="00291FD2" w:rsidP="00291FD2">
      <w:pPr>
        <w:tabs>
          <w:tab w:val="left" w:pos="75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FD2" w:rsidRPr="00291FD2" w:rsidRDefault="00291FD2" w:rsidP="00291FD2">
      <w:pPr>
        <w:tabs>
          <w:tab w:val="left" w:pos="75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FD2" w:rsidRPr="00291FD2" w:rsidRDefault="00291FD2" w:rsidP="00291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FD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 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773819">
        <w:rPr>
          <w:rFonts w:ascii="Times New Roman" w:hAnsi="Times New Roman" w:cs="Times New Roman"/>
          <w:sz w:val="28"/>
          <w:szCs w:val="28"/>
        </w:rPr>
        <w:t>Истимисский</w:t>
      </w:r>
      <w:proofErr w:type="spellEnd"/>
      <w:r w:rsidRPr="00291FD2">
        <w:rPr>
          <w:rFonts w:ascii="Times New Roman" w:hAnsi="Times New Roman" w:cs="Times New Roman"/>
          <w:sz w:val="28"/>
          <w:szCs w:val="28"/>
        </w:rPr>
        <w:t xml:space="preserve"> сельсовет Ключевского района Алтайского края, </w:t>
      </w:r>
      <w:proofErr w:type="spellStart"/>
      <w:r w:rsidR="00773819">
        <w:rPr>
          <w:rFonts w:ascii="Times New Roman" w:hAnsi="Times New Roman" w:cs="Times New Roman"/>
          <w:sz w:val="28"/>
          <w:szCs w:val="28"/>
        </w:rPr>
        <w:t>Истимисское</w:t>
      </w:r>
      <w:proofErr w:type="spellEnd"/>
      <w:r w:rsidRPr="00291FD2">
        <w:rPr>
          <w:rFonts w:ascii="Times New Roman" w:hAnsi="Times New Roman" w:cs="Times New Roman"/>
          <w:sz w:val="28"/>
          <w:szCs w:val="28"/>
        </w:rPr>
        <w:t xml:space="preserve"> сельское Собрание депутатов РЕШИЛО:</w:t>
      </w:r>
    </w:p>
    <w:p w:rsidR="00291FD2" w:rsidRPr="00291FD2" w:rsidRDefault="00291FD2" w:rsidP="00291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1FD2" w:rsidRPr="00291FD2" w:rsidRDefault="00291FD2" w:rsidP="00291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FD2">
        <w:rPr>
          <w:rFonts w:ascii="Times New Roman" w:hAnsi="Times New Roman" w:cs="Times New Roman"/>
          <w:sz w:val="28"/>
          <w:szCs w:val="28"/>
        </w:rPr>
        <w:t xml:space="preserve">1. Утвердить Правила благоустройства территории муниципального образования </w:t>
      </w:r>
      <w:proofErr w:type="spellStart"/>
      <w:r w:rsidR="00773819">
        <w:rPr>
          <w:rFonts w:ascii="Times New Roman" w:hAnsi="Times New Roman" w:cs="Times New Roman"/>
          <w:sz w:val="28"/>
          <w:szCs w:val="28"/>
        </w:rPr>
        <w:t>Истимисский</w:t>
      </w:r>
      <w:proofErr w:type="spellEnd"/>
      <w:r w:rsidRPr="00291FD2">
        <w:rPr>
          <w:rFonts w:ascii="Times New Roman" w:hAnsi="Times New Roman" w:cs="Times New Roman"/>
          <w:sz w:val="28"/>
          <w:szCs w:val="28"/>
        </w:rPr>
        <w:t xml:space="preserve"> сельсовет Ключевского района Алт</w:t>
      </w:r>
      <w:r w:rsidR="00346FE8">
        <w:rPr>
          <w:rFonts w:ascii="Times New Roman" w:hAnsi="Times New Roman" w:cs="Times New Roman"/>
          <w:sz w:val="28"/>
          <w:szCs w:val="28"/>
        </w:rPr>
        <w:t>айского края                  (</w:t>
      </w:r>
      <w:r w:rsidRPr="00291FD2">
        <w:rPr>
          <w:rFonts w:ascii="Times New Roman" w:hAnsi="Times New Roman" w:cs="Times New Roman"/>
          <w:sz w:val="28"/>
          <w:szCs w:val="28"/>
        </w:rPr>
        <w:t xml:space="preserve">Приложение). </w:t>
      </w:r>
    </w:p>
    <w:p w:rsidR="00291FD2" w:rsidRPr="00291FD2" w:rsidRDefault="00291FD2" w:rsidP="00291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FD2">
        <w:rPr>
          <w:rFonts w:ascii="Times New Roman" w:hAnsi="Times New Roman" w:cs="Times New Roman"/>
          <w:sz w:val="28"/>
          <w:szCs w:val="28"/>
        </w:rPr>
        <w:t xml:space="preserve">2. Признать утратившими силу следующие решения </w:t>
      </w:r>
      <w:r w:rsidR="00BC6361">
        <w:rPr>
          <w:rFonts w:ascii="Times New Roman" w:hAnsi="Times New Roman" w:cs="Times New Roman"/>
          <w:sz w:val="28"/>
          <w:szCs w:val="28"/>
        </w:rPr>
        <w:t>Истимисского</w:t>
      </w:r>
      <w:r w:rsidRPr="00291FD2">
        <w:rPr>
          <w:rFonts w:ascii="Times New Roman" w:hAnsi="Times New Roman" w:cs="Times New Roman"/>
          <w:sz w:val="28"/>
          <w:szCs w:val="28"/>
        </w:rPr>
        <w:t xml:space="preserve"> сельского Собрания депутатов Ключевского  района Алтайского края: </w:t>
      </w:r>
    </w:p>
    <w:p w:rsidR="00291FD2" w:rsidRPr="00291FD2" w:rsidRDefault="00291FD2" w:rsidP="0029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FD2">
        <w:rPr>
          <w:rFonts w:ascii="Times New Roman" w:hAnsi="Times New Roman" w:cs="Times New Roman"/>
          <w:sz w:val="28"/>
          <w:szCs w:val="28"/>
        </w:rPr>
        <w:t xml:space="preserve">-Решение № </w:t>
      </w:r>
      <w:r w:rsidR="00773819">
        <w:rPr>
          <w:rFonts w:ascii="Times New Roman" w:hAnsi="Times New Roman" w:cs="Times New Roman"/>
          <w:sz w:val="28"/>
          <w:szCs w:val="28"/>
        </w:rPr>
        <w:t>85</w:t>
      </w:r>
      <w:r w:rsidRPr="00291FD2">
        <w:rPr>
          <w:rFonts w:ascii="Times New Roman" w:hAnsi="Times New Roman" w:cs="Times New Roman"/>
          <w:sz w:val="28"/>
          <w:szCs w:val="28"/>
        </w:rPr>
        <w:t xml:space="preserve"> от </w:t>
      </w:r>
      <w:r w:rsidR="00773819">
        <w:rPr>
          <w:rFonts w:ascii="Times New Roman" w:hAnsi="Times New Roman" w:cs="Times New Roman"/>
          <w:sz w:val="28"/>
          <w:szCs w:val="28"/>
        </w:rPr>
        <w:t>0</w:t>
      </w:r>
      <w:r w:rsidRPr="00291FD2">
        <w:rPr>
          <w:rFonts w:ascii="Times New Roman" w:hAnsi="Times New Roman" w:cs="Times New Roman"/>
          <w:sz w:val="28"/>
          <w:szCs w:val="28"/>
        </w:rPr>
        <w:t>7.1</w:t>
      </w:r>
      <w:r w:rsidR="00773819">
        <w:rPr>
          <w:rFonts w:ascii="Times New Roman" w:hAnsi="Times New Roman" w:cs="Times New Roman"/>
          <w:sz w:val="28"/>
          <w:szCs w:val="28"/>
        </w:rPr>
        <w:t>2</w:t>
      </w:r>
      <w:r w:rsidRPr="00291FD2">
        <w:rPr>
          <w:rFonts w:ascii="Times New Roman" w:hAnsi="Times New Roman" w:cs="Times New Roman"/>
          <w:sz w:val="28"/>
          <w:szCs w:val="28"/>
        </w:rPr>
        <w:t xml:space="preserve">.2017 «Об утверждении Правил благоустройства на территории муниципального образования  </w:t>
      </w:r>
      <w:proofErr w:type="spellStart"/>
      <w:r w:rsidR="00AB0163">
        <w:rPr>
          <w:rFonts w:ascii="Times New Roman" w:hAnsi="Times New Roman" w:cs="Times New Roman"/>
          <w:sz w:val="28"/>
          <w:szCs w:val="28"/>
        </w:rPr>
        <w:t>Истимиский</w:t>
      </w:r>
      <w:proofErr w:type="spellEnd"/>
      <w:r w:rsidRPr="00291FD2">
        <w:rPr>
          <w:rFonts w:ascii="Times New Roman" w:hAnsi="Times New Roman" w:cs="Times New Roman"/>
          <w:sz w:val="28"/>
          <w:szCs w:val="28"/>
        </w:rPr>
        <w:t xml:space="preserve"> сельсовет Ключевского района Алтайского края»;</w:t>
      </w:r>
    </w:p>
    <w:p w:rsidR="00291FD2" w:rsidRPr="00291FD2" w:rsidRDefault="00291FD2" w:rsidP="0029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FD2">
        <w:rPr>
          <w:rFonts w:ascii="Times New Roman" w:hAnsi="Times New Roman" w:cs="Times New Roman"/>
          <w:sz w:val="28"/>
          <w:szCs w:val="28"/>
        </w:rPr>
        <w:t xml:space="preserve">-Решение № </w:t>
      </w:r>
      <w:r w:rsidR="00AB0163">
        <w:rPr>
          <w:rFonts w:ascii="Times New Roman" w:hAnsi="Times New Roman" w:cs="Times New Roman"/>
          <w:sz w:val="28"/>
          <w:szCs w:val="28"/>
        </w:rPr>
        <w:t>29 от 12</w:t>
      </w:r>
      <w:r w:rsidRPr="00291FD2">
        <w:rPr>
          <w:rFonts w:ascii="Times New Roman" w:hAnsi="Times New Roman" w:cs="Times New Roman"/>
          <w:sz w:val="28"/>
          <w:szCs w:val="28"/>
        </w:rPr>
        <w:t>.0</w:t>
      </w:r>
      <w:r w:rsidR="00AB0163">
        <w:rPr>
          <w:rFonts w:ascii="Times New Roman" w:hAnsi="Times New Roman" w:cs="Times New Roman"/>
          <w:sz w:val="28"/>
          <w:szCs w:val="28"/>
        </w:rPr>
        <w:t>2</w:t>
      </w:r>
      <w:r w:rsidRPr="00291FD2">
        <w:rPr>
          <w:rFonts w:ascii="Times New Roman" w:hAnsi="Times New Roman" w:cs="Times New Roman"/>
          <w:sz w:val="28"/>
          <w:szCs w:val="28"/>
        </w:rPr>
        <w:t xml:space="preserve">.2019 </w:t>
      </w:r>
      <w:r w:rsidR="00346FE8">
        <w:rPr>
          <w:rFonts w:ascii="Times New Roman" w:hAnsi="Times New Roman" w:cs="Times New Roman"/>
          <w:sz w:val="28"/>
          <w:szCs w:val="28"/>
        </w:rPr>
        <w:t>«</w:t>
      </w:r>
      <w:r w:rsidRPr="00291FD2">
        <w:rPr>
          <w:rFonts w:ascii="Times New Roman" w:hAnsi="Times New Roman" w:cs="Times New Roman"/>
          <w:sz w:val="28"/>
          <w:szCs w:val="28"/>
        </w:rPr>
        <w:t xml:space="preserve">О внесении изменений  в Правила благоустройства на территории муниципального образования  </w:t>
      </w:r>
      <w:proofErr w:type="spellStart"/>
      <w:r w:rsidR="00AB0163">
        <w:rPr>
          <w:rFonts w:ascii="Times New Roman" w:hAnsi="Times New Roman" w:cs="Times New Roman"/>
          <w:sz w:val="28"/>
          <w:szCs w:val="28"/>
        </w:rPr>
        <w:t>Истимисский</w:t>
      </w:r>
      <w:proofErr w:type="spellEnd"/>
      <w:r w:rsidRPr="00291FD2">
        <w:rPr>
          <w:rFonts w:ascii="Times New Roman" w:hAnsi="Times New Roman" w:cs="Times New Roman"/>
          <w:sz w:val="28"/>
          <w:szCs w:val="28"/>
        </w:rPr>
        <w:t xml:space="preserve"> сельсовет Ключевского района Алтайского края»;</w:t>
      </w:r>
    </w:p>
    <w:p w:rsidR="00291FD2" w:rsidRPr="00291FD2" w:rsidRDefault="00291FD2" w:rsidP="0029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FD2">
        <w:rPr>
          <w:rFonts w:ascii="Times New Roman" w:hAnsi="Times New Roman" w:cs="Times New Roman"/>
          <w:sz w:val="28"/>
          <w:szCs w:val="28"/>
        </w:rPr>
        <w:t xml:space="preserve">- Решение № </w:t>
      </w:r>
      <w:r w:rsidR="00AB0163">
        <w:rPr>
          <w:rFonts w:ascii="Times New Roman" w:hAnsi="Times New Roman" w:cs="Times New Roman"/>
          <w:sz w:val="28"/>
          <w:szCs w:val="28"/>
        </w:rPr>
        <w:t>47 от 25</w:t>
      </w:r>
      <w:r w:rsidRPr="00291FD2">
        <w:rPr>
          <w:rFonts w:ascii="Times New Roman" w:hAnsi="Times New Roman" w:cs="Times New Roman"/>
          <w:sz w:val="28"/>
          <w:szCs w:val="28"/>
        </w:rPr>
        <w:t>.</w:t>
      </w:r>
      <w:r w:rsidR="00AB0163">
        <w:rPr>
          <w:rFonts w:ascii="Times New Roman" w:hAnsi="Times New Roman" w:cs="Times New Roman"/>
          <w:sz w:val="28"/>
          <w:szCs w:val="28"/>
        </w:rPr>
        <w:t>1</w:t>
      </w:r>
      <w:r w:rsidRPr="00291FD2">
        <w:rPr>
          <w:rFonts w:ascii="Times New Roman" w:hAnsi="Times New Roman" w:cs="Times New Roman"/>
          <w:sz w:val="28"/>
          <w:szCs w:val="28"/>
        </w:rPr>
        <w:t>2.20</w:t>
      </w:r>
      <w:r w:rsidR="00AB0163">
        <w:rPr>
          <w:rFonts w:ascii="Times New Roman" w:hAnsi="Times New Roman" w:cs="Times New Roman"/>
          <w:sz w:val="28"/>
          <w:szCs w:val="28"/>
        </w:rPr>
        <w:t>19</w:t>
      </w:r>
      <w:r w:rsidRPr="00291FD2">
        <w:rPr>
          <w:rFonts w:ascii="Times New Roman" w:hAnsi="Times New Roman" w:cs="Times New Roman"/>
          <w:sz w:val="28"/>
          <w:szCs w:val="28"/>
        </w:rPr>
        <w:t xml:space="preserve"> «</w:t>
      </w:r>
      <w:r w:rsidR="00AB0163" w:rsidRPr="00291FD2">
        <w:rPr>
          <w:rFonts w:ascii="Times New Roman" w:hAnsi="Times New Roman" w:cs="Times New Roman"/>
          <w:sz w:val="28"/>
          <w:szCs w:val="28"/>
        </w:rPr>
        <w:t xml:space="preserve">О внесении изменений  в </w:t>
      </w:r>
      <w:r w:rsidRPr="00291FD2">
        <w:rPr>
          <w:rFonts w:ascii="Times New Roman" w:hAnsi="Times New Roman" w:cs="Times New Roman"/>
          <w:sz w:val="28"/>
          <w:szCs w:val="28"/>
        </w:rPr>
        <w:t>Правил</w:t>
      </w:r>
      <w:r w:rsidR="00AB0163">
        <w:rPr>
          <w:rFonts w:ascii="Times New Roman" w:hAnsi="Times New Roman" w:cs="Times New Roman"/>
          <w:sz w:val="28"/>
          <w:szCs w:val="28"/>
        </w:rPr>
        <w:t>а</w:t>
      </w:r>
      <w:r w:rsidRPr="00291FD2">
        <w:rPr>
          <w:rFonts w:ascii="Times New Roman" w:hAnsi="Times New Roman" w:cs="Times New Roman"/>
          <w:sz w:val="28"/>
          <w:szCs w:val="28"/>
        </w:rPr>
        <w:t xml:space="preserve"> благоустройства на территор</w:t>
      </w:r>
      <w:r w:rsidR="00AB0163">
        <w:rPr>
          <w:rFonts w:ascii="Times New Roman" w:hAnsi="Times New Roman" w:cs="Times New Roman"/>
          <w:sz w:val="28"/>
          <w:szCs w:val="28"/>
        </w:rPr>
        <w:t xml:space="preserve">ии муниципального образования  </w:t>
      </w:r>
      <w:proofErr w:type="spellStart"/>
      <w:r w:rsidR="00AB0163">
        <w:rPr>
          <w:rFonts w:ascii="Times New Roman" w:hAnsi="Times New Roman" w:cs="Times New Roman"/>
          <w:sz w:val="28"/>
          <w:szCs w:val="28"/>
        </w:rPr>
        <w:t>Истимисский</w:t>
      </w:r>
      <w:proofErr w:type="spellEnd"/>
      <w:r w:rsidRPr="00291FD2">
        <w:rPr>
          <w:rFonts w:ascii="Times New Roman" w:hAnsi="Times New Roman" w:cs="Times New Roman"/>
          <w:sz w:val="28"/>
          <w:szCs w:val="28"/>
        </w:rPr>
        <w:t xml:space="preserve">  сельсовет Ключевского района Алтайского края»</w:t>
      </w:r>
    </w:p>
    <w:p w:rsidR="00291FD2" w:rsidRPr="008C7D2A" w:rsidRDefault="00291FD2" w:rsidP="00291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FD2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291F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1FD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самоуправлению, социальным и кадровым вопросам    (</w:t>
      </w:r>
      <w:r w:rsidR="00AB0163" w:rsidRPr="008C7D2A">
        <w:rPr>
          <w:rFonts w:ascii="Times New Roman" w:hAnsi="Times New Roman" w:cs="Times New Roman"/>
          <w:sz w:val="28"/>
          <w:szCs w:val="28"/>
        </w:rPr>
        <w:t>Вебер Е.И.</w:t>
      </w:r>
      <w:r w:rsidRPr="008C7D2A">
        <w:rPr>
          <w:rFonts w:ascii="Times New Roman" w:hAnsi="Times New Roman" w:cs="Times New Roman"/>
          <w:sz w:val="28"/>
          <w:szCs w:val="28"/>
        </w:rPr>
        <w:t>).</w:t>
      </w:r>
    </w:p>
    <w:p w:rsidR="00291FD2" w:rsidRDefault="00291FD2" w:rsidP="00291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FD2">
        <w:rPr>
          <w:rFonts w:ascii="Times New Roman" w:hAnsi="Times New Roman" w:cs="Times New Roman"/>
          <w:sz w:val="28"/>
          <w:szCs w:val="28"/>
        </w:rPr>
        <w:t xml:space="preserve">4. Обнародовать настоящее решение на информационном стенде администрации сельсовета, разместить на сайте Администрации Ключевского района </w:t>
      </w:r>
      <w:r w:rsidR="00AB0163">
        <w:rPr>
          <w:rFonts w:ascii="Times New Roman" w:hAnsi="Times New Roman" w:cs="Times New Roman"/>
          <w:sz w:val="28"/>
          <w:szCs w:val="28"/>
        </w:rPr>
        <w:t>в разделе</w:t>
      </w:r>
      <w:r w:rsidRPr="00291FD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B0163">
        <w:rPr>
          <w:rFonts w:ascii="Times New Roman" w:hAnsi="Times New Roman" w:cs="Times New Roman"/>
          <w:sz w:val="28"/>
          <w:szCs w:val="28"/>
        </w:rPr>
        <w:t>Истимисский</w:t>
      </w:r>
      <w:proofErr w:type="spellEnd"/>
      <w:r w:rsidRPr="00291FD2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291FD2" w:rsidRPr="00291FD2" w:rsidRDefault="00291FD2" w:rsidP="00291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743" w:rsidRDefault="00291FD2" w:rsidP="00C41B8E">
      <w:pPr>
        <w:rPr>
          <w:rFonts w:ascii="Times New Roman" w:hAnsi="Times New Roman" w:cs="Times New Roman"/>
          <w:sz w:val="28"/>
          <w:szCs w:val="28"/>
        </w:rPr>
      </w:pPr>
      <w:r w:rsidRPr="00291FD2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</w:t>
      </w:r>
      <w:r w:rsidR="00AB0163">
        <w:rPr>
          <w:rFonts w:ascii="Times New Roman" w:hAnsi="Times New Roman" w:cs="Times New Roman"/>
          <w:sz w:val="28"/>
          <w:szCs w:val="28"/>
        </w:rPr>
        <w:t>В.Н. Елецкий</w:t>
      </w:r>
      <w:r w:rsidRPr="00291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5A8" w:rsidRDefault="00D925A8" w:rsidP="00D925A8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925A8" w:rsidRDefault="00D925A8" w:rsidP="00D925A8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</w:t>
      </w:r>
      <w:proofErr w:type="spellStart"/>
      <w:r w:rsidR="00AB0163">
        <w:rPr>
          <w:rFonts w:ascii="Times New Roman" w:hAnsi="Times New Roman"/>
          <w:sz w:val="28"/>
          <w:szCs w:val="28"/>
        </w:rPr>
        <w:t>Истимисский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Собрания депутатов Ключевского  района Алтайского края </w:t>
      </w:r>
    </w:p>
    <w:p w:rsidR="00D925A8" w:rsidRDefault="00D925A8" w:rsidP="00D925A8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062C1">
        <w:rPr>
          <w:rFonts w:ascii="Times New Roman" w:hAnsi="Times New Roman"/>
          <w:sz w:val="28"/>
          <w:szCs w:val="28"/>
        </w:rPr>
        <w:t xml:space="preserve">13.10.2022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062C1">
        <w:rPr>
          <w:rFonts w:ascii="Times New Roman" w:hAnsi="Times New Roman"/>
          <w:sz w:val="28"/>
          <w:szCs w:val="28"/>
        </w:rPr>
        <w:t>123</w:t>
      </w:r>
    </w:p>
    <w:p w:rsidR="00D925A8" w:rsidRDefault="00D925A8" w:rsidP="00D925A8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D925A8" w:rsidRDefault="00D925A8" w:rsidP="00D925A8">
      <w:pPr>
        <w:tabs>
          <w:tab w:val="left" w:pos="752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25A8" w:rsidRDefault="00D925A8" w:rsidP="00D925A8">
      <w:pPr>
        <w:tabs>
          <w:tab w:val="left" w:pos="752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</w:t>
      </w:r>
    </w:p>
    <w:p w:rsidR="00D925A8" w:rsidRDefault="00D925A8" w:rsidP="00D925A8">
      <w:pPr>
        <w:tabs>
          <w:tab w:val="left" w:pos="752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благоустройства территории муниципального образования </w:t>
      </w:r>
    </w:p>
    <w:p w:rsidR="00D925A8" w:rsidRDefault="00AB0163" w:rsidP="00D925A8">
      <w:pPr>
        <w:tabs>
          <w:tab w:val="left" w:pos="752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Истимисский</w:t>
      </w:r>
      <w:proofErr w:type="spellEnd"/>
      <w:r w:rsidR="00D925A8">
        <w:rPr>
          <w:rFonts w:ascii="Times New Roman" w:hAnsi="Times New Roman"/>
          <w:sz w:val="28"/>
          <w:szCs w:val="28"/>
        </w:rPr>
        <w:t xml:space="preserve"> сельсовет Ключевского района Алтайского края</w:t>
      </w:r>
    </w:p>
    <w:p w:rsidR="00D925A8" w:rsidRDefault="00D925A8" w:rsidP="00D925A8">
      <w:pPr>
        <w:tabs>
          <w:tab w:val="left" w:pos="752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25A8" w:rsidRDefault="00D925A8" w:rsidP="00D925A8">
      <w:pPr>
        <w:pStyle w:val="indent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1. ОБЩИЕ ПОЛОЖЕНИЯ</w:t>
      </w:r>
    </w:p>
    <w:p w:rsidR="00D925A8" w:rsidRDefault="00D925A8" w:rsidP="00D925A8">
      <w:pPr>
        <w:pStyle w:val="indent1"/>
        <w:spacing w:before="0" w:beforeAutospacing="0" w:after="0" w:afterAutospacing="0"/>
        <w:jc w:val="center"/>
        <w:rPr>
          <w:sz w:val="28"/>
          <w:szCs w:val="28"/>
        </w:rPr>
      </w:pP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proofErr w:type="gramStart"/>
      <w:r>
        <w:rPr>
          <w:sz w:val="28"/>
          <w:szCs w:val="28"/>
        </w:rPr>
        <w:t xml:space="preserve">Правила благоустройства территории муниципального образования </w:t>
      </w:r>
      <w:proofErr w:type="spellStart"/>
      <w:r w:rsidR="00AB0163">
        <w:rPr>
          <w:sz w:val="28"/>
          <w:szCs w:val="28"/>
        </w:rPr>
        <w:t>Истимисский</w:t>
      </w:r>
      <w:proofErr w:type="spellEnd"/>
      <w:r>
        <w:rPr>
          <w:sz w:val="28"/>
          <w:szCs w:val="28"/>
        </w:rPr>
        <w:t xml:space="preserve"> сельсовет Ключевского района Алтайского края (далее - Правила) разработаны на основании Жилищного кодекса Российской Федерации, Федерального закона от 24 июня 1998 года № 89-ФЗ «Об отходах производства и потребления», Федерального закона от 30 марта 1999 года № 52-ФЗ «О санитарно-эпидемиологическом благополучии населения», Федерального закона от 10 января 2002 года № 7-ФЗ «Об охране окружающей среды», Федерального закона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6 октября 2003 года № 131-ФЗ «Об общих принципах организации местного самоуправления в Российской Федерации», Федерального закона от 8 ноября 2007 года № 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Законом Алтайского края от 06.06.2018 г. №29-ЗС «О содержании правил благоустройства территории муниципального образования Алтайского края», Законом Алтайского края</w:t>
      </w:r>
      <w:proofErr w:type="gramEnd"/>
      <w:r>
        <w:rPr>
          <w:sz w:val="28"/>
          <w:szCs w:val="28"/>
        </w:rPr>
        <w:t xml:space="preserve"> от 11.03.2019 г. № 20-ЗС «О порядке определения органами местного самоуправления границ прилегающих территорий», Уст</w:t>
      </w:r>
      <w:r w:rsidR="00AB0163">
        <w:rPr>
          <w:sz w:val="28"/>
          <w:szCs w:val="28"/>
        </w:rPr>
        <w:t xml:space="preserve">ава муниципального образования </w:t>
      </w:r>
      <w:proofErr w:type="spellStart"/>
      <w:r w:rsidR="00AB0163">
        <w:rPr>
          <w:sz w:val="28"/>
          <w:szCs w:val="28"/>
        </w:rPr>
        <w:t>Истимисский</w:t>
      </w:r>
      <w:proofErr w:type="spellEnd"/>
      <w:r>
        <w:rPr>
          <w:sz w:val="28"/>
          <w:szCs w:val="28"/>
        </w:rPr>
        <w:t xml:space="preserve"> сельсовет Ключевского  района Алтайского края.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proofErr w:type="gramStart"/>
      <w:r>
        <w:rPr>
          <w:sz w:val="28"/>
          <w:szCs w:val="28"/>
        </w:rPr>
        <w:t xml:space="preserve">Правила устанавливают на основе законодательства Российской Федерации и иных нормативных правовых актов Российской Федерации, а также нормативных правовых актов Алтайского края требования к благоустройству и элементам благоустройства территории муниципального образования </w:t>
      </w:r>
      <w:proofErr w:type="spellStart"/>
      <w:r w:rsidR="00AB0163">
        <w:rPr>
          <w:sz w:val="28"/>
          <w:szCs w:val="28"/>
        </w:rPr>
        <w:t>Истимисский</w:t>
      </w:r>
      <w:proofErr w:type="spellEnd"/>
      <w:r>
        <w:rPr>
          <w:sz w:val="28"/>
          <w:szCs w:val="28"/>
        </w:rPr>
        <w:t xml:space="preserve">  сельсовет Ключевского района Алтайского края (далее – </w:t>
      </w:r>
      <w:proofErr w:type="spellStart"/>
      <w:r w:rsidR="00180A16">
        <w:rPr>
          <w:sz w:val="28"/>
          <w:szCs w:val="28"/>
        </w:rPr>
        <w:t>Истмисский</w:t>
      </w:r>
      <w:proofErr w:type="spellEnd"/>
      <w:r>
        <w:rPr>
          <w:sz w:val="28"/>
          <w:szCs w:val="28"/>
        </w:rPr>
        <w:t xml:space="preserve"> сельсовет), перечень мероприятий по благоустройству территории муниципального образования </w:t>
      </w:r>
      <w:proofErr w:type="spellStart"/>
      <w:r w:rsidR="00180A16">
        <w:rPr>
          <w:sz w:val="28"/>
          <w:szCs w:val="28"/>
        </w:rPr>
        <w:t>Истимисский</w:t>
      </w:r>
      <w:proofErr w:type="spellEnd"/>
      <w:r>
        <w:rPr>
          <w:sz w:val="28"/>
          <w:szCs w:val="28"/>
        </w:rPr>
        <w:t xml:space="preserve"> сельсовет, порядок и периодичность их проведения.</w:t>
      </w:r>
      <w:proofErr w:type="gramEnd"/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Правила регулируют общественные отношения, возникающие в процессе благоустройства территории поселения, в том числе: содержания территорий общего пользования и порядка пользования такими территориями; внешнего вида фасадов и ограждающих конструкций зданий, строений, сооружений; проектирование, размещение, содержание и восстановление элементов благоустройства, в том числе после проведения земляных работ; организация освещения территории муниципального </w:t>
      </w:r>
      <w:r>
        <w:rPr>
          <w:sz w:val="28"/>
          <w:szCs w:val="28"/>
        </w:rPr>
        <w:lastRenderedPageBreak/>
        <w:t>образования, включая архитектурную подсветку зданий, строений, сооружений;</w:t>
      </w:r>
      <w:proofErr w:type="gramEnd"/>
      <w:r>
        <w:rPr>
          <w:sz w:val="28"/>
          <w:szCs w:val="28"/>
        </w:rPr>
        <w:t xml:space="preserve"> организации озеленения территории муниципального образования, включая порядок создания, содержания, восстановления и </w:t>
      </w:r>
      <w:proofErr w:type="gramStart"/>
      <w:r>
        <w:rPr>
          <w:sz w:val="28"/>
          <w:szCs w:val="28"/>
        </w:rPr>
        <w:t>охраны</w:t>
      </w:r>
      <w:proofErr w:type="gramEnd"/>
      <w:r>
        <w:rPr>
          <w:sz w:val="28"/>
          <w:szCs w:val="28"/>
        </w:rPr>
        <w:t xml:space="preserve"> расположенных в границах населенных пунктов газонов, цветников и иных территорий, занятых травянистыми растениями; размещение информации на территории муниципального образования, в том числе установки указателей с наименованиями улиц и номерами домов, вывесок; </w:t>
      </w:r>
      <w:proofErr w:type="gramStart"/>
      <w:r>
        <w:rPr>
          <w:sz w:val="28"/>
          <w:szCs w:val="28"/>
        </w:rPr>
        <w:t>размещения и содержания детских и спортивных площадок, площадок для выгула животных, парковок (парковочных мест), малых архитектурных форм; организации пешеходных коммуникаций, в том числе тротуаров, аллей, дорожек, тропинок; обустройство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 уборки территории муниципального образования, в том числе в зимний период;</w:t>
      </w:r>
      <w:proofErr w:type="gramEnd"/>
      <w:r>
        <w:rPr>
          <w:sz w:val="28"/>
          <w:szCs w:val="28"/>
        </w:rPr>
        <w:t xml:space="preserve"> организация стоков ливневых вод; порядка проведения земляных работ; праздничного оформления территории муниципального образования; порядка участия граждан и организаций в реализации мероприятий по благоустройству территории муниципального образования; порядок заключения соглашений об определении границ прилегающей территории, заключаемым между органом местного самоуправления муниципального образования </w:t>
      </w:r>
      <w:proofErr w:type="spellStart"/>
      <w:r w:rsidR="00180A16">
        <w:rPr>
          <w:sz w:val="28"/>
          <w:szCs w:val="28"/>
        </w:rPr>
        <w:t>Истимисский</w:t>
      </w:r>
      <w:proofErr w:type="spellEnd"/>
      <w:r>
        <w:rPr>
          <w:sz w:val="28"/>
          <w:szCs w:val="28"/>
        </w:rPr>
        <w:t xml:space="preserve"> сельсовет и собственником и (или) иным законным владельцем здания, строения, сооружения, земельного участка либо уполномоченным лицом, подготовки и рассмотрения карт-схем;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правил благоустройства территории муниципального образования.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proofErr w:type="gramStart"/>
      <w:r>
        <w:rPr>
          <w:sz w:val="28"/>
          <w:szCs w:val="28"/>
        </w:rPr>
        <w:t>Организация работ по уборке и благоустройству, надлежащему санитарному содержанию, поддержанию чистоты и порядка на занимаемых земельных участках, обеспечению надлежащего технического состояния, а также приведению в соответствие с настоящими Правилами внешнего облика зданий, строений и сооружений, ограждений и иных объемно-пространственных материальных объектов, расположенных на территории поселения, обеспечивается собственниками и (или) уполномоченными ими лицами, являющимися владельцами и (или) пользователями таких земельных участков</w:t>
      </w:r>
      <w:proofErr w:type="gramEnd"/>
      <w:r>
        <w:rPr>
          <w:sz w:val="28"/>
          <w:szCs w:val="28"/>
        </w:rPr>
        <w:t xml:space="preserve"> и объектов.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 В настоящих Правилах применяются следующие понятия: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аварийно-опасные деревья - деревья, представляющие опасность для жизни и здоровья граждан, имущества и создающие аварийно-опасные ситуации;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пользования;</w:t>
      </w:r>
    </w:p>
    <w:p w:rsidR="00D925A8" w:rsidRDefault="00D925A8" w:rsidP="00D925A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бункер - мусоросборник, предназначенный для складирования крупногабаритных отходов;</w:t>
      </w:r>
    </w:p>
    <w:p w:rsidR="00D925A8" w:rsidRDefault="00D925A8" w:rsidP="00D925A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газон - участок земли с искусственно созданным травяным покровом;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дерево - многолетнее растение с четко выраженным стволом, несущими боковыми ветвями и верхушечным побегом;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естественная растительность - совокупность древесных, кустарниковых и травянистых растений естественного происхождения на определенной территории;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жидкие отходы - отходы (осадки) из выгребных ям и хозяйственно-бытовые стоки, инфильтрационные воды объектов размещения отходов, жидкие отходы термической обработки отходов и от топочных установок;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зеленые насаждения - древесно-кустарниковая и травянистая растительность естественного и искусственного происхождения в населенных пунктах, кроме городских лесов, выполняющая архитектурно-планировочные и санитарно-гигиенические  функции;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инвентаризация зеленых насаждений - процесс регистрации информации о количестве зеленых насаждений на территории поселения, их состоянии для ведения муниципального хозяйства на всех уровнях управления, эксплуатации и финансирования, отнесения их к соответствующим категориям земель, охранному статусу и режиму содержания;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компенсационное озеленение – воспроизводство зеленых насаждений взамен уничтоженных или поврежденных;</w:t>
      </w:r>
    </w:p>
    <w:p w:rsidR="00D925A8" w:rsidRDefault="00D925A8" w:rsidP="00D92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контейнер - мусоросборник, предназначенный для складирования твердых коммунальных отходов, за исключением крупногабаритных отходов;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контейнерная площадка - место (площадка)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кустарник - многолетнее растение, ветвящееся у самой поверхности почвы и не имеющее во взрослом состоянии главного ствола;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мусор - мелкие неоднородные сухие или влажные отходы либо отходы, владелец которых не установлен;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объект озеленения - озелененная территория, организованная на определенном земельном участке по принципам ландшафтной архитектуры, включающая в себя элементы благоустройства (парки, скверы, бульвары, улицы, проезды, кварталы и т.д.);</w:t>
      </w:r>
      <w:proofErr w:type="gramEnd"/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объекты благоустройства - территории поселения, на которых осуществляется деятельность по благоустройству: площадки, дворы, кварталы, функционально-планировочные образования, а также территории поселения,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поселения;</w:t>
      </w:r>
      <w:proofErr w:type="gramEnd"/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озелененные территории – часть территории природного комплекса, на которой располагаются природные и искусственно созданные садово-парковые комплексы и объекты – парк, сад, сквер, бульвар; территории жилых, общественно-деловых и других территориальных зон, не менее 70% поверхности которых занято зелеными насаждениями и другим растительным покровом;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отходы производства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Федеральным законом от 24 июня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</w:rPr>
          <w:t>1998 г</w:t>
        </w:r>
      </w:smartTag>
      <w:r>
        <w:rPr>
          <w:sz w:val="28"/>
          <w:szCs w:val="28"/>
        </w:rPr>
        <w:t>. № 89-ФЗ «Об отходах производства и потребления»;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охрана зеленых насаждений - система правовых, организационных и экономических мер, направленных на создание и воспроизводство зеленых насаждений;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повреждение зеленых насаждений – причинение вреда кроне, стволу, ветвям древесно-кустарниковых растений, их корневой системе, надземной части и корневой системе травянистых растений, не влекущее прекращение роста, а также загрязнение зеленых насаждений либо почвы в корневой зоне вредными веществами и иное причинение вреда;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 - собственник твердых коммунальных отходов или уполномоченное им лицо, заключившее или обязанное заключить с региональным оператором договор на оказание услуг по обращению с твердыми коммунальными отходами;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санитарные рубки - рубки, проводимые с целью улучшения санитарного состояния зеленых насаждений (в том числе удаление аварийно-опасных, сухостойных и больных деревьев и кустарников), производимые по результатам обследования зеленых насаждений Администрацией сельсовета;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сбор отходов - прием отходов в целях их дальнейших обработки, утилизации, обезвреживания, размещения лицом, осуществляющим их обработку, утилизацию, обезвреживание, размещение;</w:t>
      </w:r>
      <w:proofErr w:type="gramEnd"/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хранение отходов - складирование отходов в специализированных объектах сроком более чем одиннадцать месяцев в целях утилизации, обезвреживания, захоронения;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собственник отходов - собственник сырья, материалов, полуфабрикатов, иных изделий или продуктов, а также товаров (продукции), в результате использования которых образовались отходы, или лицо, приобретшее эти отходы у собственника на основании договора купли-продажи, мены, дарения или иной сделки об отчуждении отходов;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зеленых насаждений - деятельность по поддержанию функционального состояния (обработка почвы, полив, внесение удобрений, обрезка крон деревьев и кустарников и иные мероприятия) и восстановлению зеленых насаждений;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зеленых насаждений - деятельность по посадке деревьев и кустарников, посеву трав и цветов, в том числе выбору и подготовке территории, приобретению и выращиванию посадочного и посевного </w:t>
      </w:r>
      <w:r>
        <w:rPr>
          <w:sz w:val="28"/>
          <w:szCs w:val="28"/>
        </w:rPr>
        <w:lastRenderedPageBreak/>
        <w:t>материала, а также сохранению посадочного и посевного материала до полной приживаемости;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сухостойные деревья и кустарники - деревья и кустарники, утратившие физиологическую устойчивость и подлежащие вырубке;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травяной покров - газон, естественная травянистая растительность;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уборка территорий - вид деятельности, связанной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уничтожение зеленых насаждений – повреждение зеленых насаждений, повлекшее прекращение роста;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цветник - участок геометрической или свободной формы с высаженными одно-, двух- или многолетними цветочными растениями;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  <w:proofErr w:type="gramEnd"/>
    </w:p>
    <w:p w:rsidR="00D925A8" w:rsidRDefault="00D925A8" w:rsidP="00D92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границы прилегающих территорий </w:t>
      </w:r>
      <w:r>
        <w:rPr>
          <w:rFonts w:ascii="Times New Roman" w:hAnsi="Times New Roman" w:cs="Times New Roman"/>
          <w:sz w:val="28"/>
          <w:szCs w:val="28"/>
        </w:rPr>
        <w:t>- условные линии, определяющие местоположение прилегающей территории, установленные в горизонтальной плоскости перпендикулярно границам здания, строения, сооружения, земельного участка, если такой земельный участок образован. Границы прилегающей территории определяются в отношении территорий общего пользования, которые прилегают (имеют общую границу) к зданию, строению, сооружению, земельному участку.</w:t>
      </w:r>
    </w:p>
    <w:p w:rsidR="00D925A8" w:rsidRDefault="00D925A8" w:rsidP="00D92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внутренняя граница прилегающей территории - часть границы прилегающей территории, непосредственно примыкающая к границе здания, строения, сооружения, земельного участка и являющаяся их общей границей;</w:t>
      </w:r>
    </w:p>
    <w:p w:rsidR="00D925A8" w:rsidRDefault="00D925A8" w:rsidP="00D92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внешняя граница прилегающей территории - часть границы прилегающей территории, не примыкающая непосредственно к границе здания, строения, сооружения, земельного участка и не выходящая за пределы территорий общего пользования; </w:t>
      </w:r>
    </w:p>
    <w:p w:rsidR="00D925A8" w:rsidRDefault="00D925A8" w:rsidP="00D92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Иные    понятия,     используемые      в   настоящих     Правилах,     употребляются       в  значениях,  определенных  законодательством  Российской  Федерации  и  Алтайского края. 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Правила обеспечивают требования охраны здоровья человека, исторической и природной среды, создают технические возможности </w:t>
      </w:r>
      <w:r>
        <w:rPr>
          <w:sz w:val="28"/>
          <w:szCs w:val="28"/>
        </w:rPr>
        <w:lastRenderedPageBreak/>
        <w:t>беспрепятственного передвижения маломобильных групп населения по территории поселения.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proofErr w:type="gramStart"/>
      <w:r>
        <w:rPr>
          <w:sz w:val="28"/>
          <w:szCs w:val="28"/>
        </w:rPr>
        <w:t>Действие настоящих Правил распространяется на отношения в части охраны зеленых насаждений, расположенных на территории поселения, независимо от формы собственности, за исключением земельных участков, отнесенных к территориальным зонам сельскохозяйственного использования,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садоводческим, огородническим или дачным некоммерческим объединениям граждан, земельных</w:t>
      </w:r>
      <w:proofErr w:type="gramEnd"/>
      <w:r>
        <w:rPr>
          <w:sz w:val="28"/>
          <w:szCs w:val="28"/>
        </w:rPr>
        <w:t xml:space="preserve"> участков, расположенных на особо охраняемых природных территориях и землях лесного фонда.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 Положения настоящих Правил не распространяются на отношения в части охраны зеленых насаждений, расположенных на особо охраняемых природных территориях, за исключением случаев проведения работ по уходу за зелеными насаждениями (санитарная рубка, обрезка зеленых насаждений, заделка дупел и трещин).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 В части, не урегулированной настоящими Правилами, подлежат применению Правила создания, охраны и содержания зеленых насаждений в городах Российской Федерации, утвержденные приказом Госстроя Российской Федерации от 15 декабря 1999 года № 153.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2. ЭЛЕМЕНТЫ БЛАГОУСТРОЙСТВА ТЕРРИТОРИИ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 Озеленение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2.1.1. Озеленение - элемент благоустройства и ландшафтной организации территории, обеспечивающий формирование среды поселения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поселения.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2.1.2. Местоположение и границы озелененных территорий определяются Правилами землепользования и застройки  сельсовета.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2.1.3. </w:t>
      </w:r>
      <w:proofErr w:type="gramStart"/>
      <w:r>
        <w:rPr>
          <w:sz w:val="28"/>
          <w:szCs w:val="28"/>
        </w:rPr>
        <w:t>Физическим и юридическим лицам, в собственности или пользовании которых находятся земельные участки, работы по созданию зеленых насаждений, в том числе подготовке территории, почв и растительных грунтов, посадочных мест, выкопке посадочного материала, транспортировке, хранению, посадке деревьев и кустарников, устройству газонов, цветников дорожно-тропиночной сети, и содержанию зеленых насаждений, рекомендуется проводить в соответствии с Правилами создания, охраны и содержания зеленых насаждений в городах</w:t>
      </w:r>
      <w:proofErr w:type="gramEnd"/>
      <w:r>
        <w:rPr>
          <w:sz w:val="28"/>
          <w:szCs w:val="28"/>
        </w:rPr>
        <w:t xml:space="preserve"> Российской Федерации, </w:t>
      </w:r>
      <w:proofErr w:type="gramStart"/>
      <w:r>
        <w:rPr>
          <w:sz w:val="28"/>
          <w:szCs w:val="28"/>
        </w:rPr>
        <w:t>утвержденными</w:t>
      </w:r>
      <w:proofErr w:type="gramEnd"/>
      <w:r>
        <w:rPr>
          <w:sz w:val="28"/>
          <w:szCs w:val="28"/>
        </w:rPr>
        <w:t xml:space="preserve"> приказом Госстроя Российской Федерации от 15 декабря 1999 года № 153.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 Создание и содержание зеленых насаждений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 Строительство, реконструкция, капитальный ремонт объектов капитального строительства на территории поселения должны включать комплекс работ по созданию, реконструкции, капитальному ремонту </w:t>
      </w:r>
      <w:r>
        <w:rPr>
          <w:sz w:val="28"/>
          <w:szCs w:val="28"/>
        </w:rPr>
        <w:lastRenderedPageBreak/>
        <w:t>объектов озеленения, полную или частичную замену либо восстановление существующих зеленых насаждений с полным комплексом подготовительных работ.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2.2.2. Озеленение застраиваемых территорий выполняется в ближайший благоприятный агротехнический период, следующий за моментом ввода объекта в эксплуатацию.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2.2.3. Посадка деревьев и кустарников, посев трав и цветов производится: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строительстве, реконструкции, капитальном ремонте объектов капитального строительства;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работ по озеленению территорий, не связанных со строительством, реконструкцией, капитальным ремонтом объектов капитального строительства.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2.2.4. В отношении зеленых насаждений, расположенных на озелененных территориях, выполняются следующие виды работ по их содержанию: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вырубка сухих, аварийных и потерявших декоративный вид деревьев и кустарников с корчевкой пней;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посадочных мест с заменой растительного грунта и внесением органических и минеральных удобрений, посадка деревьев и кустарников, устройство новых цветников;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устройство газонов с подсыпкой растительной земли и посевом газонных трав;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подсев газонов в отдельных местах и подсадка однолетних и многолетних цветочных растений в цветниках;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санитарная обрезка растений, удаление поросли, очистка стволов от дикорастущих лиан, стрижка и кронирование живой изгороди, лечение ран;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выкапывание, очистка, сортировка луковиц, клубнелуковиц, корневищ;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работы по уходу за зелеными насаждениями - обрезка, с обязательной обработкой срезов ранозаживляющими материалами, подкормка, полив, рыхление, прополка, защита растений, утепление корневой системы, связывание и развязывание кустов неморозостойких пород, укрытие и покрытие теплолюбивых растений;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работы по уходу за газонами - прочесывание, рыхление, подкормка, полив, прополка, сбор мусора, опавших листьев, землевание, обрезка растительности у бортов газона, выкашивание травостоя, обработка ядохимикатами и гербицидами зеленых насаждений;</w:t>
      </w:r>
      <w:proofErr w:type="gramEnd"/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работы по уходу за цветочными вазами.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2.2.5. Информирование жителей о проведении работ по санитарной рубке, санитарной, омолаживающей или формовочной обрезке, вырубке (уничтожению) зеленых насаждений осуществляется путем установки информационного щита.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 Охрана зеленых насаждений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2.3.1. На озелененных территориях запрещается: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лежать на газонах и в молодых лесных посадках;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самовольно вырубать деревья и кустарники;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ломать деревья, кустарники, сучья и ветви, срывать листья и цветы, сбивать и собирать плоды;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разбивать палатки и разводить костры;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засорять клумбы, цветники, газоны, дорожки и водоемы;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портить скульптуры, скамейки, ограды;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ездить на велосипедах, мотоциклах, лошадях, тракторах и автомашинах;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парковать автотранспортные средства на клумбах, цветниках, газонах;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пасти скот;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производить строительные и ремонтные работы без ограждений насаждений щитами, гарантирующими защиту их от повреждений;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>
          <w:rPr>
            <w:sz w:val="28"/>
            <w:szCs w:val="28"/>
          </w:rPr>
          <w:t>1,5 м</w:t>
        </w:r>
      </w:smartTag>
      <w:r>
        <w:rPr>
          <w:sz w:val="28"/>
          <w:szCs w:val="28"/>
        </w:rPr>
        <w:t>. от ствола и засыпать шейки деревьев землей или строительным мусором;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добывать растительную землю, песок и производить другие раскопки;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выгуливать и отпускать с поводка собак в парках, лесопарках, скверах и иных территориях зеленых насаждений;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сжигать листву и мусор;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повреждать и уничтожать клумбы, цветники, газоны, ходить по ним.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2.3.2. Планирование хозяйственной и иной деятельности на территориях, занятых зелеными насаждениями, должно предусматривать проведение мероприятий по сохранению зеленых насаждений в соответствии с градостроительными, санитарными и экологическими нормами и правилами. Перед вырубкой (уничтожением) зеленых насаждений субъект хозяйственной и иной деятельности должен получить разрешение в администрации Новополтавского сельсовета.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 Компенсационное озеленение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2.4.1. Компенсационное озеленение производится администрацией сельсовета.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 В случае уничтожения зеленых насаждений компенсационное озеленение производится на том же участке земли, где они были уничтожены, причем количество единиц растений и занимаемая ими площадь не должны быть уменьшены, либо компенсационное озеленение </w:t>
      </w:r>
      <w:r>
        <w:rPr>
          <w:sz w:val="28"/>
          <w:szCs w:val="28"/>
        </w:rPr>
        <w:lastRenderedPageBreak/>
        <w:t>производится на другом участке земли, но на территории поселения, где были уничтожены зеленые насаждения. В этом случае озеленение производится в двойном размере, как по количеству единиц растительности, так и по площади.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2.4.3. Компенсационное озеленение производится в ближайший сезон, подходящий для посадки (посева) зеленых насаждений, но не позднее одного года со дня уничтожения зеленых насаждений.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2.4.4. Видовой состав и возраст зеленых насаждений, высаживаемых на территории поселения в порядке компенсационного озеленения, устанавливаются администрацией  сельсовета.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2.4.5. Физические и юридические лица обязаны осуществлять компенсационное озеленение во всех случаях повреждения или уничтожения зеленого насаждения.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2.4.6. Расходы на компенсационное озеленение, понесенные юридическими или физическими лицами, учитываются при определении размера вреда, нанесенного этими юридическими или физическими лицами в результате повреждения или уничтожения зеленых насаждений.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 Ограждения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2.5.1. В целях благоустройства на территории поселения предусмотрено применение различных видов ограждений, которые различаются: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назначению (декоративные, защитные, их сочетание);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высоте (низкие - 0,3-</w:t>
      </w:r>
      <w:smartTag w:uri="urn:schemas-microsoft-com:office:smarttags" w:element="metricconverter">
        <w:smartTagPr>
          <w:attr w:name="ProductID" w:val="1,0 м"/>
        </w:smartTagPr>
        <w:r>
          <w:rPr>
            <w:sz w:val="28"/>
            <w:szCs w:val="28"/>
          </w:rPr>
          <w:t>1,0 м</w:t>
        </w:r>
      </w:smartTag>
      <w:r>
        <w:rPr>
          <w:sz w:val="28"/>
          <w:szCs w:val="28"/>
        </w:rPr>
        <w:t>., средние - 1,1-</w:t>
      </w:r>
      <w:smartTag w:uri="urn:schemas-microsoft-com:office:smarttags" w:element="metricconverter">
        <w:smartTagPr>
          <w:attr w:name="ProductID" w:val="1,7 м"/>
        </w:smartTagPr>
        <w:r>
          <w:rPr>
            <w:sz w:val="28"/>
            <w:szCs w:val="28"/>
          </w:rPr>
          <w:t>1,7 м</w:t>
        </w:r>
      </w:smartTag>
      <w:r>
        <w:rPr>
          <w:sz w:val="28"/>
          <w:szCs w:val="28"/>
        </w:rPr>
        <w:t>., высокие - 1,8-</w:t>
      </w:r>
      <w:smartTag w:uri="urn:schemas-microsoft-com:office:smarttags" w:element="metricconverter">
        <w:smartTagPr>
          <w:attr w:name="ProductID" w:val="3,0 м"/>
        </w:smartTagPr>
        <w:r>
          <w:rPr>
            <w:sz w:val="28"/>
            <w:szCs w:val="28"/>
          </w:rPr>
          <w:t>3,0 м</w:t>
        </w:r>
      </w:smartTag>
      <w:r>
        <w:rPr>
          <w:sz w:val="28"/>
          <w:szCs w:val="28"/>
        </w:rPr>
        <w:t>.);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виду материала (</w:t>
      </w:r>
      <w:proofErr w:type="gramStart"/>
      <w:r>
        <w:rPr>
          <w:sz w:val="28"/>
          <w:szCs w:val="28"/>
        </w:rPr>
        <w:t>металлические</w:t>
      </w:r>
      <w:proofErr w:type="gramEnd"/>
      <w:r>
        <w:rPr>
          <w:sz w:val="28"/>
          <w:szCs w:val="28"/>
        </w:rPr>
        <w:t>, железобетонные и др.);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степени проницаемости для взгляда (прозрачные, глухие);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степени стационарности (постоянные, временные, передвижные).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2.5.2. На территориях общественного, жилого, рекреационного назначения запрещаются проектирование и устройство глухих и железобетонных ограждений. Допускается применение декоративных металлических ограждений.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2.5.3. Допускается размещение защитных металлических ограждений высотой не менее </w:t>
      </w:r>
      <w:smartTag w:uri="urn:schemas-microsoft-com:office:smarttags" w:element="metricconverter">
        <w:smartTagPr>
          <w:attr w:name="ProductID" w:val="0,5 м"/>
        </w:smartTagPr>
        <w:r>
          <w:rPr>
            <w:sz w:val="28"/>
            <w:szCs w:val="28"/>
          </w:rPr>
          <w:t>0,5 м</w:t>
        </w:r>
      </w:smartTag>
      <w:r>
        <w:rPr>
          <w:sz w:val="28"/>
          <w:szCs w:val="28"/>
        </w:rPr>
        <w:t>. в местах примыкания газонов к проездам, стоянкам автотранспорта, в местах возможного наезда автомобилей на газон и вытаптывания троп через газон. Металлическое ограждение должно размещаться на территории газона с отступом от границы примыкания порядка 0,2-</w:t>
      </w:r>
      <w:smartTag w:uri="urn:schemas-microsoft-com:office:smarttags" w:element="metricconverter">
        <w:smartTagPr>
          <w:attr w:name="ProductID" w:val="0,3 м"/>
        </w:smartTagPr>
        <w:r>
          <w:rPr>
            <w:sz w:val="28"/>
            <w:szCs w:val="28"/>
          </w:rPr>
          <w:t>0,3 м</w:t>
        </w:r>
      </w:smartTag>
      <w:r>
        <w:rPr>
          <w:sz w:val="28"/>
          <w:szCs w:val="28"/>
        </w:rPr>
        <w:t>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 Малые архитектурные формы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2.6.1. К малым архитектурным формам относятся: водные устройства, садово-парковая мебель, уличное коммунально-бытовое и техническое оборудование, садовая мебель и т.п.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2.6.2. К водным устройствам относятся фонтаны, декоративные водоемы, выполняющие эстетическую функцию, улучшающие микроклимат, воздушную и акустическую среду.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 Фонтаны и декоративные водоемы сооружаются с использованием рельефа или на ровной поверхности в сочетании с газоном, плиточным покрытием, цветниками, древесно-кустарниковыми посадками. Дно фонтана или декоративного водоема должно быть гладким, удобным для </w:t>
      </w:r>
      <w:r>
        <w:rPr>
          <w:sz w:val="28"/>
          <w:szCs w:val="28"/>
        </w:rPr>
        <w:lastRenderedPageBreak/>
        <w:t>очистки. Рекомендуется использование приемов цветового и светового оформления.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2.6.4. К садово-парковой мебели относятся различного вида скамейки отдыха, размещаемые на территории общественных пространств, рекреаций и дворов, скамей и столов, на площадках для настольных игр, летних кафе и других местах отдыха.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2.6.5. Установка скамеек производится на твердые виды покрытия или фундамент. В зонах отдыха, лесопарках, детских площадках допускается установка скамей на мягкие виды покрытия. При наличии фундамента не допускается выступление его части над поверхностью земли.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2.6.6. На территории особо охраняемых природных </w:t>
      </w:r>
      <w:proofErr w:type="gramStart"/>
      <w:r>
        <w:rPr>
          <w:sz w:val="28"/>
          <w:szCs w:val="28"/>
        </w:rPr>
        <w:t>территорий</w:t>
      </w:r>
      <w:proofErr w:type="gramEnd"/>
      <w:r>
        <w:rPr>
          <w:sz w:val="28"/>
          <w:szCs w:val="28"/>
        </w:rPr>
        <w:t xml:space="preserve"> возможно выполнять скамьи и столы из древесных пней-срубов, бревен и плах, не имеющих сколов и острых углов.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2.6.7. Уличное коммунально-бытовое оборудование - контейнеры и урны для сбора отходов и мусора. Основными требованиями при выборе того или иного вида коммунально-бытового оборудования являются: экологичность, безопасность (отсутствие острых углов), удобство в пользовании, легкость очистки, привлекательный внешний вид.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2.6.8. </w:t>
      </w:r>
      <w:proofErr w:type="gramStart"/>
      <w:r>
        <w:rPr>
          <w:sz w:val="28"/>
          <w:szCs w:val="28"/>
        </w:rPr>
        <w:t xml:space="preserve">Для сбора бытового мусора на улицах, площадях, объектах рекреации могут применяться малогабаритные (малые) контейнеры (менее </w:t>
      </w:r>
      <w:smartTag w:uri="urn:schemas-microsoft-com:office:smarttags" w:element="metricconverter">
        <w:smartTagPr>
          <w:attr w:name="ProductID" w:val="0,5 куб. м"/>
        </w:smartTagPr>
        <w:r>
          <w:rPr>
            <w:sz w:val="28"/>
            <w:szCs w:val="28"/>
          </w:rPr>
          <w:t>0,5 куб. м</w:t>
        </w:r>
      </w:smartTag>
      <w:r>
        <w:rPr>
          <w:sz w:val="28"/>
          <w:szCs w:val="28"/>
        </w:rPr>
        <w:t>.) и (или) урны.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Интервал при расстановке малых контейнеров и урн (без учета обязательной расстановки у вышеперечисленных объектов) может составлять: на основных пешеходных коммуникациях - не более </w:t>
      </w:r>
      <w:smartTag w:uri="urn:schemas-microsoft-com:office:smarttags" w:element="metricconverter">
        <w:smartTagPr>
          <w:attr w:name="ProductID" w:val="60 м"/>
        </w:smartTagPr>
        <w:r>
          <w:rPr>
            <w:sz w:val="28"/>
            <w:szCs w:val="28"/>
          </w:rPr>
          <w:t>60 м</w:t>
        </w:r>
      </w:smartTag>
      <w:r>
        <w:rPr>
          <w:sz w:val="28"/>
          <w:szCs w:val="28"/>
        </w:rPr>
        <w:t xml:space="preserve">., других территориях поселения - не более </w:t>
      </w:r>
      <w:smartTag w:uri="urn:schemas-microsoft-com:office:smarttags" w:element="metricconverter">
        <w:smartTagPr>
          <w:attr w:name="ProductID" w:val="100 м"/>
        </w:smartTagPr>
        <w:r>
          <w:rPr>
            <w:sz w:val="28"/>
            <w:szCs w:val="28"/>
          </w:rPr>
          <w:t>100 м</w:t>
        </w:r>
      </w:smartTag>
      <w:r>
        <w:rPr>
          <w:sz w:val="28"/>
          <w:szCs w:val="28"/>
        </w:rPr>
        <w:t>. На территории объектов рекреации расстановку малых контейнеров и урн следует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</w:t>
      </w:r>
      <w:proofErr w:type="gramEnd"/>
      <w:r>
        <w:rPr>
          <w:sz w:val="28"/>
          <w:szCs w:val="28"/>
        </w:rPr>
        <w:t xml:space="preserve"> Кроме того, урны следует устанавливать на остановках общественного транспорта. Во всех случаях следует предусматривать расстановку, не мешающую передвижению пешеходов, проезду инвалидных и детских колясок.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2.6.9. К уличному техническому оборудованию относятся укрытия таксофонов, почтовые ящики, автоматы по продаже воды и др., торговые палатки, элементы инженерного оборудования (подъемные площадки для инвалидных колясок, смотровые люки, решетки дождеприемных колодцев, вентиляционные шахты подземных коммуникаций, шкафы телефонной связи и т.п.).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2.6.10. Установка уличного технического оборудования должна обеспечивать удобный подход к оборудованию и соответствовать установленным строительным нормам и правилам.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2.6.11. Оформление элементов инженерного оборудования необходимо выполнять без нарушения уровня благоустройства формируемой среды, ухудшения условий передвижения и технических условий.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2.6.12. Мебель.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мебели относятся: различные виды скамей отдыха, размещаемые на территории общественных пространств, рекреаций и дворов, скамей и </w:t>
      </w:r>
      <w:r>
        <w:rPr>
          <w:sz w:val="28"/>
          <w:szCs w:val="28"/>
        </w:rPr>
        <w:lastRenderedPageBreak/>
        <w:t>столов, на площадках для настольных игр, летних кафе и других местах отдыха.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Установка скамей производится на твёрдые виды покрытия или фундамент. В зонах отдыха, лесопарках, детских площадках допускается установка скамей на мягкие виды покрытия. При наличии фундамента не допускается выступление его части над поверхностью земли.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особо охраняемых природных </w:t>
      </w:r>
      <w:proofErr w:type="gramStart"/>
      <w:r>
        <w:rPr>
          <w:sz w:val="28"/>
          <w:szCs w:val="28"/>
        </w:rPr>
        <w:t>территорий</w:t>
      </w:r>
      <w:proofErr w:type="gramEnd"/>
      <w:r>
        <w:rPr>
          <w:sz w:val="28"/>
          <w:szCs w:val="28"/>
        </w:rPr>
        <w:t xml:space="preserve"> возможно выполнять скамьи и столы из древесных пней-срубов, брёвен и плах, не имеющих сколов и острых углов.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 Игровое и спортивное оборудование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2.7.1. Игровое и спортивное оборудование на территории поселения представлено игровыми, физкультурно-оздоровительными устройствами, сооружениями и (или) их комплексами.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2.7.2. 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 Освещение территории поселения.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2.8.1. На территории поселения осветительные установки должны обеспечивать: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надежность работы установок согласно Правилам устройства электроустановок (ПУЭ), безопасность населения, обслуживающего персонала и, в необходимых случаях, защищенность от вандализма;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экономичность и энергоэффективность применяемых установок, рациональное распределение и использование электроэнергии;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удобство обслуживания и управления при разных режимах работы установок.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2.8.2. На территории поселения предусмотрены следующие режимы работы осветительных установок: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вечерний будничный режим, когда функционируют все стационарные установки, за исключением систем праздничного освещения;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праздничный режим, когда функционируют все осветительные установки и системы праздничного освещения в часы суток и дни недели.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2.8.3. Обязанность по освещению территорий жилых домов, территорий промышленных и коммунальных организаций возлагается на их собственников или уполномоченных собственником лиц.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2.9. Рекламные конструкции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 Размещение рекламных конструкций на территории поселения должно производиться в соответствии с 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утвержденным постановлением Госстандарта Российской Федерации от 22 апреля 2003 года № 124-ст.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2.9.2. На территории поселения установка и эксплуатация рекламных конструкций без разрешения запрещена. Установка и эксплуатация рекламной конструкции допускаются при наличии разрешения на установку и эксплуатацию рекламной конструкции, выдаваемого Администрацией Ключевского района, в соответствии с действующим законодательством.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2.9.3. 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2.10. Пешеходные коммуникации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2.10.1. К пешеходным коммуникациям относятся: тротуары, аллеи, дорожки, тропинки.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2.10.2. При проектировании пешеходных коммуникаций на территории населенного пункта рекомендуется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безопасного. Беспрепятственного и удобного передвижения людей, включая инвалидов и маломобильных групп населения.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 Транспортные проезды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2.11.1. Транспортные проезды - элементы системы транспортных коммуникаций, обеспечивающих транспортную связь между участками внутри территорий жилых, производственных и общественных зон, а также связь с улично-дорожной сетью населенного пункта, а также проезд спецтранспорта.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2.11.2. Проектирование транспортных проездов следует вести с учетом СНиП. 2.14.3. При проектировании проездов следует обеспечивать сохранение или улучшение ландшафта и экологического состоянию прилегающих территорий.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3. ТРЕБОВАНИЯ К СОДЕРЖАНИЮ И ВНЕШНЕМУ ВИДУ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ЗДАНИЙ И СООРУЖЕНИЙ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proofErr w:type="gramStart"/>
      <w:r>
        <w:rPr>
          <w:sz w:val="28"/>
          <w:szCs w:val="28"/>
        </w:rPr>
        <w:t>На зданиях и сооружениях на территории поселения за счет средств  собственников данных объектов должны быть размещены: указатель наименования улицы (площади, проспекта, проезда, переулка), указатель номера дома (строения), международный символ доступности объекта для инвалидов, указатель пожарного гидранта, указатели камер магистрали и колодцев водопроводной сети, указатель канализации, указатель сооружений подземного газопровода, а также другие указатели расположения объектов коммунального хозяйства.</w:t>
      </w:r>
      <w:proofErr w:type="gramEnd"/>
      <w:r>
        <w:rPr>
          <w:sz w:val="28"/>
          <w:szCs w:val="28"/>
        </w:rPr>
        <w:t xml:space="preserve"> Различные сигнальные устройства допускается размещать на фасадах здания при условии сохранения отделки фасада.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 При организации стока воды со скатных крыш через водосточные трубы рекомендуется: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нарушать поверхность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допускать высоты свободного падения воды из выходного отверстия трубы более </w:t>
      </w:r>
      <w:smartTag w:uri="urn:schemas-microsoft-com:office:smarttags" w:element="metricconverter">
        <w:smartTagPr>
          <w:attr w:name="ProductID" w:val="200 мм"/>
        </w:smartTagPr>
        <w:r>
          <w:rPr>
            <w:sz w:val="28"/>
            <w:szCs w:val="28"/>
          </w:rPr>
          <w:t>200 мм</w:t>
        </w:r>
      </w:smartTag>
      <w:r>
        <w:rPr>
          <w:sz w:val="28"/>
          <w:szCs w:val="28"/>
        </w:rPr>
        <w:t>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предусматривать устройство дренажа в местах стока воды из трубы на газон или иные мягкие виды покрытия.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 Входные группы зданий жилого и общественного назначения должны быть оборудованы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 При входных группах должны быть предусмотрены площадки с твердыми видами покрытия, скамьями и возможными приемами озеленения.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 В случае размещения входных групп в зоне тротуаров улично-дорожной сети с минимальной нормативной шириной тротуара элементы входной группы (ступени, пандусы, крыльцо, озеленение) необходимо выносить на прилегающий тротуар не более чем на </w:t>
      </w:r>
      <w:smartTag w:uri="urn:schemas-microsoft-com:office:smarttags" w:element="metricconverter">
        <w:smartTagPr>
          <w:attr w:name="ProductID" w:val="0,5 м"/>
        </w:smartTagPr>
        <w:r>
          <w:rPr>
            <w:sz w:val="28"/>
            <w:szCs w:val="28"/>
          </w:rPr>
          <w:t>0,5 м</w:t>
        </w:r>
      </w:smartTag>
      <w:r>
        <w:rPr>
          <w:sz w:val="28"/>
          <w:szCs w:val="28"/>
        </w:rPr>
        <w:t>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Пешеходные коммуникации: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 К пешеходным коммуникациям относятся: тротуары, аллеи, дорожки, тропинки. При проектировании пешеходных коммуникаций на территории населенного пункта рекомендуется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безопасного. Беспрепятственного и удобного передвижения людей, включая инвалидов и маломобильных групп населения.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4. ОРГАНИЗАЦИЯ УБОРКИ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 Организацию уборки территорий общего пользования, в том числе земельных участков, занятых площадями, улицами, проездами, автомобильными дорогами общего пользования местного значения, скверами, другими объектами, осуществляют администрация  сельсовета, муниципальные предприятия муниципального образования сельсовет.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 Физическим и юридическим лицам независимо от их организационно-правовых форм рекомендуем осуществлять своевременную и качественную очистку и уборку принадлежащих им на праве собственности или ином вещном, обязательственном праве земельных участков в установленных границах.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 Уборка и очистка кюветов, труб, дренажных сооружений, предназначенных для отвода грунтовых и поверхностных вод с улиц и дорог, очистка коллекторов ливневой канализации и дождеприемных колодцев, а также очистка территории водозаборных колонок, устройство стока воды от колонок в радиусе </w:t>
      </w:r>
      <w:smartTag w:uri="urn:schemas-microsoft-com:office:smarttags" w:element="metricconverter">
        <w:smartTagPr>
          <w:attr w:name="ProductID" w:val="1,5 м"/>
        </w:smartTagPr>
        <w:r>
          <w:rPr>
            <w:sz w:val="28"/>
            <w:szCs w:val="28"/>
          </w:rPr>
          <w:t>1,5 м</w:t>
        </w:r>
      </w:smartTag>
      <w:r>
        <w:rPr>
          <w:sz w:val="28"/>
          <w:szCs w:val="28"/>
        </w:rPr>
        <w:t>. производятся организациями, осуществляющими их эксплуатацию.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 Текущее содержание и ремонт остановочных пунктов осуществляют организации, в ведении которых данные объекты находятся.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 На территории поселения запрещается накапливать и размещать отходы производства и потребления в несанкционированных местах.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 Лица, разместившие отходы производства и потребления в несанкционированных местах, обязаны за свой счет производить уборку и </w:t>
      </w:r>
      <w:r>
        <w:rPr>
          <w:sz w:val="28"/>
          <w:szCs w:val="28"/>
        </w:rPr>
        <w:lastRenderedPageBreak/>
        <w:t>очистку данной территории, а при необходимости, - рекультивацию земельного участка.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4.7. 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производится за счет лиц, обязанных обеспечивать уборку данной территории в соответствии с пунктами 4.1 и 4.2 раздела 4 настоящих Правил.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4.8. Уборка территории поселения в весенне-летний период может предусматривать мойку, поливку, очистку территорий от мусора, грязи, упавшей листвы.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4.9. Механизированная уборка покрытий проезжей части улиц, дорог, тротуаров, площадей проводится в порядке и в сроки, установленные постановлением администрации  сельсовета.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 Покос сорной и карантинной растительности производится при ее высоте более </w:t>
      </w:r>
      <w:smartTag w:uri="urn:schemas-microsoft-com:office:smarttags" w:element="metricconverter">
        <w:smartTagPr>
          <w:attr w:name="ProductID" w:val="20 см"/>
        </w:smartTagPr>
        <w:r>
          <w:rPr>
            <w:sz w:val="28"/>
            <w:szCs w:val="28"/>
          </w:rPr>
          <w:t>20 см</w:t>
        </w:r>
      </w:smartTag>
      <w:r>
        <w:rPr>
          <w:sz w:val="28"/>
          <w:szCs w:val="28"/>
        </w:rPr>
        <w:t>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4.11. Уборка территории поселения в осенне-зимний период может предусматривать очистку от мусора, грязи, упавшей листвы, снега и льда.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4.12. Уборка, вывоз снега и льда производятся в первую очередь с улиц и дорог, по которым проходят маршруты транспорта общего пользования. Во избежание образования снежно-ледового наката работы должны вестись непрерывно до окончания снегопада.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4.13. Очистка крыш от снега и удаление ледяных наростов на карнизах, крышах и водосточных трубах производится по мере необходимости силами и средствами собственников зданий, строений, сооружений, управляющими компаниями.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4.14. Укладка выпавшего снега в валы и кучи разрешается в зависимости от ширины проезжей части улиц и характера движения на них на расстоянии </w:t>
      </w:r>
      <w:smartTag w:uri="urn:schemas-microsoft-com:office:smarttags" w:element="metricconverter">
        <w:smartTagPr>
          <w:attr w:name="ProductID" w:val="0,5 м"/>
        </w:smartTagPr>
        <w:r>
          <w:rPr>
            <w:sz w:val="28"/>
            <w:szCs w:val="28"/>
          </w:rPr>
          <w:t>0,5 м</w:t>
        </w:r>
      </w:smartTag>
      <w:r>
        <w:rPr>
          <w:sz w:val="28"/>
          <w:szCs w:val="28"/>
        </w:rPr>
        <w:t>. от проезжей части. Категорически запрещается сбрасывание снега на проезжую часть улиц.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4.15. При производстве зимних уборочных работ запрещаются перемещение, переброска и складирование скола льда, загрязненного снега на трассы тепловых сетей, газоны, смотровые колодцы, к стенам зданий.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4.16. В целях обеспечения чистоты и порядка на территории поселения запрещается: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сорить на улицах, площадях, парках, пляжах и в других местах общего пользования, выставлять тару с мусором и отходами на улицах;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сбрасывать в реки, водоемы, балки, овраги отходы любого типа;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оставлять на улицах собранный бытовой и крупногабаритный мусор, грязь, строительные отходы;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создавать стихийные свалки;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складировать на улицах, проездах строительные материалы, дрова, уголь;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сжигать промышленные и коммунальные отходы, производственный и бытовой мусор, листву, обрезки деревьев, порубочные остатки деревьев на территории поселения;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вывозить твердые коммунальные отходы и грунт в места, не предназначенные для этих целей;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сметать мусор на проезжую часть улиц;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мыть автотранспорт у открытых водоемов, на улицах, у водозаборных колонок;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повреждать или изменять фасады (внешний облик) зданий, строений и сооружений, ограждений и (или) наносить на них надписи и рисунки, размещать на них рекламные, информационные и агитационные материалы;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производить расклейку афиш, объявлений, агитационных печатных материалов и производить надписи, рисунки на столбах, деревьях, опорах наружного освещения и распределительных щитах, других объектах, не предназначенных для этих целей;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размещать постоянно или временно механические транспортные средства на детских площадках, а также в местах, препятствующих вывозу бытовых отходов;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размещать разукомплектованные транспортные средства в местах общего пользования;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препятствия для проезда транспорта на территории общего пользования;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совершать иные действия, влекущие нарушение действующих санитарных правил и норм.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4.17. Порядок осуществления сбора (в том числе раздельного сбора), транспортирования, обработки, утилизации, обезвреживания, захоронения твердых коммунальных отходов, организация контейнерных площадок регламентируется постановлением Правительства Российской Федерации от 12 ноября 2016 года № 1156 «Об обращении с твердыми коммунальными отходами и внесении изменения в постановление Правительства Российской Федерации от 25 августа 2008 года № 641».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4.18. На территории поселения запрещается захламление территорий общего пользования, в том числе собственниками смежных земельных участков, осуществление действий, приводящих к нарушению прав граждан в области санитарно-эпидемиологического благополучия населения и обеспечения охраны окружающей среды.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4.19. </w:t>
      </w:r>
      <w:proofErr w:type="gramStart"/>
      <w:r>
        <w:rPr>
          <w:sz w:val="28"/>
          <w:szCs w:val="28"/>
        </w:rPr>
        <w:t xml:space="preserve">Сбор жидких отходов от предприятий, организаций, учреждений и индивидуальных жилых домов осуществляется в соответствии с санитарными правилами и нормами </w:t>
      </w:r>
      <w:r>
        <w:rPr>
          <w:color w:val="000000"/>
          <w:sz w:val="28"/>
          <w:szCs w:val="28"/>
        </w:rPr>
        <w:t>СанПиН 2.1.3684-21 «</w:t>
      </w:r>
      <w:r>
        <w:rPr>
          <w:color w:val="000000"/>
          <w:sz w:val="28"/>
          <w:szCs w:val="28"/>
          <w:shd w:val="clear" w:color="auto" w:fill="FFFFFF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>
        <w:rPr>
          <w:color w:val="000000"/>
          <w:sz w:val="28"/>
          <w:szCs w:val="28"/>
        </w:rPr>
        <w:t>», утвержденными Главным государственным санитарным врачом</w:t>
      </w:r>
      <w:proofErr w:type="gramEnd"/>
      <w:r>
        <w:rPr>
          <w:color w:val="000000"/>
          <w:sz w:val="28"/>
          <w:szCs w:val="28"/>
        </w:rPr>
        <w:t xml:space="preserve"> РФ от 28 января 2021 года № 3.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4.20. В случае отсутствия канализационной сети отвод бытовых стоков допускается в водонепроницаемый выгреб.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4.21. Вывоз жидких отходов производится специализированными организациями, осуществляющими свою деятельность в соответствии с законодательством Российской Федерации, на договорной основе.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4.22. Чрезвычайно опасные ртутьсодержащие отходы I класса опасности подлежат обязательной сдаче для демеркуризации в организацию, имеющую лицензию на соответствующий вид деятельности.</w:t>
      </w:r>
    </w:p>
    <w:p w:rsidR="00D925A8" w:rsidRPr="008C7D2A" w:rsidRDefault="003C3C39" w:rsidP="00B537D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 w:rsidR="00D925A8" w:rsidRPr="008C7D2A">
        <w:rPr>
          <w:sz w:val="28"/>
          <w:szCs w:val="28"/>
        </w:rPr>
        <w:t xml:space="preserve">4.23. Сбор трупов павших животных, отходов боен и других биологических отходов должен производиться в соответствии с </w:t>
      </w:r>
      <w:r w:rsidR="00B537D2" w:rsidRPr="008C7D2A">
        <w:rPr>
          <w:rFonts w:ascii="Arial" w:hAnsi="Arial" w:cs="Arial"/>
          <w:b/>
          <w:bCs/>
          <w:sz w:val="22"/>
          <w:szCs w:val="22"/>
        </w:rPr>
        <w:t> </w:t>
      </w:r>
      <w:hyperlink r:id="rId5" w:anchor="6540IN" w:history="1">
        <w:r w:rsidR="00B537D2" w:rsidRPr="008C7D2A">
          <w:rPr>
            <w:rStyle w:val="a6"/>
            <w:bCs/>
            <w:color w:val="auto"/>
            <w:sz w:val="28"/>
            <w:szCs w:val="28"/>
            <w:u w:val="none"/>
          </w:rPr>
          <w:t>ветеринарными  правилами перемещения, хранения, переработки и утилизации биологических отходов</w:t>
        </w:r>
      </w:hyperlink>
      <w:r w:rsidR="00B537D2" w:rsidRPr="008C7D2A">
        <w:rPr>
          <w:sz w:val="28"/>
          <w:szCs w:val="28"/>
        </w:rPr>
        <w:t xml:space="preserve">, </w:t>
      </w:r>
      <w:r w:rsidR="00D925A8" w:rsidRPr="008C7D2A">
        <w:rPr>
          <w:sz w:val="28"/>
          <w:szCs w:val="28"/>
        </w:rPr>
        <w:t>утвержденными</w:t>
      </w:r>
      <w:r w:rsidR="00B537D2" w:rsidRPr="008C7D2A">
        <w:rPr>
          <w:sz w:val="28"/>
          <w:szCs w:val="28"/>
        </w:rPr>
        <w:t xml:space="preserve"> Приказом Минсельхоза России от 26.10.2020 №626</w:t>
      </w:r>
      <w:r w:rsidR="00D925A8" w:rsidRPr="008C7D2A">
        <w:rPr>
          <w:sz w:val="28"/>
          <w:szCs w:val="28"/>
        </w:rPr>
        <w:t>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4.24. Сбор отходов лечебно-профилактических учреждений с классами опасности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, Б, В, Г, Д должен осуществляться в соответствии с санитарными правилами и нормами </w:t>
      </w:r>
      <w:r>
        <w:rPr>
          <w:color w:val="000000"/>
          <w:sz w:val="28"/>
          <w:szCs w:val="28"/>
        </w:rPr>
        <w:t>СанПиН 2.1.3684-21 «</w:t>
      </w:r>
      <w:r>
        <w:rPr>
          <w:color w:val="000000"/>
          <w:sz w:val="28"/>
          <w:szCs w:val="28"/>
          <w:shd w:val="clear" w:color="auto" w:fill="FFFFFF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>
        <w:rPr>
          <w:color w:val="000000"/>
          <w:sz w:val="28"/>
          <w:szCs w:val="28"/>
        </w:rPr>
        <w:t>», утвержденными Главным государственным санитарным врачом РФ от 28 января 2021 года № 3.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4.25. 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является обязанностью организаций, в чьей собственности находятся колонки.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4.26. Содержание и уборку садов, скверов, парков, зеленых насаждений, находящихся в собственности (либо переданных в пользование) организаций, собственников помещений, либо на прилегающих территориях, рекомендуется производить силами и средствами этих организаций, собственников помещений самостоятельно или по договорам.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4.27. Очистку и уборку водосточных канав, лотков, труб, дренажей, предназначенных для отвода поверхностных и грунтовых вод из дворов, необходимо производить лицам, указанным в пунктах 4.1 и 4.2 раздела 4 настоящих Правил.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4.28. Уборка и очистка территорий, отведенных для размещения и эксплуатации линий электропередач, газовых, водопроводных и тепловых сетей, является обязанностью организаций, эксплуатирующих указанные сети и линии электропередач.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4.29. Администрация  сельсовета может на добровольной основе привлекать граждан для выполнения работ по уборке, благоустройству и озеленению территории поселения.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5. СОДЕРЖАНИЕ ОБЪЕКТОВ БЛАГОУСТРОЙСТВА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5.1. </w:t>
      </w:r>
      <w:proofErr w:type="gramStart"/>
      <w:r>
        <w:rPr>
          <w:sz w:val="28"/>
          <w:szCs w:val="28"/>
        </w:rPr>
        <w:t xml:space="preserve">Содержание территорий общего пользования поселения, объектов благоустройства, находящихся в муниципальной собственности муниципального образования </w:t>
      </w:r>
      <w:proofErr w:type="spellStart"/>
      <w:r w:rsidR="00180A16">
        <w:rPr>
          <w:sz w:val="28"/>
          <w:szCs w:val="28"/>
        </w:rPr>
        <w:t>Истимисский</w:t>
      </w:r>
      <w:proofErr w:type="spellEnd"/>
      <w:r>
        <w:rPr>
          <w:sz w:val="28"/>
          <w:szCs w:val="28"/>
        </w:rPr>
        <w:t xml:space="preserve"> сельсовет, в том числе автомобильных дорог общего пользования местного значения и площадей, проездов и других мест общего пользования, водоотводных канав </w:t>
      </w:r>
      <w:r>
        <w:rPr>
          <w:sz w:val="28"/>
          <w:szCs w:val="28"/>
        </w:rPr>
        <w:lastRenderedPageBreak/>
        <w:t xml:space="preserve">осуществляют администрация сельсовета, муниципальные предприятия муниципального образования </w:t>
      </w:r>
      <w:proofErr w:type="spellStart"/>
      <w:r w:rsidR="00180A16">
        <w:rPr>
          <w:sz w:val="28"/>
          <w:szCs w:val="28"/>
        </w:rPr>
        <w:t>Истимисский</w:t>
      </w:r>
      <w:proofErr w:type="spellEnd"/>
      <w:r>
        <w:rPr>
          <w:sz w:val="28"/>
          <w:szCs w:val="28"/>
        </w:rPr>
        <w:t xml:space="preserve"> сельсовет, в пределах средств, предусмотренных на эти цели в местном бюджете, и в порядке, определенном законодательством Российской Федерации</w:t>
      </w:r>
      <w:proofErr w:type="gramEnd"/>
      <w:r>
        <w:rPr>
          <w:sz w:val="28"/>
          <w:szCs w:val="28"/>
        </w:rPr>
        <w:t>. В остальных случаях содержание объектов благоустройства осуществляют владельцы земельных участков, на которых данные объекты размещены.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 Физическим лицам, в том числе индивидуальным предпринимателям, юридическим лицам всех организационно-правовых форм рекомендуем: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надлежащее содержание принадлежащих им на праве собственности или ином вещном, обязательственном праве зданий, строений, сооружений, земельных участков в установленных границах;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очистку и уборку (в том числе от афиш, рекламных, агитационных и информационных материалов, включая объявления, плакаты, надписи и иные материалы информационного характера) и приведение в надлежащий вид зданий, сооружений, а также заборов и ограждений земельных участков, принадлежащих им на праве собственности или ином вещном или обязательственном праве.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 На площадях, рынках, в парках, скверах, зонах отдыха, учреждениях образования, здравоохранения и других местах массового посещения населения, на улицах, у каждого подъезда жилых домов, на входе в административные, служебные здания, объекты торговли, на остановках пассажирского транспорта должны быть установлены урны. Установка урн осуществляется юридическими и физическими лицами на закрепленных за ними прилегающих территориях, администрацией  сельсовета на территориях общего пользования, за границами прилегающих территорий.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 Очистка урн, расположенных на территории общего пользования, производится по мере их заполнения организацией, осуществляющей уборку и содержание соответствующей территории, а на прилегающей территории - соответствующими юридическими и физическими лицами.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 Урны, расположенные на остановках пассажирского транспорта, очищаются организациями, осуществляющими уборку и содержание остановок, а урны, установленные у торговых объектов, - организациями, осуществляющими торговую деятельность.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 Покраска урн осуществляется организацией, осуществляющей уборку и содержание соответствующей территории, один раз в год, а также по мере необходимости или по предписанию администрации  сельсовета.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5.7. Организацию работы по благоустройству и содержанию территорий осуществляют: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земельных участках, находящихся в собственности, постоянном (бессрочном) и безвозмездном пользовании, аренде физических и юридических лиц либо индивидуальных предпринимателей, - соответствующие физические и юридические лица либо индивидуальные предприниматели;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участках домовладений индивидуальной застройки, принадлежащих физическим лицам на правах собственности, - собственники или пользователи домовладений;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территориях, где ведется строительство или производятся планировочные, подготовительные работы, - организации, ведущие строительство, производящие работы;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земельных участках, где расположены временные нестационарные объекты, - собственники и арендаторы данных объектов;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территориях, прилегающих к объектам потребительской сферы, - собственники или арендаторы данных объектов;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участках теплотрасс, воздушных линий электропередачи, газопроводов и других инженерных коммуникаций - собственники, а в случае их отсутствия - владельцы и пользователи;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5.8. На домах, зданиях собственниками и администрацией сельсовета организуется установка указателей с названиями улиц и номерами домов.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5.9. Запрещается: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самовольно подключаться к инженерным сетям и сооружениям;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самовольно снимать, менять люки и решетки колодцев;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временные сооружения (киоски, гаражи, палатки, тенты и другие подобные сооружения), создающие препятствия для свободного передвижения по тротуарам, дворовым, придомовым территориям, а также с нарушением порядка предоставления земельных участков, установленного действующим законодательством;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производить ремонтно-строительные работы, связанные с разрытием дорожного покрытия, разрушением объектов благоустройства территории, без согласования с администрацией  сельсовета;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перевозить мусор, сыпучие и другие грузы в транспортных средствах, не оборудованных для этих целей;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повреждать и самовольно демонтировать лавочки, скамейки, декоративные ограждения;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для стоянки и размещения неэксплуатируемых транспортных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оезжей части улиц, проездов, тротуаров и других территорий;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самовольно занимать территорию общего пользования;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заборы, шлагбаумы, заграждения и другие элементы, ограждающие территории, в том числе предназначенные для организации парковки автотранспортных средств, на территориях общего пользования;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препятствовать в доступе (самовольно устанавливать запирающие устройства) к детским и спортивным площадкам общего доступа.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5.10. При строительстве, реконструкции объектов капитального строительства, находящихся на территории поселения, застройщики обязаны: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повседневную уборку дорог, примыкающих к строительной площадке, включая въезды и выезды по </w:t>
      </w:r>
      <w:smartTag w:uri="urn:schemas-microsoft-com:office:smarttags" w:element="metricconverter">
        <w:smartTagPr>
          <w:attr w:name="ProductID" w:val="300 м"/>
        </w:smartTagPr>
        <w:r>
          <w:rPr>
            <w:sz w:val="28"/>
            <w:szCs w:val="28"/>
          </w:rPr>
          <w:t>300 м</w:t>
        </w:r>
      </w:smartTag>
      <w:r>
        <w:rPr>
          <w:sz w:val="28"/>
          <w:szCs w:val="28"/>
        </w:rPr>
        <w:t>. в каждую сторону;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содержать в чистоте территорию строительной площадки, а также прилегающую к ней территорию и подъезды, не допускать выноса грунта или грязи колесами механических транспортных средств со строительной площадки;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допускать закапывания в грунт или сжигания мусора и отходов.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5.11. Физическим или юридическим лицам при содержании малых архитектурных форм рекомендуем производить их ремонт и окраску.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5.12. Эксплуатация зданий и сооружений, их ремонт должны производиться в соответствии с установленными правилами и нормами технической эксплуатации.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5.13. Порядок содержания, ремонта и изменения ремонтируемых, реконструируемых фасадов зданий, кровли, сооружений (в том числе некапитального типа) устанавливается действующим законодательством Российской Федерации и настоящими Правилами.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5.14. Запрещается загромождение и засорение придомовых территорий металлическим ломом, строительным и бытовым мусором, неэксплуатируемыми транспортными средствами, домашней утварью и другими материалами.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6. СОХРАННОСТЬ ДОРОГ, ТРОТУАРОВ, ПЛОЩАДЕЙ И ДРУГИХ ЭЛЕМЕНТОВ БЛАГОУСТРОЙСТВА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 При производстве работ, в том числе строительных, ремонтных, связанных с разрытием на землях общего пользования территории поселения, все разрушения и повреждения грунта, дорожного покрытия, озеленения и других элементов благоустройства должны быть восстановлены силами и средствами организаций, производящих эти работы.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 При обнаружении до начала производства работ по реконструкции, капитальному ремонту и ремонту дорожной одежды разрушения колодцев эксплуатирующая организация восстанавливает их, а регулировка крышек колодцев с рабочей частью горловины или их замена осуществляются организацией, выполняющей реконструкцию, капитальный ремонт и ремонт дорожной одежды.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6.3. Физические и юридические лица (далее - застройщики), производящие работы, в частности, по строительству, прокладке, реконструкции и ремонту подземных инженерных коммуникаций, строительству дорог, проведению благоустройства и озеленения территорий, связанные с разрытием на землях общего пользования территории поселения, в том числе влекущие разрытие дорожного покрытия, разрушение объектов благоустройства, обязаны: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вокруг строительных площадок соответствующие типовые ограждения, габаритное освещение;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проезды для спецмашин и личного транспорта, проходы для пешеходов, водоотводы;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вывозить грунт и мусор в специально отведенные места, не допускать выезда со строительных площадок на улицы загрязненных машин и механизмов (выезды со строительных площадок должны иметь твердое покрытие, исключающее вынос грязи на проезжую часть);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восстановить после окончания работ по ликвидации аварий в установленный срок все проходы, проезды, тротуары, газоны и другие элементы благоустройства, разрушенные при производстве работ по ликвидации аварий.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6.4. При строительстве, ремонте и реконструкции дорог, площадей, скверов застройщики обязаны: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предусматривать освещение прилегающих территорий по согласованию с организациями, осуществляющими эксплуатацию муниципальных сетей наружного освещения (кабельная и воздушная сеть, электрические опоры, светильники, иллюминация, шкафы управления);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работы по переносу электрических опор, изменению габаритов воздушных линий или защиту их от механических повреждений, а также восстановление демонтируемого освещения выполнять по согласованию с организацией, эксплуатирующей сети наружного освещения.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6.5. Проведение работ, связанных с разрытием на землях общего пользования территории поселения, влекущим, в том числе разрушение дорожного покрытия, разрушение объектов благоустройства, временное ограничение движения транспортных средств в местах проведения таких работ, осуществляется по согласованию с администрацией  сельсовета.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6.6. При строительстве, реконструкции объектов капитального строительства, находящихся на территории поселения, застройщики обязаны: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ограждение объекта строительства;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содержание строительной площадки и подъезды к ней в удовлетворительном состоянии;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допускать закапывание в грунт или сжигание мусора и отходов.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6.7. Прокладка или переустройство инженерных коммуникаций в границах полосы отвода автомобильных дорог местного значения на территории поселения осуществляется владельцами таких инженерных коммуникаций или за их счет на основании разрешения на строительство, выдаваемого в установленном порядке, в случае, если для прокладки или переустройства таких инженерных коммуникаций требуется выдача разрешения на строительство.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6.8. Согласие на прокладку или переустройство инженерных коммуникаций в границах придорожных полос автомобильной дороги местного значения должно содержать технические требования и условия, подлежащие обязательному исполнению владельцами таких инженерных коммуникаций при их прокладке или переустройстве.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6.9. В случае если прокладка или переустройство инженерных коммуникаций в границах полосы отвода и (или) придорожных полос автомобильной дороги местного значения влечет за собой реконструкцию или капитальный ремонт автомобильной дороги, ее участков, такие реконструкция, капитальный ремонт осуществляются владельцами инженерных коммуникаций или за их счет.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7. ПРОВЕДЕНИЕ РАБОТ ПРИ СТРОИТЕЛЬСТВЕ, РЕМОНТЕ, РЕКОНСТРУКЦИИ КОММУНИКАЦИЙ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7.1. 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производятся только при наличии разрешении на проведение земляных работ.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 Все разрушения и повреждения дорожных покрытий, озеленения и элементов благоустройства, произведенные по вине строительных и </w:t>
      </w:r>
      <w:r>
        <w:rPr>
          <w:sz w:val="28"/>
          <w:szCs w:val="28"/>
        </w:rPr>
        <w:lastRenderedPageBreak/>
        <w:t>ремонтных организаций при производстве работ по прокладке подземных коммуникаций или других видов строительных работ, ликвидируются в полном объеме организациями, получившими разрешение на производство работ.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7.3. До начала производства работ по разрытию необходимо: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дорожные знаки в соответствии с согласованной схемой.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7.4. До начала земляных работ строительной организации необходимо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7.5. Особые условия подлежат неукоснительному соблюдению строительной организацией, производящей земляные работы.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7.6. 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обязаны устранять организации, получившие разрешение на производство работ, в течение 5 суток.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rPr>
          <w:sz w:val="28"/>
          <w:szCs w:val="28"/>
        </w:rPr>
      </w:pP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8. ОБЕСПЕЧЕНИЕ БЕСПРЕПЯТСТВЕННОГО ДОСТУПА МАЛОМОБИЛЬНЫХ ГРАЖДАН К ОБЪЕКТАМ СОЦИАЛЬНОЙ, ТРАНСПОРТНОЙ И ИНЖЕНЕРНОЙ ИНФРАСТРУКТУР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8.1. </w:t>
      </w:r>
      <w:proofErr w:type="gramStart"/>
      <w:r>
        <w:rPr>
          <w:sz w:val="28"/>
          <w:szCs w:val="28"/>
        </w:rPr>
        <w:t>Обеспечение беспрепятственного доступа маломобильных граждан к объектам социальной, транспортной и инженерной инфраструктур осуществляется в соответствии с Федеральным законом от 24 ноября 1995 года № 181-ФЗ «О социальной защите инвалидов в Российской Федерации», требованиями норм градостроительного проектирования.</w:t>
      </w:r>
      <w:proofErr w:type="gramEnd"/>
    </w:p>
    <w:p w:rsidR="00D925A8" w:rsidRDefault="00D925A8" w:rsidP="00D925A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D925A8" w:rsidRDefault="00D925A8" w:rsidP="00D925A8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9. ПРАЗДНИЧНОЕ ОФОРМЛЕНИЕ ТЕРРИТОРИИ</w:t>
      </w:r>
    </w:p>
    <w:p w:rsidR="00D925A8" w:rsidRDefault="00D925A8" w:rsidP="00D925A8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9.1. Праздничное оформление территории муниципального образования выполняется по решению администрации  сельсовета на период проведения государственных и сельских праздников, мероприятий, связанных со знаменательными событиями.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зданий, сооружений осуществляется их владельцами в рамках концепции праздничного оформления территории муниципального образования.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9.2. Работы, связанные с проведением сельских торжественных и праздничных мероприятий, осуществляют организации самостоятельно за счет собственных средств, а также по договорам с администрацией  сельсовета в пределах средств, предусмотренных на эти цели в бюджете муниципального образования.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9.3. </w:t>
      </w:r>
      <w:proofErr w:type="gramStart"/>
      <w:r>
        <w:rPr>
          <w:sz w:val="28"/>
          <w:szCs w:val="28"/>
        </w:rPr>
        <w:t>В праздничное оформление включается: вывеска национальных флагов, лозунгов, гирлянд, панно, установка декоративных элементов и композиций, стендов, киосков, трибун, эстрад, а также устройство праздничной иллюминации.</w:t>
      </w:r>
      <w:proofErr w:type="gramEnd"/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9.4. Концепцию праздничного оформления определяется программой мероприятий и схемой размещения объектов и элементов праздничного оформления, </w:t>
      </w:r>
      <w:proofErr w:type="gramStart"/>
      <w:r>
        <w:rPr>
          <w:sz w:val="28"/>
          <w:szCs w:val="28"/>
        </w:rPr>
        <w:t>утверждаемыми</w:t>
      </w:r>
      <w:proofErr w:type="gramEnd"/>
      <w:r>
        <w:rPr>
          <w:sz w:val="28"/>
          <w:szCs w:val="28"/>
        </w:rPr>
        <w:t xml:space="preserve"> администрацией  сельсовета.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9.5. При изготовлении и установке элементов праздничного оформления нельзя снимать, повреждать и ухудшать видимость технических средств регулирования дорожного движения.</w:t>
      </w:r>
    </w:p>
    <w:p w:rsidR="00D925A8" w:rsidRDefault="00D925A8" w:rsidP="00D925A8">
      <w:pPr>
        <w:pStyle w:val="s1"/>
        <w:spacing w:before="0" w:beforeAutospacing="0" w:after="0" w:afterAutospacing="0"/>
        <w:rPr>
          <w:sz w:val="28"/>
          <w:szCs w:val="28"/>
        </w:rPr>
      </w:pPr>
    </w:p>
    <w:p w:rsidR="00D925A8" w:rsidRDefault="00D925A8" w:rsidP="00D925A8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10. УЧАСТИЯ ГРАЖДАН И ОРГАНИЗАЦИЙ В РЕАЛИЗАЦИИ МЕРОПРИЯТИЙ ПО БЛАГОУСТРОЙСТВУ ТЕРРИТОРИИ МУНИЦИПАЛЬНОГО ОБРАЗОВАНИЯ</w:t>
      </w:r>
    </w:p>
    <w:p w:rsidR="00D925A8" w:rsidRDefault="00D925A8" w:rsidP="00D925A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10.1. Вовлечение в принятие решений и реализацию проектов, реальный учет мнения всех участников деятельности по благоустройству, повышает согласованность и доверие между органами местного самоуправления и жителями муниципального образования, формирует положительный эмоциональный фон, ведет к повышению субъективного восприятия качества жизни.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10.2. Принципы организации общественного участия.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 открытое обсуждение проектов благоустройства территории;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 все решения, касающиеся благоустройства принимаются открыто и гласно, с учетом мнения жителей;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 повышения уровня доступности информации и информирования населения: официальный сайт администрации; объявления на информационных щитах; индивидуальные приглашения участников лично, по телефону; распространение анкет; информирование местных жителей через школы, детские сады - конкурс рисунков;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 по итогам встреч формируются отчеты и выкладываются в публичный доступ.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10.3. Реализация комплексных проектов по благоустройству осуществляется с учетом лиц, осуществляющих предпринимательскую деятельность, в том числе с привлечением их к участию.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Участие лиц, осуществляющих предпринимательскую деятельность, в реализации комплексных проектов благоустройства заключается: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 в создании и предоставлении разного рода услуг и сервисов;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 в производстве или размещении элементов благоустройства;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 в комплексном благоустройстве отдельных территорий;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 в организации уборки благоустроенных территорий;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 в иных формах.</w:t>
      </w:r>
    </w:p>
    <w:p w:rsidR="00D925A8" w:rsidRDefault="00D925A8" w:rsidP="00D925A8">
      <w:pPr>
        <w:pStyle w:val="s1"/>
        <w:spacing w:before="0" w:beforeAutospacing="0" w:after="0" w:afterAutospacing="0"/>
        <w:rPr>
          <w:sz w:val="28"/>
          <w:szCs w:val="28"/>
        </w:rPr>
      </w:pPr>
    </w:p>
    <w:p w:rsidR="00D925A8" w:rsidRDefault="00D925A8" w:rsidP="00D925A8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11. СОДЕРЖАНИЕ СЕЛЬСКОХОЗЯЙСТВЕННЫХ ЖИВОТНЫХ И ПТИЦЫ</w:t>
      </w:r>
    </w:p>
    <w:p w:rsidR="00D925A8" w:rsidRDefault="00D925A8" w:rsidP="00D925A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11.1. Содержание сельскохозяйственных животных и птицы на территории сельского поселения допускается при условии соблюдения размера санитарно-защитной зоны. Сельскохозяйственные животные и птица должны содержаться в специально приспособленных помещениях на территории личных подсобных хозяй</w:t>
      </w:r>
      <w:proofErr w:type="gramStart"/>
      <w:r>
        <w:rPr>
          <w:sz w:val="28"/>
          <w:szCs w:val="28"/>
        </w:rPr>
        <w:t>ств гр</w:t>
      </w:r>
      <w:proofErr w:type="gramEnd"/>
      <w:r>
        <w:rPr>
          <w:sz w:val="28"/>
          <w:szCs w:val="28"/>
        </w:rPr>
        <w:t>аждан. Запрещается выгул сельскохозяйственных животных и птицы в парках, скверах, на улицах.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11.2. Выпас сельскохозяйственных животных осуществляется на огороженных пастбищах либо не огороженных пастбищах под надзором собственников сельскохозяйственных животных, либо лиц, ими уполномоченных.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Владельцы домашнего скота обязаны сопровождать домашний скот до места сбора стада и передать пастуху, а также встречать домашний скот после пастьбы в вечернее время. Свободное перемещение скота и домашней птицы допускается в пределах: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в котором содержится скот и домашняя птица;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огороженной территории земельного участка, принадлежащего владельцу скота и домашней птицы, с применением мер, исключающих случаи выхода животного за пределы участка.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 указанных пределов передвижение скота и домашней птицы допускается в специально установленных местах выпаса скота и домашней птицы.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Выпас скота и домашней птицы осуществляется в период с 1 мая по 1 ноября на специально отведённых пастбищах.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Выпас скота и домашней птицы осуществляется индивидуально владельцем скота и домашней птицы, либо в общественном стаде строго под наблюдением владельца или по его поручению иного лица (пастуха). Выпас производится с 7.00 часов утра до 20.00 часов вечера. Каждый владелец лично сопровождает и сдаёт утром и принимает вечером свой скот от пастуха.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Выпас лошадей на пастбищах сельского поселения допускается лишь в их стреноженном состоянии.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Собственники сельскохозяйственных животных и домашней птицы или пастухи обязаны: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исключать возможность выхода скота и домашней птицы на сельскохозяйственные угодья, на территории учреждений и организаций независимо от их организационно-правовых форм и форм собственности, а также на территории больниц, школ, детсадов, спортивных и детских площадок, парков, скверов, мест захоронений;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содержать сельскохозяйственных животных в ночное время в загонах.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Запрещается оставлять сельскохозяйственных животных и птицу в режиме безнадзорного выгула на улицах и других составных частях населенных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уничтожение, а также могут быть созданы помехи движению транспортных средств на автомобильных дорогах общего пользования.</w:t>
      </w:r>
      <w:proofErr w:type="gramEnd"/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передвижение скота и домашней птицы на территории населённых пунктов без сопровождения.</w:t>
      </w:r>
    </w:p>
    <w:p w:rsidR="00D925A8" w:rsidRDefault="00D925A8" w:rsidP="00D925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925A8" w:rsidRDefault="00D925A8" w:rsidP="00D925A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12.  ОРГАНИЗАЦИЯ ЗАЩИТЫ ОТ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НЕБЛАГОПРИЯТНОГО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D925A8" w:rsidRDefault="00D925A8" w:rsidP="00D925A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ВОЗДЕЙСТВИЯ БЕЗНАДЗОРНЫХ ЖИВОТНЫХ</w:t>
      </w:r>
    </w:p>
    <w:p w:rsidR="00D925A8" w:rsidRDefault="00D925A8" w:rsidP="00D925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925A8" w:rsidRDefault="00D925A8" w:rsidP="00D92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12.1.  Организацию  защиты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от неблагоприятного  воздействия  животных без владельцев на территории поселения в соответствии с Федеральным законом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от 30.03.2015 № 64-ФЗ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и </w:t>
      </w:r>
      <w:r>
        <w:rPr>
          <w:rFonts w:ascii="Times New Roman" w:eastAsia="Times New Roman" w:hAnsi="Times New Roman"/>
          <w:sz w:val="28"/>
          <w:szCs w:val="28"/>
        </w:rPr>
        <w:t>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 осуществляет уполномоченный муниципальный орган Ключевского района.</w:t>
      </w:r>
    </w:p>
    <w:p w:rsidR="00D925A8" w:rsidRDefault="00D925A8" w:rsidP="00D925A8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925A8" w:rsidRDefault="00D925A8" w:rsidP="00D925A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ПОРЯДОК ОПРЕДЕЛЕНИЯ ГРАНИЦ ПРИЛЕГАЮЩИХ ТЕРРИТОРИЙ </w:t>
      </w:r>
    </w:p>
    <w:p w:rsidR="00D925A8" w:rsidRDefault="00D925A8" w:rsidP="00D925A8">
      <w:pPr>
        <w:pStyle w:val="1"/>
        <w:spacing w:before="0" w:after="0"/>
        <w:ind w:left="720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Правила определения границ прилегающих территорий</w:t>
      </w:r>
    </w:p>
    <w:p w:rsidR="00D925A8" w:rsidRDefault="00D925A8" w:rsidP="00D925A8">
      <w:pPr>
        <w:pStyle w:val="a4"/>
        <w:widowControl/>
        <w:numPr>
          <w:ilvl w:val="0"/>
          <w:numId w:val="1"/>
        </w:numPr>
        <w:shd w:val="clear" w:color="auto" w:fill="FFFFFF"/>
        <w:autoSpaceDE/>
        <w:adjustRightInd/>
        <w:textAlignment w:val="baseline"/>
        <w:rPr>
          <w:rFonts w:ascii="Times New Roman" w:eastAsia="Times New Roman" w:hAnsi="Times New Roman" w:cs="Times New Roman"/>
          <w:noProof/>
          <w:vanish/>
          <w:sz w:val="28"/>
          <w:szCs w:val="28"/>
          <w:lang w:eastAsia="en-US"/>
        </w:rPr>
      </w:pPr>
    </w:p>
    <w:p w:rsidR="00D925A8" w:rsidRDefault="00D925A8" w:rsidP="00D925A8">
      <w:pPr>
        <w:pStyle w:val="a4"/>
        <w:widowControl/>
        <w:numPr>
          <w:ilvl w:val="0"/>
          <w:numId w:val="1"/>
        </w:numPr>
        <w:shd w:val="clear" w:color="auto" w:fill="FFFFFF"/>
        <w:autoSpaceDE/>
        <w:adjustRightInd/>
        <w:textAlignment w:val="baseline"/>
        <w:rPr>
          <w:rFonts w:ascii="Times New Roman" w:eastAsia="Times New Roman" w:hAnsi="Times New Roman" w:cs="Times New Roman"/>
          <w:noProof/>
          <w:vanish/>
          <w:sz w:val="28"/>
          <w:szCs w:val="28"/>
          <w:lang w:eastAsia="en-US"/>
        </w:rPr>
      </w:pPr>
    </w:p>
    <w:p w:rsidR="00D925A8" w:rsidRDefault="00D925A8" w:rsidP="00D925A8">
      <w:pPr>
        <w:pStyle w:val="a4"/>
        <w:widowControl/>
        <w:numPr>
          <w:ilvl w:val="0"/>
          <w:numId w:val="1"/>
        </w:numPr>
        <w:shd w:val="clear" w:color="auto" w:fill="FFFFFF"/>
        <w:autoSpaceDE/>
        <w:adjustRightInd/>
        <w:textAlignment w:val="baseline"/>
        <w:rPr>
          <w:rFonts w:ascii="Times New Roman" w:eastAsia="Times New Roman" w:hAnsi="Times New Roman" w:cs="Times New Roman"/>
          <w:noProof/>
          <w:vanish/>
          <w:sz w:val="28"/>
          <w:szCs w:val="28"/>
          <w:lang w:eastAsia="en-US"/>
        </w:rPr>
      </w:pPr>
    </w:p>
    <w:p w:rsidR="00D925A8" w:rsidRDefault="00D925A8" w:rsidP="00D925A8">
      <w:pPr>
        <w:pStyle w:val="a4"/>
        <w:widowControl/>
        <w:numPr>
          <w:ilvl w:val="0"/>
          <w:numId w:val="1"/>
        </w:numPr>
        <w:shd w:val="clear" w:color="auto" w:fill="FFFFFF"/>
        <w:autoSpaceDE/>
        <w:adjustRightInd/>
        <w:textAlignment w:val="baseline"/>
        <w:rPr>
          <w:rFonts w:ascii="Times New Roman" w:eastAsia="Times New Roman" w:hAnsi="Times New Roman" w:cs="Times New Roman"/>
          <w:noProof/>
          <w:vanish/>
          <w:sz w:val="28"/>
          <w:szCs w:val="28"/>
          <w:lang w:eastAsia="en-US"/>
        </w:rPr>
      </w:pPr>
    </w:p>
    <w:p w:rsidR="00D925A8" w:rsidRDefault="00D925A8" w:rsidP="00D925A8">
      <w:pPr>
        <w:pStyle w:val="a4"/>
        <w:widowControl/>
        <w:numPr>
          <w:ilvl w:val="0"/>
          <w:numId w:val="1"/>
        </w:numPr>
        <w:shd w:val="clear" w:color="auto" w:fill="FFFFFF"/>
        <w:autoSpaceDE/>
        <w:adjustRightInd/>
        <w:textAlignment w:val="baseline"/>
        <w:rPr>
          <w:rFonts w:ascii="Times New Roman" w:eastAsia="Times New Roman" w:hAnsi="Times New Roman" w:cs="Times New Roman"/>
          <w:noProof/>
          <w:vanish/>
          <w:sz w:val="28"/>
          <w:szCs w:val="28"/>
          <w:lang w:eastAsia="en-US"/>
        </w:rPr>
      </w:pPr>
    </w:p>
    <w:p w:rsidR="00D925A8" w:rsidRDefault="00D925A8" w:rsidP="00D925A8">
      <w:pPr>
        <w:pStyle w:val="a5"/>
        <w:spacing w:after="0" w:line="240" w:lineRule="auto"/>
      </w:pPr>
      <w:r>
        <w:t xml:space="preserve">13.1. </w:t>
      </w:r>
      <w:proofErr w:type="gramStart"/>
      <w:r>
        <w:t>Правила устанавливает порядок определения границ прилегающих территорий - территорий общего пользования, прилегающих к зданиям, строениям, сооружениям, земельным участкам (за исключением многоквартирных домов, земельные участки под которыми не образованы или образованы по границам таких домов) в соответствии с законом Алтайского края от 11.03.2019 № 20 «О порядке определения органами местного самоуправления границ прилегающих территорий».</w:t>
      </w:r>
      <w:proofErr w:type="gramEnd"/>
    </w:p>
    <w:p w:rsidR="00D925A8" w:rsidRDefault="00D925A8" w:rsidP="00D925A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13.2. Физические и юридические лица участвуют в благоустройстве прилегающих территорий в порядке, предусмотренном настоящими Правилами.</w:t>
      </w:r>
    </w:p>
    <w:p w:rsidR="00D925A8" w:rsidRDefault="00D925A8" w:rsidP="00D925A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13.3. Границы прилегающей территории определяются в отношении территорий общего пользования, которые прилегают (имеют общую границу) к зданию, строению, сооружению, земельному участку.</w:t>
      </w:r>
      <w:bookmarkStart w:id="0" w:name="sub_34"/>
      <w:r>
        <w:rPr>
          <w:color w:val="auto"/>
          <w:sz w:val="28"/>
          <w:szCs w:val="28"/>
        </w:rPr>
        <w:t xml:space="preserve"> </w:t>
      </w:r>
    </w:p>
    <w:p w:rsidR="00D925A8" w:rsidRDefault="00D925A8" w:rsidP="00D925A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13.4. </w:t>
      </w:r>
      <w:proofErr w:type="gramStart"/>
      <w:r>
        <w:rPr>
          <w:color w:val="auto"/>
          <w:sz w:val="28"/>
          <w:szCs w:val="28"/>
        </w:rPr>
        <w:t>Внешняя граница прилегающей территории устанавливается дифференцированно в зависимости от места расположения здания, строения, сооружения, земельного участка в существующей застройке и (или) вида разрешенного использования, и (или) функционального назначения, и (или) площади.</w:t>
      </w:r>
      <w:proofErr w:type="gramEnd"/>
    </w:p>
    <w:p w:rsidR="00D925A8" w:rsidRDefault="00D925A8" w:rsidP="00D925A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13.5. Для определения границ прилегающей территории определяется фактическое расстояние до рядом расположенных (соседних) объектов. Определение фактического расстояния может осуществляться с помощью средств измерения либо с использованием документации, в которой данное расстояние установлено.</w:t>
      </w:r>
    </w:p>
    <w:p w:rsidR="00D925A8" w:rsidRDefault="00D925A8" w:rsidP="00D925A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13.6. Внешняя граница прилегающей территории определяется в метрах от внутренней границы прилегающей территории, за исключением случаев, установленных в пункте 13.7.  настоящей статьи, и устанавливается:</w:t>
      </w:r>
    </w:p>
    <w:p w:rsidR="00D925A8" w:rsidRDefault="00D925A8" w:rsidP="00D925A8">
      <w:pPr>
        <w:pStyle w:val="a4"/>
        <w:numPr>
          <w:ilvl w:val="0"/>
          <w:numId w:val="2"/>
        </w:numPr>
        <w:tabs>
          <w:tab w:val="left" w:pos="4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" w:name="sub_341"/>
      <w:bookmarkEnd w:id="0"/>
      <w:r>
        <w:rPr>
          <w:rFonts w:ascii="Times New Roman" w:hAnsi="Times New Roman" w:cs="Times New Roman"/>
          <w:sz w:val="28"/>
          <w:szCs w:val="28"/>
        </w:rPr>
        <w:t xml:space="preserve">для зданий, строений, сооружений, не имеющих ограждения, расположенных на земельных участках, границы которых не сформированы в соответствии с федеральным законодательством, - </w:t>
      </w:r>
      <w:smartTag w:uri="urn:schemas-microsoft-com:office:smarttags" w:element="metricconverter">
        <w:smartTagPr>
          <w:attr w:name="ProductID" w:val="20 метров"/>
        </w:smartTagPr>
        <w:r>
          <w:rPr>
            <w:rFonts w:ascii="Times New Roman" w:hAnsi="Times New Roman" w:cs="Times New Roman"/>
            <w:sz w:val="28"/>
            <w:szCs w:val="28"/>
          </w:rPr>
          <w:t>20 метров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по периметру от фактических границ указанных зданий, строений, сооружений;</w:t>
      </w:r>
      <w:bookmarkStart w:id="2" w:name="sub_342"/>
      <w:bookmarkEnd w:id="1"/>
    </w:p>
    <w:p w:rsidR="00D925A8" w:rsidRDefault="00D925A8" w:rsidP="00D925A8">
      <w:pPr>
        <w:pStyle w:val="a4"/>
        <w:numPr>
          <w:ilvl w:val="0"/>
          <w:numId w:val="2"/>
        </w:numPr>
        <w:tabs>
          <w:tab w:val="left" w:pos="4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зданий, строений, сооружений, имеющих ограждения, расположенных на земельных участках, границы которых не сформированы в соответствии с федеральным законодательством, - </w:t>
      </w:r>
      <w:smartTag w:uri="urn:schemas-microsoft-com:office:smarttags" w:element="metricconverter">
        <w:smartTagPr>
          <w:attr w:name="ProductID" w:val="15 метров"/>
        </w:smartTagPr>
        <w:r>
          <w:rPr>
            <w:rFonts w:ascii="Times New Roman" w:hAnsi="Times New Roman" w:cs="Times New Roman"/>
            <w:sz w:val="28"/>
            <w:szCs w:val="28"/>
          </w:rPr>
          <w:t>15 метров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по периметру от ограждений;</w:t>
      </w:r>
      <w:bookmarkStart w:id="3" w:name="sub_343"/>
      <w:bookmarkEnd w:id="2"/>
    </w:p>
    <w:p w:rsidR="00D925A8" w:rsidRDefault="00D925A8" w:rsidP="00D925A8">
      <w:pPr>
        <w:pStyle w:val="a4"/>
        <w:tabs>
          <w:tab w:val="left" w:pos="426"/>
        </w:tabs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земельных участков, границы которых сформированы в соответствии с федеральным законодательством, - </w:t>
      </w:r>
      <w:smartTag w:uri="urn:schemas-microsoft-com:office:smarttags" w:element="metricconverter">
        <w:smartTagPr>
          <w:attr w:name="ProductID" w:val="15 метров"/>
        </w:smartTagPr>
        <w:r>
          <w:rPr>
            <w:rFonts w:ascii="Times New Roman" w:hAnsi="Times New Roman" w:cs="Times New Roman"/>
            <w:sz w:val="28"/>
            <w:szCs w:val="28"/>
          </w:rPr>
          <w:t>15 метров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по периметру от границ таких земельных участков;</w:t>
      </w:r>
      <w:bookmarkStart w:id="4" w:name="sub_344"/>
      <w:bookmarkEnd w:id="3"/>
    </w:p>
    <w:p w:rsidR="00D925A8" w:rsidRDefault="00D925A8" w:rsidP="00D925A8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отдельно стоящих сооружений цилиндрической формы (указателей, рекламных конструкций, столбов, опор освещения, контактной и электросети, водоразборных колонок и иных сооружений) – </w:t>
      </w:r>
      <w:smartTag w:uri="urn:schemas-microsoft-com:office:smarttags" w:element="metricconverter">
        <w:smartTagPr>
          <w:attr w:name="ProductID" w:val="5 метров"/>
        </w:smartTagPr>
        <w:r>
          <w:rPr>
            <w:rFonts w:ascii="Times New Roman" w:hAnsi="Times New Roman" w:cs="Times New Roman"/>
            <w:sz w:val="28"/>
            <w:szCs w:val="28"/>
          </w:rPr>
          <w:t>5 метров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по радиусу от их фактических границ;</w:t>
      </w:r>
    </w:p>
    <w:p w:rsidR="00D925A8" w:rsidRDefault="00D925A8" w:rsidP="00D925A8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отдельно стоящих стационарных и нестационарных объектов потребительского рынка (киосков, палаток, павильонов, автомоек) – </w:t>
      </w:r>
      <w:smartTag w:uri="urn:schemas-microsoft-com:office:smarttags" w:element="metricconverter">
        <w:smartTagPr>
          <w:attr w:name="ProductID" w:val="10 метров"/>
        </w:smartTagPr>
        <w:r>
          <w:rPr>
            <w:rFonts w:ascii="Times New Roman" w:eastAsia="Times New Roman" w:hAnsi="Times New Roman" w:cs="Times New Roman"/>
            <w:sz w:val="28"/>
            <w:szCs w:val="28"/>
          </w:rPr>
          <w:t>10 метров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 xml:space="preserve"> по периметру такого объекта;</w:t>
      </w:r>
    </w:p>
    <w:p w:rsidR="00D925A8" w:rsidRDefault="00D925A8" w:rsidP="00D925A8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автостоянок - </w:t>
      </w:r>
      <w:smartTag w:uri="urn:schemas-microsoft-com:office:smarttags" w:element="metricconverter">
        <w:smartTagPr>
          <w:attr w:name="ProductID" w:val="15 метров"/>
        </w:smartTagPr>
        <w:r>
          <w:rPr>
            <w:rFonts w:ascii="Times New Roman" w:eastAsia="Times New Roman" w:hAnsi="Times New Roman" w:cs="Times New Roman"/>
            <w:sz w:val="28"/>
            <w:szCs w:val="28"/>
          </w:rPr>
          <w:t>15 метров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 xml:space="preserve"> по периметру автостоянки;</w:t>
      </w:r>
    </w:p>
    <w:p w:rsidR="00D925A8" w:rsidRDefault="00D925A8" w:rsidP="00D925A8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промышленных объектов, включая объекты захоронения, хранения, обезвреживания, размещения отходов, - </w:t>
      </w:r>
      <w:smartTag w:uri="urn:schemas-microsoft-com:office:smarttags" w:element="metricconverter">
        <w:smartTagPr>
          <w:attr w:name="ProductID" w:val="50 метров"/>
        </w:smartTagPr>
        <w:r>
          <w:rPr>
            <w:rFonts w:ascii="Times New Roman" w:eastAsia="Times New Roman" w:hAnsi="Times New Roman" w:cs="Times New Roman"/>
            <w:sz w:val="28"/>
            <w:szCs w:val="28"/>
          </w:rPr>
          <w:t>50 метров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 xml:space="preserve"> по периметру ограждения указанных объектов;</w:t>
      </w:r>
    </w:p>
    <w:p w:rsidR="00D925A8" w:rsidRDefault="00D925A8" w:rsidP="00D925A8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строительных площадок - </w:t>
      </w:r>
      <w:smartTag w:uri="urn:schemas-microsoft-com:office:smarttags" w:element="metricconverter">
        <w:smartTagPr>
          <w:attr w:name="ProductID" w:val="15 метров"/>
        </w:smartTagPr>
        <w:r>
          <w:rPr>
            <w:rFonts w:ascii="Times New Roman" w:eastAsia="Times New Roman" w:hAnsi="Times New Roman" w:cs="Times New Roman"/>
            <w:sz w:val="28"/>
            <w:szCs w:val="28"/>
          </w:rPr>
          <w:t>15 метров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 xml:space="preserve"> по периметру ограждения строительной площадки;</w:t>
      </w:r>
    </w:p>
    <w:p w:rsidR="00D925A8" w:rsidRDefault="00D925A8" w:rsidP="00D925A8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автозаправочных станций - </w:t>
      </w:r>
      <w:smartTag w:uri="urn:schemas-microsoft-com:office:smarttags" w:element="metricconverter">
        <w:smartTagPr>
          <w:attr w:name="ProductID" w:val="25 метров"/>
        </w:smartTagPr>
        <w:r>
          <w:rPr>
            <w:rFonts w:ascii="Times New Roman" w:eastAsia="Times New Roman" w:hAnsi="Times New Roman" w:cs="Times New Roman"/>
            <w:sz w:val="28"/>
            <w:szCs w:val="28"/>
          </w:rPr>
          <w:t>25 метров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 xml:space="preserve"> от границ земельных участков, предоставленных для их размещения;</w:t>
      </w:r>
    </w:p>
    <w:p w:rsidR="00D925A8" w:rsidRDefault="00D925A8" w:rsidP="00D925A8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контейнерных площадок в случае, если такие площадки не расположены на земельном участке многоквартирного дома, поставленного на кадастровый учет, - </w:t>
      </w:r>
      <w:smartTag w:uri="urn:schemas-microsoft-com:office:smarttags" w:element="metricconverter">
        <w:smartTagPr>
          <w:attr w:name="ProductID" w:val="15 метров"/>
        </w:smartTagPr>
        <w:r>
          <w:rPr>
            <w:rFonts w:ascii="Times New Roman" w:eastAsia="Times New Roman" w:hAnsi="Times New Roman" w:cs="Times New Roman"/>
            <w:sz w:val="28"/>
            <w:szCs w:val="28"/>
          </w:rPr>
          <w:t>15 метров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 xml:space="preserve"> по периметру контейнерной площадки;</w:t>
      </w:r>
    </w:p>
    <w:p w:rsidR="00D925A8" w:rsidRDefault="00D925A8" w:rsidP="00D925A8">
      <w:pPr>
        <w:pStyle w:val="a4"/>
        <w:numPr>
          <w:ilvl w:val="0"/>
          <w:numId w:val="2"/>
        </w:numPr>
        <w:shd w:val="clear" w:color="auto" w:fill="FFFFFF"/>
        <w:tabs>
          <w:tab w:val="left" w:pos="567"/>
        </w:tabs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кладбищ - </w:t>
      </w:r>
      <w:smartTag w:uri="urn:schemas-microsoft-com:office:smarttags" w:element="metricconverter">
        <w:smartTagPr>
          <w:attr w:name="ProductID" w:val="25 метров"/>
        </w:smartTagPr>
        <w:r>
          <w:rPr>
            <w:rFonts w:ascii="Times New Roman" w:eastAsia="Times New Roman" w:hAnsi="Times New Roman" w:cs="Times New Roman"/>
            <w:sz w:val="28"/>
            <w:szCs w:val="28"/>
          </w:rPr>
          <w:t>25 метров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 xml:space="preserve"> по периметру земельного участка, выделенного под размещение кладбища.</w:t>
      </w:r>
    </w:p>
    <w:p w:rsidR="00D925A8" w:rsidRDefault="00D925A8" w:rsidP="00D925A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13.7. Для объектов, не установленных пунктом 14.6., расстояния от объекта до внешней границы прилегающей территории принимаются </w:t>
      </w:r>
      <w:smartTag w:uri="urn:schemas-microsoft-com:office:smarttags" w:element="metricconverter">
        <w:smartTagPr>
          <w:attr w:name="ProductID" w:val="15 метров"/>
        </w:smartTagPr>
        <w:r>
          <w:rPr>
            <w:rFonts w:ascii="Times New Roman" w:eastAsia="Times New Roman" w:hAnsi="Times New Roman"/>
            <w:sz w:val="28"/>
            <w:szCs w:val="28"/>
          </w:rPr>
          <w:t>15 метров</w:t>
        </w:r>
      </w:smartTag>
      <w:r>
        <w:rPr>
          <w:rFonts w:ascii="Times New Roman" w:eastAsia="Times New Roman" w:hAnsi="Times New Roman"/>
          <w:sz w:val="28"/>
          <w:szCs w:val="28"/>
        </w:rPr>
        <w:t>.</w:t>
      </w:r>
    </w:p>
    <w:p w:rsidR="00D925A8" w:rsidRDefault="00D925A8" w:rsidP="00D925A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bookmarkStart w:id="5" w:name="sub_35"/>
      <w:bookmarkEnd w:id="4"/>
      <w:r>
        <w:rPr>
          <w:rFonts w:ascii="Times New Roman" w:hAnsi="Times New Roman"/>
          <w:sz w:val="28"/>
          <w:szCs w:val="28"/>
        </w:rPr>
        <w:t xml:space="preserve">13.8. </w:t>
      </w:r>
      <w:proofErr w:type="gramStart"/>
      <w:r>
        <w:rPr>
          <w:rFonts w:ascii="Times New Roman" w:hAnsi="Times New Roman"/>
          <w:sz w:val="28"/>
          <w:szCs w:val="28"/>
        </w:rPr>
        <w:t>Внешняя граница прилегающей территории может устанавливаться соглашением об определении границ прилегающей территории, заключаемым между администрацией  сельсовета и собственником и (или) иным законным владельцем здания, строения, сооружения, земельного участка либо уполномоченным лицом (далее - Соглашение), при этом размер внешней границы прилегающей территории, определенный на основании Соглашения, не может быть меньше размера внешней границы прилегающей территории, установленного на основании пунктами 13.6., 13.7.</w:t>
      </w:r>
      <w:proofErr w:type="gramEnd"/>
      <w:r>
        <w:rPr>
          <w:rFonts w:ascii="Times New Roman" w:hAnsi="Times New Roman"/>
          <w:sz w:val="28"/>
          <w:szCs w:val="28"/>
        </w:rPr>
        <w:t xml:space="preserve"> Границы прилегающей территории, установленные Соглашением, отображаются собственником и (или) иным законным владельцем здания, строения, сооружения, земельного участка либо уполномоченным лицом на карте-схеме, являющейся его неотъемлемой частью. </w:t>
      </w:r>
      <w:bookmarkEnd w:id="5"/>
    </w:p>
    <w:p w:rsidR="00D925A8" w:rsidRDefault="00D925A8" w:rsidP="00D925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13.9. Соглашение заключается по инициативе и на основании письменного заявления правообладателя объекта.</w:t>
      </w:r>
    </w:p>
    <w:p w:rsidR="00D925A8" w:rsidRDefault="00D925A8" w:rsidP="00D925A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13.10. С заявлением представляются следующие документы:</w:t>
      </w:r>
    </w:p>
    <w:p w:rsidR="00D925A8" w:rsidRDefault="00D925A8" w:rsidP="00D925A8">
      <w:pPr>
        <w:pStyle w:val="a4"/>
        <w:numPr>
          <w:ilvl w:val="0"/>
          <w:numId w:val="3"/>
        </w:numPr>
        <w:tabs>
          <w:tab w:val="left" w:pos="4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гражданина либо иного документа, удостоверяющего личность заявителя;</w:t>
      </w:r>
    </w:p>
    <w:p w:rsidR="00D925A8" w:rsidRDefault="00D925A8" w:rsidP="00D925A8">
      <w:pPr>
        <w:pStyle w:val="a4"/>
        <w:numPr>
          <w:ilvl w:val="0"/>
          <w:numId w:val="3"/>
        </w:numPr>
        <w:tabs>
          <w:tab w:val="left" w:pos="4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(удостоверяющий) полномочия лица на осуществление действий от имени заявителя, в случае подачи заявления иным лицом, действующим в интересах заявителя (при обращении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представителя);</w:t>
      </w:r>
    </w:p>
    <w:p w:rsidR="00D925A8" w:rsidRDefault="00D925A8" w:rsidP="00D925A8">
      <w:pPr>
        <w:pStyle w:val="a4"/>
        <w:numPr>
          <w:ilvl w:val="0"/>
          <w:numId w:val="3"/>
        </w:numPr>
        <w:tabs>
          <w:tab w:val="left" w:pos="4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правоустанавливающих документов на объект недвижимости (в случае если права на объекты недвижимости не зарегистрированы в ЕГРН), либо копия решения суда о признании права собственности на объект недвижимости, кадастровый план земельного участка (при его наличии);</w:t>
      </w:r>
    </w:p>
    <w:p w:rsidR="00D925A8" w:rsidRDefault="00D925A8" w:rsidP="00D925A8">
      <w:pPr>
        <w:pStyle w:val="a4"/>
        <w:numPr>
          <w:ilvl w:val="0"/>
          <w:numId w:val="3"/>
        </w:numPr>
        <w:tabs>
          <w:tab w:val="left" w:pos="4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владельцы нестационарных торговых объектов, временных конструкций, передвижных объектов мелкорозничной сети представляют разрешение на размещение нестационарного торгового объекта, выданное в установленном порядке;</w:t>
      </w:r>
    </w:p>
    <w:p w:rsidR="00D925A8" w:rsidRDefault="00D925A8" w:rsidP="00D925A8">
      <w:pPr>
        <w:pStyle w:val="a4"/>
        <w:numPr>
          <w:ilvl w:val="0"/>
          <w:numId w:val="3"/>
        </w:numPr>
        <w:tabs>
          <w:tab w:val="left" w:pos="42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карта-схема прилегающей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25A8" w:rsidRDefault="00D925A8" w:rsidP="00D925A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13.11. Карта-схема подготавливается на топографической съемке масштабом 1:500 и должна содержать следующие сведения:</w:t>
      </w:r>
    </w:p>
    <w:p w:rsidR="00D925A8" w:rsidRDefault="00D925A8" w:rsidP="00D925A8">
      <w:pPr>
        <w:pStyle w:val="a4"/>
        <w:numPr>
          <w:ilvl w:val="0"/>
          <w:numId w:val="4"/>
        </w:numPr>
        <w:tabs>
          <w:tab w:val="left" w:pos="426"/>
          <w:tab w:val="num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6" w:name="sub_361"/>
      <w:r>
        <w:rPr>
          <w:rFonts w:ascii="Times New Roman" w:hAnsi="Times New Roman" w:cs="Times New Roman"/>
          <w:sz w:val="28"/>
          <w:szCs w:val="28"/>
        </w:rPr>
        <w:t>адрес здания, строения, сооружения, земельного участка (при его наличии) либо обозначение места расположения объекта с указанием наименования, в отношении которого устанавливаются границы прилегающей территории;</w:t>
      </w:r>
      <w:bookmarkStart w:id="7" w:name="sub_362"/>
      <w:bookmarkEnd w:id="6"/>
    </w:p>
    <w:p w:rsidR="00D925A8" w:rsidRDefault="00D925A8" w:rsidP="00D925A8">
      <w:pPr>
        <w:pStyle w:val="a4"/>
        <w:numPr>
          <w:ilvl w:val="0"/>
          <w:numId w:val="4"/>
        </w:numPr>
        <w:tabs>
          <w:tab w:val="left" w:pos="426"/>
          <w:tab w:val="num" w:pos="1134"/>
          <w:tab w:val="num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информация о собственнике и (или) ином законном владельце здания, строения, сооружения, земельного участка, либо уполномоченном лице: наименование (для юридического лица), фамилия, имя, отчество (если имеется) (для индивидуального предпринимателя и физического лица), место нахождения (для юридического лица), почтовый адрес, контактные телефоны;</w:t>
      </w:r>
      <w:bookmarkStart w:id="8" w:name="sub_363"/>
      <w:bookmarkEnd w:id="7"/>
      <w:proofErr w:type="gramEnd"/>
    </w:p>
    <w:p w:rsidR="00D925A8" w:rsidRDefault="00D925A8" w:rsidP="00D925A8">
      <w:pPr>
        <w:pStyle w:val="a4"/>
        <w:numPr>
          <w:ilvl w:val="0"/>
          <w:numId w:val="4"/>
        </w:numPr>
        <w:tabs>
          <w:tab w:val="left" w:pos="426"/>
          <w:tab w:val="num" w:pos="1134"/>
          <w:tab w:val="num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схематическое изображение границ здания, строения, сооружения, земельного участка;</w:t>
      </w:r>
      <w:bookmarkStart w:id="9" w:name="sub_364"/>
      <w:bookmarkEnd w:id="8"/>
    </w:p>
    <w:p w:rsidR="00D925A8" w:rsidRDefault="00D925A8" w:rsidP="00D925A8">
      <w:pPr>
        <w:pStyle w:val="a4"/>
        <w:numPr>
          <w:ilvl w:val="0"/>
          <w:numId w:val="4"/>
        </w:numPr>
        <w:tabs>
          <w:tab w:val="left" w:pos="426"/>
          <w:tab w:val="num" w:pos="1134"/>
          <w:tab w:val="num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схематическое изображение границ прилегающей территории;</w:t>
      </w:r>
      <w:bookmarkStart w:id="10" w:name="sub_365"/>
      <w:bookmarkEnd w:id="9"/>
    </w:p>
    <w:p w:rsidR="00D925A8" w:rsidRDefault="00D925A8" w:rsidP="00D925A8">
      <w:pPr>
        <w:pStyle w:val="a4"/>
        <w:numPr>
          <w:ilvl w:val="0"/>
          <w:numId w:val="4"/>
        </w:numPr>
        <w:tabs>
          <w:tab w:val="left" w:pos="426"/>
          <w:tab w:val="num" w:pos="1134"/>
          <w:tab w:val="num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схематическое изображение элементов благоустройства (их наименования), попадающих в границы прилегающей территории.</w:t>
      </w:r>
    </w:p>
    <w:p w:rsidR="00D925A8" w:rsidRDefault="00D925A8" w:rsidP="00D925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1" w:name="sub_12"/>
      <w:bookmarkEnd w:id="10"/>
      <w:r>
        <w:rPr>
          <w:sz w:val="28"/>
          <w:szCs w:val="28"/>
        </w:rPr>
        <w:t xml:space="preserve">13.12. Заявление с прилагаемыми к нему документами подлежат регистрации в журнале регистрации входящей корреспонденции администрации  сельсовета не позднее одного рабочего дня со дня поступления. </w:t>
      </w:r>
    </w:p>
    <w:p w:rsidR="00D925A8" w:rsidRDefault="00D925A8" w:rsidP="00D925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13.13. Администрация сельсовета принимает решение о подготовке проекта Соглашения или подготовке проекта уведомления об отказе в заключение Соглашения не позднее 15 рабочих дней </w:t>
      </w:r>
      <w:proofErr w:type="gramStart"/>
      <w:r>
        <w:rPr>
          <w:sz w:val="28"/>
          <w:szCs w:val="28"/>
        </w:rPr>
        <w:t>с даты регистрации</w:t>
      </w:r>
      <w:proofErr w:type="gramEnd"/>
      <w:r>
        <w:rPr>
          <w:sz w:val="28"/>
          <w:szCs w:val="28"/>
        </w:rPr>
        <w:t xml:space="preserve"> заявления с учетом мнения комиссии по рассмотрению заявлений об изменении границ прилегающих территорий.</w:t>
      </w:r>
    </w:p>
    <w:p w:rsidR="00D925A8" w:rsidRDefault="00D925A8" w:rsidP="00D925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13.14. Проект Соглашения, подписанный главой сельсовета, или уведомление об отказе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Соглашения подлежат направлению (вручению) заявителю не позднее 3 рабочих дней со дня их подписания. </w:t>
      </w:r>
    </w:p>
    <w:p w:rsidR="00D925A8" w:rsidRDefault="00D925A8" w:rsidP="00D925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13.15. Проект Соглашения, подписанный главой  сельсовета, подлежит подписанию заявителем и возвращению в администрацию  сельсовета не позднее 30 дней с момента его направления (вручения) заявителю.</w:t>
      </w:r>
    </w:p>
    <w:p w:rsidR="00D925A8" w:rsidRDefault="00D925A8" w:rsidP="00D925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13.16. Соглашения регистрируются администрацией  сельсовета в журнале регистрации Соглашений.</w:t>
      </w:r>
      <w:bookmarkStart w:id="12" w:name="sub_27"/>
    </w:p>
    <w:p w:rsidR="00D925A8" w:rsidRDefault="00D925A8" w:rsidP="00D925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13.17. Основаниями для отказа в заключение Соглашения являются:</w:t>
      </w:r>
      <w:bookmarkEnd w:id="12"/>
    </w:p>
    <w:p w:rsidR="00D925A8" w:rsidRDefault="00D925A8" w:rsidP="00D925A8">
      <w:pPr>
        <w:pStyle w:val="a4"/>
        <w:numPr>
          <w:ilvl w:val="0"/>
          <w:numId w:val="5"/>
        </w:numPr>
        <w:tabs>
          <w:tab w:val="left" w:pos="426"/>
          <w:tab w:val="left" w:pos="567"/>
          <w:tab w:val="num" w:pos="1134"/>
        </w:tabs>
        <w:ind w:left="0" w:firstLine="709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предоставление и (или) не поступление в порядке </w:t>
      </w:r>
      <w:r>
        <w:rPr>
          <w:rFonts w:ascii="Times New Roman" w:hAnsi="Times New Roman" w:cs="Times New Roman"/>
          <w:sz w:val="28"/>
          <w:szCs w:val="28"/>
        </w:rPr>
        <w:lastRenderedPageBreak/>
        <w:t>межведомственного взаимодействия заявления и документов, указанных в пункте 13.10.  Правил, за исключением документов, которые заявитель предоставляет по собственной инициативе;</w:t>
      </w:r>
    </w:p>
    <w:p w:rsidR="00D925A8" w:rsidRDefault="00D925A8" w:rsidP="00D925A8">
      <w:pPr>
        <w:pStyle w:val="a4"/>
        <w:numPr>
          <w:ilvl w:val="0"/>
          <w:numId w:val="5"/>
        </w:numPr>
        <w:shd w:val="clear" w:color="auto" w:fill="FFFFFF"/>
        <w:tabs>
          <w:tab w:val="left" w:pos="426"/>
          <w:tab w:val="left" w:pos="567"/>
          <w:tab w:val="num" w:pos="1134"/>
        </w:tabs>
        <w:ind w:left="0" w:firstLine="709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документов, содержащих недостоверные сведения;</w:t>
      </w:r>
    </w:p>
    <w:p w:rsidR="00D925A8" w:rsidRDefault="00D925A8" w:rsidP="00D925A8">
      <w:pPr>
        <w:pStyle w:val="a4"/>
        <w:numPr>
          <w:ilvl w:val="0"/>
          <w:numId w:val="5"/>
        </w:numPr>
        <w:shd w:val="clear" w:color="auto" w:fill="FFFFFF"/>
        <w:tabs>
          <w:tab w:val="left" w:pos="426"/>
          <w:tab w:val="left" w:pos="567"/>
          <w:tab w:val="num" w:pos="1134"/>
        </w:tabs>
        <w:ind w:left="0" w:firstLine="709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закрепления указанной в заявлении прилегающей территории Соглашением  о закреплении прилегающей территории за иным физическим, юридическим лицом, индивидуальным предпринимателем;</w:t>
      </w:r>
    </w:p>
    <w:p w:rsidR="00D925A8" w:rsidRDefault="00D925A8" w:rsidP="00D925A8">
      <w:pPr>
        <w:pStyle w:val="a4"/>
        <w:numPr>
          <w:ilvl w:val="0"/>
          <w:numId w:val="5"/>
        </w:numPr>
        <w:shd w:val="clear" w:color="auto" w:fill="FFFFFF"/>
        <w:tabs>
          <w:tab w:val="left" w:pos="426"/>
          <w:tab w:val="left" w:pos="567"/>
          <w:tab w:val="num" w:pos="1134"/>
        </w:tabs>
        <w:ind w:left="0" w:firstLine="709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 заявлении исправлений, повреждений, ошибок, описок, не позволяющих однозначно установить его содержание.</w:t>
      </w:r>
    </w:p>
    <w:p w:rsidR="00D925A8" w:rsidRDefault="00D925A8" w:rsidP="00D925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13.18. Администрация сельсовета вправе самостоятельно направить юридическим (их должностным лицам), должностным лицам, физическим лицам, индивидуальным предпринимателям являющихся владельцами объектов, в том числе временных объектов, а также лицам, владеющим земельными участками на праве собственности, ином вещном праве, праве аренды, ином законном праве, предложение о заключении Соглашения.</w:t>
      </w:r>
      <w:bookmarkEnd w:id="11"/>
    </w:p>
    <w:p w:rsidR="00D925A8" w:rsidRDefault="00D925A8" w:rsidP="00D925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13.19. Заключение Соглашения не влечет перехода к собственникам и (или) иным законным владельцам зданий, строений, сооружений, земельных участков либо уполномоченным лицам права, предполагающего владение и (или) пользование прилегающей территорией.</w:t>
      </w:r>
    </w:p>
    <w:p w:rsidR="00D925A8" w:rsidRDefault="00D925A8" w:rsidP="00D925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3" w:name="sub_41"/>
      <w:r>
        <w:rPr>
          <w:rFonts w:ascii="Times New Roman" w:hAnsi="Times New Roman"/>
          <w:sz w:val="28"/>
          <w:szCs w:val="28"/>
        </w:rPr>
        <w:t>13.20. В границах прилегающих территорий могут располагаться только следующие территории общего пользования или их части:</w:t>
      </w:r>
    </w:p>
    <w:p w:rsidR="00D925A8" w:rsidRDefault="00D925A8" w:rsidP="00D925A8">
      <w:pPr>
        <w:pStyle w:val="a4"/>
        <w:numPr>
          <w:ilvl w:val="0"/>
          <w:numId w:val="6"/>
        </w:numPr>
        <w:tabs>
          <w:tab w:val="left" w:pos="426"/>
          <w:tab w:val="num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4" w:name="sub_411"/>
      <w:bookmarkEnd w:id="13"/>
      <w:r>
        <w:rPr>
          <w:rFonts w:ascii="Times New Roman" w:hAnsi="Times New Roman" w:cs="Times New Roman"/>
          <w:sz w:val="28"/>
          <w:szCs w:val="28"/>
        </w:rPr>
        <w:t>пешеходные коммуникации, в том числе тротуары, аллеи, дорожки, тропинки;</w:t>
      </w:r>
      <w:bookmarkStart w:id="15" w:name="sub_412"/>
      <w:bookmarkEnd w:id="14"/>
    </w:p>
    <w:p w:rsidR="00D925A8" w:rsidRDefault="00D925A8" w:rsidP="00D925A8">
      <w:pPr>
        <w:pStyle w:val="a4"/>
        <w:numPr>
          <w:ilvl w:val="0"/>
          <w:numId w:val="6"/>
        </w:numPr>
        <w:tabs>
          <w:tab w:val="left" w:pos="426"/>
          <w:tab w:val="num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территории общего пользования, установленные Правилами, за исключением дорог, проездов,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D925A8" w:rsidRDefault="00D925A8" w:rsidP="00D925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42"/>
      <w:bookmarkEnd w:id="15"/>
      <w:r>
        <w:rPr>
          <w:rFonts w:ascii="Times New Roman" w:hAnsi="Times New Roman"/>
          <w:sz w:val="28"/>
          <w:szCs w:val="28"/>
        </w:rPr>
        <w:t xml:space="preserve">13.21. </w:t>
      </w:r>
      <w:proofErr w:type="gramStart"/>
      <w:r>
        <w:rPr>
          <w:rFonts w:ascii="Times New Roman" w:hAnsi="Times New Roman"/>
          <w:sz w:val="28"/>
          <w:szCs w:val="28"/>
        </w:rPr>
        <w:t>В отношении каждого здания, строения, сооружения, земельного участка устанавливаются границы только одной прилегающей территории (в том числе границы, имеющие один замкнутый контур или совокупность контуров, в случае если образован многоконтурный земельный участок), за исключением случаев, когда данное здание, строение или сооружение обеспечивает исключительно функционирование здания, строения, сооружения, земельного участка, в отношении которого определяются границы прилегающей территории.</w:t>
      </w:r>
      <w:bookmarkStart w:id="17" w:name="sub_43"/>
      <w:bookmarkEnd w:id="16"/>
      <w:proofErr w:type="gramEnd"/>
    </w:p>
    <w:p w:rsidR="00D925A8" w:rsidRDefault="00D925A8" w:rsidP="00D925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13.22. Пересечение границ прилегающей территории, за исключением случаев установления общих смеж</w:t>
      </w:r>
      <w:bookmarkStart w:id="18" w:name="_GoBack"/>
      <w:bookmarkEnd w:id="18"/>
      <w:r>
        <w:rPr>
          <w:rFonts w:ascii="Times New Roman" w:hAnsi="Times New Roman"/>
          <w:sz w:val="28"/>
          <w:szCs w:val="28"/>
        </w:rPr>
        <w:t>ных границ прилегающей территории, не допускается. В случае если границы смежных прилегающих территорий, определенные в соответствии с пунктом 13.4. Правил, пересекаются, порядок участия, в том числе финансового, собственников и (или) иных законных владельцев зданий, строений, сооружений, земельных участков в содержании пересекающихся частей прилегающих территорий определяется в равных долях.</w:t>
      </w:r>
      <w:bookmarkStart w:id="19" w:name="sub_44"/>
      <w:bookmarkEnd w:id="17"/>
    </w:p>
    <w:p w:rsidR="00D925A8" w:rsidRDefault="00D925A8" w:rsidP="00D925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12.23. Пересечение границ прилегающей территории с линейным объектом (линией электропередачи, линией связи (в том числе линейно-кабельным сооружением), трубопроводом, автомобильной дорогой, </w:t>
      </w:r>
      <w:r>
        <w:rPr>
          <w:rFonts w:ascii="Times New Roman" w:hAnsi="Times New Roman"/>
          <w:sz w:val="28"/>
          <w:szCs w:val="28"/>
        </w:rPr>
        <w:lastRenderedPageBreak/>
        <w:t>железнодорожной линией и другими подобными сооружениями) не допускается. Внешняя граница прилегающей территории определяется до пересечения с выделенным для линейного объекта земельным участком, охранной зоной, ограждением, дорожным бордюром.</w:t>
      </w:r>
      <w:bookmarkEnd w:id="19"/>
    </w:p>
    <w:p w:rsidR="00D925A8" w:rsidRDefault="00D925A8" w:rsidP="00D925A8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14. 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ПРАВИЛ БЛАГОУСТРОЙСТВА ТЕРРИТОРИИ МУНИЦИПАЛЬНОГО ОБРАЗОВАНИЯ</w:t>
      </w:r>
    </w:p>
    <w:p w:rsidR="00D925A8" w:rsidRDefault="00D925A8" w:rsidP="00D925A8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14.1. Администрация сельсовета осуществляет контроль в пределах своей компетенции за соблюдением физическими и юридическими лицами настоящих Правил.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14.2. </w:t>
      </w:r>
      <w:proofErr w:type="gramStart"/>
      <w:r>
        <w:rPr>
          <w:sz w:val="28"/>
          <w:szCs w:val="28"/>
        </w:rPr>
        <w:t>Общественный контроль в области благоустройства осуществляется в учетом действующего законодательства любыми заинтересованными физическими и юридическими лицами.</w:t>
      </w:r>
      <w:proofErr w:type="gramEnd"/>
      <w:r>
        <w:rPr>
          <w:sz w:val="28"/>
          <w:szCs w:val="28"/>
        </w:rPr>
        <w:t xml:space="preserve"> Информация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выявленных</w:t>
      </w:r>
      <w:proofErr w:type="gramEnd"/>
      <w:r>
        <w:rPr>
          <w:sz w:val="28"/>
          <w:szCs w:val="28"/>
        </w:rPr>
        <w:t xml:space="preserve"> и зафиксированных в рамках общественного контроля нарушений в области благоустройства направляется для принятия мер в уполномоченный орган.</w:t>
      </w:r>
    </w:p>
    <w:p w:rsidR="00D925A8" w:rsidRDefault="00D925A8" w:rsidP="00D925A8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14.3. Лица, допустившие нарушения настоящих Правил, несут ответственность в соответствии с действующим законодательством</w:t>
      </w:r>
    </w:p>
    <w:p w:rsidR="00D925A8" w:rsidRDefault="00D925A8" w:rsidP="00D925A8">
      <w:pPr>
        <w:rPr>
          <w:rFonts w:ascii="Times New Roman" w:eastAsia="Times New Roman" w:hAnsi="Times New Roman"/>
          <w:sz w:val="28"/>
          <w:szCs w:val="28"/>
        </w:rPr>
      </w:pPr>
    </w:p>
    <w:p w:rsidR="00D925A8" w:rsidRPr="00291FD2" w:rsidRDefault="00D925A8" w:rsidP="00C41B8E">
      <w:pPr>
        <w:rPr>
          <w:rFonts w:ascii="Times New Roman" w:hAnsi="Times New Roman" w:cs="Times New Roman"/>
          <w:sz w:val="28"/>
          <w:szCs w:val="28"/>
        </w:rPr>
      </w:pPr>
    </w:p>
    <w:sectPr w:rsidR="00D925A8" w:rsidRPr="00291FD2" w:rsidSect="00291FD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5459"/>
    <w:multiLevelType w:val="hybridMultilevel"/>
    <w:tmpl w:val="7C321FB2"/>
    <w:lvl w:ilvl="0" w:tplc="C7AA62D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94E47"/>
    <w:multiLevelType w:val="hybridMultilevel"/>
    <w:tmpl w:val="3404CACE"/>
    <w:lvl w:ilvl="0" w:tplc="D42EA6B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063CD6"/>
    <w:multiLevelType w:val="multilevel"/>
    <w:tmpl w:val="21E491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 w:val="0"/>
      </w:rPr>
    </w:lvl>
  </w:abstractNum>
  <w:abstractNum w:abstractNumId="3">
    <w:nsid w:val="36564124"/>
    <w:multiLevelType w:val="hybridMultilevel"/>
    <w:tmpl w:val="9EC67E5A"/>
    <w:lvl w:ilvl="0" w:tplc="224C3D1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F307B0"/>
    <w:multiLevelType w:val="hybridMultilevel"/>
    <w:tmpl w:val="A46A19CA"/>
    <w:lvl w:ilvl="0" w:tplc="457AEE4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461CAD"/>
    <w:multiLevelType w:val="hybridMultilevel"/>
    <w:tmpl w:val="B1E40B18"/>
    <w:lvl w:ilvl="0" w:tplc="57AA6F1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41B8E"/>
    <w:rsid w:val="00155EEA"/>
    <w:rsid w:val="00180A16"/>
    <w:rsid w:val="0018610B"/>
    <w:rsid w:val="00291FD2"/>
    <w:rsid w:val="00341653"/>
    <w:rsid w:val="00346FE8"/>
    <w:rsid w:val="003C3C39"/>
    <w:rsid w:val="0045627B"/>
    <w:rsid w:val="005062C1"/>
    <w:rsid w:val="006D0C43"/>
    <w:rsid w:val="00720612"/>
    <w:rsid w:val="00773819"/>
    <w:rsid w:val="008243D1"/>
    <w:rsid w:val="008264A0"/>
    <w:rsid w:val="008C7D2A"/>
    <w:rsid w:val="009A3F08"/>
    <w:rsid w:val="00AB0163"/>
    <w:rsid w:val="00B35AC0"/>
    <w:rsid w:val="00B537D2"/>
    <w:rsid w:val="00BC6361"/>
    <w:rsid w:val="00BD70E8"/>
    <w:rsid w:val="00C41B8E"/>
    <w:rsid w:val="00C5721F"/>
    <w:rsid w:val="00C57743"/>
    <w:rsid w:val="00D23CC6"/>
    <w:rsid w:val="00D925A8"/>
    <w:rsid w:val="00E8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43"/>
  </w:style>
  <w:style w:type="paragraph" w:styleId="1">
    <w:name w:val="heading 1"/>
    <w:basedOn w:val="a"/>
    <w:next w:val="a"/>
    <w:link w:val="10"/>
    <w:qFormat/>
    <w:rsid w:val="00D925A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25A8"/>
    <w:rPr>
      <w:rFonts w:ascii="Arial" w:eastAsia="Calibri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9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925A8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Arial"/>
      <w:sz w:val="24"/>
      <w:szCs w:val="24"/>
    </w:rPr>
  </w:style>
  <w:style w:type="paragraph" w:customStyle="1" w:styleId="indent1">
    <w:name w:val="indent_1"/>
    <w:basedOn w:val="a"/>
    <w:uiPriority w:val="99"/>
    <w:semiHidden/>
    <w:rsid w:val="00D9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uiPriority w:val="99"/>
    <w:semiHidden/>
    <w:rsid w:val="00D9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semiHidden/>
    <w:rsid w:val="00D925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uiPriority w:val="99"/>
    <w:semiHidden/>
    <w:rsid w:val="00D925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">
    <w:name w:val="Знак"/>
    <w:basedOn w:val="a"/>
    <w:next w:val="2"/>
    <w:autoRedefine/>
    <w:uiPriority w:val="99"/>
    <w:semiHidden/>
    <w:rsid w:val="00D925A8"/>
    <w:pPr>
      <w:shd w:val="clear" w:color="auto" w:fill="FFFFFF"/>
      <w:spacing w:after="160" w:line="315" w:lineRule="atLeast"/>
      <w:ind w:firstLine="709"/>
      <w:jc w:val="both"/>
    </w:pPr>
    <w:rPr>
      <w:rFonts w:ascii="Times New Roman" w:eastAsia="Times New Roman" w:hAnsi="Times New Roman" w:cs="Times New Roman"/>
      <w:noProof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92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B5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537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661440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10994</Words>
  <Characters>62672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Istimis</cp:lastModifiedBy>
  <cp:revision>3</cp:revision>
  <dcterms:created xsi:type="dcterms:W3CDTF">2022-08-16T07:22:00Z</dcterms:created>
  <dcterms:modified xsi:type="dcterms:W3CDTF">2022-11-03T09:12:00Z</dcterms:modified>
</cp:coreProperties>
</file>