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F6" w:rsidRDefault="00A37CF6" w:rsidP="00A37CF6">
      <w:pPr>
        <w:jc w:val="center"/>
        <w:rPr>
          <w:sz w:val="28"/>
          <w:szCs w:val="28"/>
        </w:rPr>
      </w:pPr>
      <w:r>
        <w:rPr>
          <w:sz w:val="28"/>
          <w:szCs w:val="28"/>
        </w:rPr>
        <w:t>РОССИЙСКАЯ ФЕДЕРАЦИЯ</w:t>
      </w:r>
    </w:p>
    <w:p w:rsidR="00A37CF6" w:rsidRDefault="00A37CF6" w:rsidP="00A37CF6">
      <w:pPr>
        <w:jc w:val="center"/>
        <w:rPr>
          <w:sz w:val="28"/>
          <w:szCs w:val="28"/>
        </w:rPr>
      </w:pPr>
      <w:r>
        <w:rPr>
          <w:sz w:val="28"/>
          <w:szCs w:val="28"/>
        </w:rPr>
        <w:t>ИСТИМИССКОЕ СЕЛЬСКОЕ СОБРАНИЕ ДЕПУТАТОВ</w:t>
      </w:r>
    </w:p>
    <w:p w:rsidR="00A37CF6" w:rsidRDefault="00A37CF6" w:rsidP="00A37CF6">
      <w:pPr>
        <w:jc w:val="center"/>
        <w:rPr>
          <w:sz w:val="28"/>
          <w:szCs w:val="28"/>
        </w:rPr>
      </w:pPr>
      <w:r>
        <w:rPr>
          <w:sz w:val="28"/>
          <w:szCs w:val="28"/>
        </w:rPr>
        <w:t>КЛЮЧЕВСКОГО  РАЙОНА  АЛТАЙСКОГО КРАЯ</w:t>
      </w:r>
    </w:p>
    <w:p w:rsidR="00A37CF6" w:rsidRDefault="00A37CF6" w:rsidP="00A37CF6">
      <w:pPr>
        <w:jc w:val="center"/>
        <w:rPr>
          <w:sz w:val="32"/>
          <w:szCs w:val="32"/>
        </w:rPr>
      </w:pPr>
      <w:r>
        <w:rPr>
          <w:sz w:val="32"/>
          <w:szCs w:val="32"/>
        </w:rPr>
        <w:t>Третья сессия</w:t>
      </w:r>
      <w:proofErr w:type="gramStart"/>
      <w:r>
        <w:rPr>
          <w:sz w:val="32"/>
          <w:szCs w:val="32"/>
        </w:rPr>
        <w:t xml:space="preserve"> С</w:t>
      </w:r>
      <w:proofErr w:type="gramEnd"/>
      <w:r>
        <w:rPr>
          <w:sz w:val="32"/>
          <w:szCs w:val="32"/>
        </w:rPr>
        <w:t>едьмого созыва</w:t>
      </w:r>
    </w:p>
    <w:p w:rsidR="00A37CF6" w:rsidRDefault="00A37CF6" w:rsidP="00A37CF6">
      <w:pPr>
        <w:rPr>
          <w:sz w:val="28"/>
          <w:szCs w:val="28"/>
        </w:rPr>
      </w:pPr>
    </w:p>
    <w:p w:rsidR="002936E5" w:rsidRDefault="002936E5"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B1107D">
      <w:pPr>
        <w:keepNext/>
        <w:ind w:right="-2" w:firstLine="851"/>
        <w:jc w:val="center"/>
        <w:outlineLvl w:val="0"/>
        <w:rPr>
          <w:rFonts w:ascii="Arial" w:hAnsi="Arial" w:cs="Arial"/>
        </w:rPr>
      </w:pPr>
    </w:p>
    <w:p w:rsidR="00B1107D" w:rsidRDefault="00A37CF6" w:rsidP="00A37CF6">
      <w:pPr>
        <w:keepNext/>
        <w:ind w:right="-2"/>
        <w:outlineLvl w:val="0"/>
        <w:rPr>
          <w:rFonts w:ascii="Arial" w:hAnsi="Arial" w:cs="Arial"/>
        </w:rPr>
      </w:pPr>
      <w:r>
        <w:rPr>
          <w:b/>
          <w:spacing w:val="72"/>
          <w:sz w:val="36"/>
          <w:szCs w:val="36"/>
        </w:rPr>
        <w:t xml:space="preserve">                 </w:t>
      </w:r>
      <w:r w:rsidR="00B1107D">
        <w:rPr>
          <w:b/>
          <w:spacing w:val="72"/>
          <w:sz w:val="36"/>
          <w:szCs w:val="36"/>
        </w:rPr>
        <w:t>РЕШЕНИЕ</w:t>
      </w:r>
    </w:p>
    <w:p w:rsidR="00B1107D" w:rsidRDefault="00B1107D" w:rsidP="00B1107D">
      <w:pPr>
        <w:keepNext/>
        <w:ind w:right="-2" w:firstLine="851"/>
        <w:outlineLvl w:val="0"/>
        <w:rPr>
          <w:rFonts w:ascii="Arial" w:hAnsi="Arial" w:cs="Arial"/>
        </w:rPr>
      </w:pPr>
    </w:p>
    <w:p w:rsidR="00B1107D" w:rsidRDefault="00B1107D" w:rsidP="00B1107D">
      <w:pPr>
        <w:shd w:val="clear" w:color="auto" w:fill="FFFFFF"/>
        <w:spacing w:before="348"/>
        <w:ind w:left="3139"/>
        <w:jc w:val="both"/>
        <w:rPr>
          <w:sz w:val="36"/>
          <w:szCs w:val="36"/>
        </w:rPr>
      </w:pPr>
      <w:r>
        <w:rPr>
          <w:b/>
          <w:spacing w:val="72"/>
          <w:sz w:val="28"/>
          <w:szCs w:val="28"/>
        </w:rPr>
        <w:t xml:space="preserve">  </w:t>
      </w:r>
    </w:p>
    <w:p w:rsidR="00B1107D" w:rsidRDefault="00B1107D" w:rsidP="00B1107D">
      <w:pPr>
        <w:shd w:val="clear" w:color="auto" w:fill="FFFFFF"/>
        <w:tabs>
          <w:tab w:val="left" w:pos="6614"/>
        </w:tabs>
        <w:ind w:right="-433"/>
        <w:jc w:val="both"/>
        <w:rPr>
          <w:iCs/>
          <w:sz w:val="28"/>
          <w:szCs w:val="28"/>
        </w:rPr>
      </w:pPr>
      <w:r>
        <w:rPr>
          <w:iCs/>
          <w:sz w:val="28"/>
          <w:szCs w:val="28"/>
        </w:rPr>
        <w:t xml:space="preserve"> </w:t>
      </w:r>
    </w:p>
    <w:p w:rsidR="00B1107D" w:rsidRDefault="00B1107D" w:rsidP="00B1107D">
      <w:pPr>
        <w:shd w:val="clear" w:color="auto" w:fill="FFFFFF"/>
        <w:tabs>
          <w:tab w:val="left" w:pos="6614"/>
        </w:tabs>
        <w:ind w:right="-433"/>
        <w:jc w:val="both"/>
        <w:rPr>
          <w:iCs/>
          <w:sz w:val="28"/>
          <w:szCs w:val="28"/>
        </w:rPr>
      </w:pPr>
      <w:r>
        <w:rPr>
          <w:iCs/>
          <w:sz w:val="28"/>
          <w:szCs w:val="28"/>
        </w:rPr>
        <w:t>21 ноября 2018г.                                                                  № 20</w:t>
      </w:r>
    </w:p>
    <w:p w:rsidR="00B1107D" w:rsidRDefault="00B1107D" w:rsidP="00B1107D">
      <w:pPr>
        <w:shd w:val="clear" w:color="auto" w:fill="FFFFFF"/>
        <w:tabs>
          <w:tab w:val="left" w:pos="6614"/>
        </w:tabs>
        <w:ind w:right="-433"/>
        <w:jc w:val="both"/>
      </w:pPr>
      <w:r>
        <w:rPr>
          <w:rFonts w:ascii="Arial" w:hAnsi="Arial" w:cs="Arial"/>
          <w:i/>
          <w:iCs/>
          <w:sz w:val="28"/>
          <w:szCs w:val="28"/>
        </w:rPr>
        <w:t xml:space="preserve">                                               </w:t>
      </w:r>
      <w:r>
        <w:t xml:space="preserve">с. </w:t>
      </w:r>
      <w:proofErr w:type="spellStart"/>
      <w:r>
        <w:t>Истимис</w:t>
      </w:r>
      <w:proofErr w:type="spellEnd"/>
    </w:p>
    <w:p w:rsidR="00B1107D" w:rsidRDefault="00B1107D" w:rsidP="00B1107D">
      <w:pPr>
        <w:shd w:val="clear" w:color="auto" w:fill="FFFFFF"/>
        <w:tabs>
          <w:tab w:val="left" w:pos="6614"/>
        </w:tabs>
        <w:ind w:right="-433"/>
        <w:jc w:val="both"/>
        <w:rPr>
          <w:rFonts w:ascii="Arial" w:hAnsi="Arial" w:cs="Arial"/>
          <w:i/>
          <w:iCs/>
          <w:sz w:val="28"/>
          <w:szCs w:val="28"/>
        </w:rPr>
      </w:pPr>
    </w:p>
    <w:p w:rsidR="00B1107D" w:rsidRDefault="00B1107D" w:rsidP="00B1107D">
      <w:pPr>
        <w:shd w:val="clear" w:color="auto" w:fill="FFFFFF"/>
        <w:ind w:right="3053"/>
        <w:jc w:val="both"/>
        <w:rPr>
          <w:sz w:val="28"/>
          <w:szCs w:val="28"/>
        </w:rPr>
      </w:pPr>
      <w:r>
        <w:rPr>
          <w:sz w:val="28"/>
          <w:szCs w:val="28"/>
        </w:rPr>
        <w:t xml:space="preserve">О внесении изменений в Положение об административной комиссии при администрации </w:t>
      </w:r>
      <w:proofErr w:type="spellStart"/>
      <w:r>
        <w:rPr>
          <w:sz w:val="28"/>
          <w:szCs w:val="28"/>
        </w:rPr>
        <w:t>Истимисского</w:t>
      </w:r>
      <w:proofErr w:type="spellEnd"/>
      <w:r>
        <w:rPr>
          <w:sz w:val="28"/>
          <w:szCs w:val="28"/>
        </w:rPr>
        <w:t xml:space="preserve"> сельсовета Ключевского района Алтайского края, утвержденное ССД от 02.08.2017г. №72 </w:t>
      </w:r>
    </w:p>
    <w:p w:rsidR="00B1107D" w:rsidRDefault="00B1107D" w:rsidP="00B1107D">
      <w:pPr>
        <w:shd w:val="clear" w:color="auto" w:fill="FFFFFF"/>
        <w:spacing w:before="305"/>
        <w:ind w:right="134"/>
        <w:jc w:val="both"/>
        <w:rPr>
          <w:sz w:val="28"/>
          <w:szCs w:val="28"/>
        </w:rPr>
      </w:pPr>
      <w:r>
        <w:rPr>
          <w:sz w:val="28"/>
          <w:szCs w:val="28"/>
        </w:rPr>
        <w:t xml:space="preserve">        </w:t>
      </w:r>
      <w:proofErr w:type="gramStart"/>
      <w:r>
        <w:rPr>
          <w:sz w:val="28"/>
          <w:szCs w:val="28"/>
        </w:rPr>
        <w:t>В соответствии с частью 1 статьи 1 Закона Алтайского края от 10.03.2009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органам местного самоуправления переданы полномочия по созданию административных комиссий, по определению перечня должностных лиц, уполномоченных составлять протоколы об административных правонарушениях, предусмотренных Законом края от 10.07.2002 №46-ЗС «Об административной ответственности за</w:t>
      </w:r>
      <w:proofErr w:type="gramEnd"/>
      <w:r>
        <w:rPr>
          <w:sz w:val="28"/>
          <w:szCs w:val="28"/>
        </w:rPr>
        <w:t xml:space="preserve"> совершение правонарушений на территории Алтайского края». </w:t>
      </w:r>
    </w:p>
    <w:p w:rsidR="00B1107D" w:rsidRDefault="00B1107D" w:rsidP="00B1107D">
      <w:pPr>
        <w:shd w:val="clear" w:color="auto" w:fill="FFFFFF"/>
        <w:rPr>
          <w:sz w:val="28"/>
          <w:szCs w:val="28"/>
        </w:rPr>
      </w:pPr>
      <w:r>
        <w:rPr>
          <w:sz w:val="28"/>
          <w:szCs w:val="28"/>
        </w:rPr>
        <w:t xml:space="preserve">                                                    РЕШИЛО:</w:t>
      </w:r>
    </w:p>
    <w:p w:rsidR="00B1107D" w:rsidRDefault="00B1107D" w:rsidP="00B1107D">
      <w:pPr>
        <w:shd w:val="clear" w:color="auto" w:fill="FFFFFF"/>
        <w:ind w:right="-1"/>
        <w:jc w:val="both"/>
        <w:rPr>
          <w:sz w:val="28"/>
          <w:szCs w:val="28"/>
        </w:rPr>
      </w:pPr>
      <w:r>
        <w:rPr>
          <w:sz w:val="28"/>
          <w:szCs w:val="28"/>
        </w:rPr>
        <w:t xml:space="preserve">1.Внести изменения в  Положение об административной комиссии при администрации </w:t>
      </w:r>
      <w:proofErr w:type="spellStart"/>
      <w:r>
        <w:rPr>
          <w:sz w:val="28"/>
          <w:szCs w:val="28"/>
        </w:rPr>
        <w:t>Истимисского</w:t>
      </w:r>
      <w:proofErr w:type="spellEnd"/>
      <w:r>
        <w:rPr>
          <w:sz w:val="28"/>
          <w:szCs w:val="28"/>
        </w:rPr>
        <w:t xml:space="preserve"> сельсовета Ключевского района Алтайского края, утвержденное ССД от 02.08.2017г. №72 на основании закона края от 31.01.2018 №4-ЗС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в пункт 3 раздела 1 данного положения, изложив его в следующей редакции:</w:t>
      </w:r>
    </w:p>
    <w:p w:rsidR="00B1107D" w:rsidRDefault="00B1107D" w:rsidP="00B1107D">
      <w:pPr>
        <w:shd w:val="clear" w:color="auto" w:fill="FFFFFF"/>
        <w:ind w:right="-1"/>
        <w:jc w:val="both"/>
        <w:rPr>
          <w:sz w:val="28"/>
          <w:szCs w:val="28"/>
        </w:rPr>
      </w:pPr>
      <w:r>
        <w:rPr>
          <w:sz w:val="28"/>
          <w:szCs w:val="28"/>
        </w:rPr>
        <w:t xml:space="preserve">            1.3 Административная комиссия создаётся сроком на 5 лет.</w:t>
      </w:r>
    </w:p>
    <w:p w:rsidR="00B1107D" w:rsidRDefault="00B1107D" w:rsidP="00B1107D">
      <w:pPr>
        <w:shd w:val="clear" w:color="auto" w:fill="FFFFFF"/>
        <w:ind w:right="-1"/>
        <w:jc w:val="both"/>
        <w:rPr>
          <w:sz w:val="28"/>
          <w:szCs w:val="28"/>
        </w:rPr>
      </w:pPr>
      <w:r>
        <w:rPr>
          <w:sz w:val="28"/>
          <w:szCs w:val="28"/>
        </w:rPr>
        <w:t xml:space="preserve">       </w:t>
      </w:r>
    </w:p>
    <w:p w:rsidR="00B1107D" w:rsidRDefault="00B1107D" w:rsidP="00B1107D">
      <w:pPr>
        <w:shd w:val="clear" w:color="auto" w:fill="FFFFFF"/>
        <w:ind w:right="-1"/>
        <w:jc w:val="both"/>
        <w:rPr>
          <w:sz w:val="28"/>
          <w:szCs w:val="28"/>
        </w:rPr>
      </w:pPr>
    </w:p>
    <w:p w:rsidR="00B1107D" w:rsidRDefault="00B1107D" w:rsidP="00B1107D">
      <w:pPr>
        <w:shd w:val="clear" w:color="auto" w:fill="FFFFFF"/>
        <w:ind w:right="-1"/>
        <w:jc w:val="both"/>
        <w:rPr>
          <w:sz w:val="28"/>
          <w:szCs w:val="28"/>
        </w:rPr>
      </w:pPr>
      <w:r>
        <w:rPr>
          <w:sz w:val="28"/>
          <w:szCs w:val="28"/>
        </w:rPr>
        <w:lastRenderedPageBreak/>
        <w:t xml:space="preserve">2. </w:t>
      </w:r>
      <w:proofErr w:type="gramStart"/>
      <w:r>
        <w:rPr>
          <w:sz w:val="28"/>
          <w:szCs w:val="28"/>
        </w:rPr>
        <w:t xml:space="preserve">Внести изменения в  Положение об административной комиссии при администрации </w:t>
      </w:r>
      <w:proofErr w:type="spellStart"/>
      <w:r>
        <w:rPr>
          <w:sz w:val="28"/>
          <w:szCs w:val="28"/>
        </w:rPr>
        <w:t>Истимисского</w:t>
      </w:r>
      <w:proofErr w:type="spellEnd"/>
      <w:r>
        <w:rPr>
          <w:sz w:val="28"/>
          <w:szCs w:val="28"/>
        </w:rPr>
        <w:t xml:space="preserve"> сельсовета Ключевского района Алтайского края, утвержденное ССД от 02.08.2017г. №72 согласно ч.2 ст.2 Закона Алтайского края от 10.03.2009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в пункт 1 раздела 1 данного положения, изложив его в следующей</w:t>
      </w:r>
      <w:proofErr w:type="gramEnd"/>
      <w:r>
        <w:rPr>
          <w:sz w:val="28"/>
          <w:szCs w:val="28"/>
        </w:rPr>
        <w:t xml:space="preserve"> редакции:</w:t>
      </w:r>
    </w:p>
    <w:p w:rsidR="00B1107D" w:rsidRDefault="00B1107D" w:rsidP="00B1107D">
      <w:pPr>
        <w:shd w:val="clear" w:color="auto" w:fill="FFFFFF"/>
        <w:ind w:right="-1"/>
        <w:jc w:val="both"/>
        <w:rPr>
          <w:sz w:val="28"/>
          <w:szCs w:val="28"/>
        </w:rPr>
      </w:pPr>
      <w:r>
        <w:rPr>
          <w:sz w:val="28"/>
          <w:szCs w:val="28"/>
        </w:rPr>
        <w:t xml:space="preserve">            1.1 Административная комиссия при администрации </w:t>
      </w:r>
      <w:proofErr w:type="spellStart"/>
      <w:r>
        <w:rPr>
          <w:sz w:val="28"/>
          <w:szCs w:val="28"/>
        </w:rPr>
        <w:t>Истимисского</w:t>
      </w:r>
      <w:proofErr w:type="spellEnd"/>
      <w:r>
        <w:rPr>
          <w:sz w:val="28"/>
          <w:szCs w:val="28"/>
        </w:rPr>
        <w:t xml:space="preserve"> сельсовета является коллегиальным органом административной юрисдикции и образуется решением Собрания депутатов </w:t>
      </w:r>
      <w:proofErr w:type="spellStart"/>
      <w:r>
        <w:rPr>
          <w:sz w:val="28"/>
          <w:szCs w:val="28"/>
        </w:rPr>
        <w:t>Истимисского</w:t>
      </w:r>
      <w:proofErr w:type="spellEnd"/>
      <w:r>
        <w:rPr>
          <w:sz w:val="28"/>
          <w:szCs w:val="28"/>
        </w:rPr>
        <w:t xml:space="preserve"> сельсовета в составе: председателя, заместителя председателя, ответственного секретаря и не менее четырёх членов административной комиссии.</w:t>
      </w:r>
    </w:p>
    <w:p w:rsidR="00B1107D" w:rsidRDefault="00B1107D" w:rsidP="00B1107D">
      <w:pPr>
        <w:shd w:val="clear" w:color="auto" w:fill="FFFFFF"/>
        <w:ind w:right="-1"/>
        <w:jc w:val="both"/>
        <w:rPr>
          <w:sz w:val="28"/>
          <w:szCs w:val="28"/>
        </w:rPr>
      </w:pPr>
    </w:p>
    <w:p w:rsidR="00B1107D" w:rsidRDefault="00B1107D" w:rsidP="00B1107D">
      <w:pPr>
        <w:shd w:val="clear" w:color="auto" w:fill="FFFFFF"/>
        <w:spacing w:before="2" w:line="319" w:lineRule="exact"/>
        <w:ind w:right="-716"/>
        <w:jc w:val="both"/>
        <w:rPr>
          <w:sz w:val="28"/>
          <w:szCs w:val="28"/>
        </w:rPr>
      </w:pPr>
      <w:r>
        <w:rPr>
          <w:sz w:val="28"/>
          <w:szCs w:val="28"/>
        </w:rPr>
        <w:t xml:space="preserve">3.Обнародовать настоящее решение в установленном законом порядке.  </w:t>
      </w:r>
    </w:p>
    <w:p w:rsidR="00B1107D" w:rsidRDefault="00B1107D" w:rsidP="00B1107D">
      <w:pPr>
        <w:shd w:val="clear" w:color="auto" w:fill="FFFFFF"/>
        <w:spacing w:before="2" w:line="319" w:lineRule="exact"/>
        <w:ind w:right="-716"/>
        <w:jc w:val="both"/>
        <w:rPr>
          <w:sz w:val="28"/>
          <w:szCs w:val="28"/>
        </w:rPr>
      </w:pPr>
      <w:r>
        <w:rPr>
          <w:sz w:val="28"/>
          <w:szCs w:val="28"/>
        </w:rPr>
        <w:t>4.</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B1107D" w:rsidRDefault="00B1107D" w:rsidP="00B1107D">
      <w:pPr>
        <w:shd w:val="clear" w:color="auto" w:fill="FFFFFF"/>
        <w:spacing w:before="2" w:line="319" w:lineRule="exact"/>
        <w:jc w:val="both"/>
        <w:rPr>
          <w:color w:val="FF0000"/>
          <w:sz w:val="28"/>
          <w:szCs w:val="28"/>
        </w:rPr>
      </w:pPr>
    </w:p>
    <w:p w:rsidR="00B1107D" w:rsidRDefault="00B1107D" w:rsidP="00B1107D">
      <w:pPr>
        <w:shd w:val="clear" w:color="auto" w:fill="FFFFFF"/>
        <w:spacing w:before="2" w:line="319" w:lineRule="exact"/>
        <w:jc w:val="both"/>
        <w:rPr>
          <w:color w:val="FF0000"/>
          <w:sz w:val="28"/>
          <w:szCs w:val="28"/>
        </w:rPr>
      </w:pPr>
      <w:r>
        <w:rPr>
          <w:sz w:val="28"/>
          <w:szCs w:val="28"/>
        </w:rPr>
        <w:t>Глава сельсовета</w:t>
      </w:r>
      <w:r>
        <w:rPr>
          <w:sz w:val="28"/>
          <w:szCs w:val="28"/>
        </w:rPr>
        <w:tab/>
        <w:t xml:space="preserve">                                                      В.Н.Елецкий</w:t>
      </w:r>
    </w:p>
    <w:p w:rsidR="00B1107D" w:rsidRDefault="00B1107D" w:rsidP="00B1107D">
      <w:pPr>
        <w:shd w:val="clear" w:color="auto" w:fill="FFFFFF"/>
        <w:tabs>
          <w:tab w:val="left" w:pos="4370"/>
        </w:tabs>
        <w:spacing w:before="1603"/>
        <w:ind w:left="993"/>
        <w:jc w:val="both"/>
        <w:rPr>
          <w:sz w:val="28"/>
          <w:szCs w:val="28"/>
        </w:rPr>
      </w:pPr>
    </w:p>
    <w:p w:rsidR="00B1107D" w:rsidRDefault="00B1107D" w:rsidP="00B1107D">
      <w:pPr>
        <w:rPr>
          <w:sz w:val="20"/>
          <w:szCs w:val="20"/>
        </w:rPr>
      </w:pPr>
    </w:p>
    <w:p w:rsidR="00B1107D" w:rsidRDefault="00B1107D" w:rsidP="00B1107D"/>
    <w:p w:rsidR="00B1107D" w:rsidRDefault="00B1107D" w:rsidP="00B1107D"/>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B1107D" w:rsidP="002936E5">
      <w:pPr>
        <w:keepNext/>
        <w:ind w:right="-2" w:firstLine="851"/>
        <w:jc w:val="right"/>
        <w:outlineLvl w:val="0"/>
        <w:rPr>
          <w:rFonts w:ascii="Arial" w:hAnsi="Arial" w:cs="Arial"/>
        </w:rPr>
      </w:pPr>
    </w:p>
    <w:p w:rsidR="00B1107D" w:rsidRDefault="0020316C" w:rsidP="00B1107D">
      <w:pPr>
        <w:keepNext/>
        <w:ind w:right="-2"/>
        <w:outlineLvl w:val="0"/>
        <w:rPr>
          <w:rFonts w:ascii="Arial" w:hAnsi="Arial" w:cs="Arial"/>
        </w:rPr>
      </w:pPr>
      <w:r>
        <w:rPr>
          <w:rFonts w:ascii="Arial" w:hAnsi="Arial" w:cs="Arial"/>
        </w:rPr>
        <w:t xml:space="preserve">                                                                                                                                                           </w:t>
      </w:r>
    </w:p>
    <w:p w:rsidR="00B1107D" w:rsidRDefault="00B1107D" w:rsidP="00B1107D">
      <w:pPr>
        <w:keepNext/>
        <w:ind w:right="-2"/>
        <w:outlineLvl w:val="0"/>
        <w:rPr>
          <w:rFonts w:ascii="Arial" w:hAnsi="Arial" w:cs="Arial"/>
        </w:rPr>
      </w:pPr>
    </w:p>
    <w:p w:rsidR="0020316C" w:rsidRDefault="0020316C" w:rsidP="00B1107D">
      <w:pPr>
        <w:keepNext/>
        <w:ind w:right="-2"/>
        <w:outlineLvl w:val="0"/>
        <w:rPr>
          <w:rFonts w:ascii="Arial" w:hAnsi="Arial" w:cs="Arial"/>
        </w:rPr>
      </w:pPr>
    </w:p>
    <w:p w:rsidR="00B1107D" w:rsidRDefault="00B1107D" w:rsidP="002936E5">
      <w:pPr>
        <w:keepNext/>
        <w:ind w:right="-2" w:firstLine="851"/>
        <w:jc w:val="right"/>
        <w:outlineLvl w:val="0"/>
        <w:rPr>
          <w:rFonts w:ascii="Arial" w:hAnsi="Arial" w:cs="Arial"/>
        </w:rPr>
      </w:pPr>
    </w:p>
    <w:p w:rsidR="002936E5" w:rsidRDefault="002936E5" w:rsidP="002936E5">
      <w:pPr>
        <w:keepNext/>
        <w:ind w:right="-2" w:firstLine="851"/>
        <w:jc w:val="right"/>
        <w:outlineLvl w:val="0"/>
        <w:rPr>
          <w:rFonts w:ascii="Arial" w:hAnsi="Arial" w:cs="Arial"/>
        </w:rPr>
      </w:pPr>
      <w:r>
        <w:rPr>
          <w:rFonts w:ascii="Arial" w:hAnsi="Arial" w:cs="Arial"/>
        </w:rPr>
        <w:t xml:space="preserve">   </w:t>
      </w:r>
      <w:r w:rsidR="0020316C">
        <w:rPr>
          <w:rFonts w:ascii="Arial" w:hAnsi="Arial" w:cs="Arial"/>
        </w:rPr>
        <w:t xml:space="preserve">               </w:t>
      </w:r>
      <w:r>
        <w:rPr>
          <w:rFonts w:ascii="Arial" w:hAnsi="Arial" w:cs="Arial"/>
        </w:rPr>
        <w:t xml:space="preserve">    Приложение к решению               </w:t>
      </w:r>
    </w:p>
    <w:p w:rsidR="002936E5" w:rsidRDefault="002936E5" w:rsidP="002936E5">
      <w:pPr>
        <w:keepNext/>
        <w:ind w:right="-2" w:firstLine="851"/>
        <w:jc w:val="right"/>
        <w:outlineLvl w:val="0"/>
        <w:rPr>
          <w:rFonts w:ascii="Arial" w:hAnsi="Arial" w:cs="Arial"/>
        </w:rPr>
      </w:pPr>
      <w:r>
        <w:rPr>
          <w:rFonts w:ascii="Arial" w:hAnsi="Arial" w:cs="Arial"/>
        </w:rPr>
        <w:t xml:space="preserve"> </w:t>
      </w:r>
      <w:proofErr w:type="spellStart"/>
      <w:r>
        <w:rPr>
          <w:rFonts w:ascii="Arial" w:hAnsi="Arial" w:cs="Arial"/>
        </w:rPr>
        <w:t>Истимисского</w:t>
      </w:r>
      <w:proofErr w:type="spellEnd"/>
      <w:r>
        <w:rPr>
          <w:rFonts w:ascii="Arial" w:hAnsi="Arial" w:cs="Arial"/>
        </w:rPr>
        <w:t xml:space="preserve"> сельского Собрания </w:t>
      </w:r>
    </w:p>
    <w:p w:rsidR="002936E5" w:rsidRDefault="002936E5" w:rsidP="002936E5">
      <w:pPr>
        <w:keepNext/>
        <w:ind w:right="-2" w:firstLine="851"/>
        <w:jc w:val="right"/>
        <w:outlineLvl w:val="0"/>
        <w:rPr>
          <w:rFonts w:ascii="Arial" w:hAnsi="Arial" w:cs="Arial"/>
        </w:rPr>
      </w:pPr>
      <w:r>
        <w:rPr>
          <w:rFonts w:ascii="Arial" w:hAnsi="Arial" w:cs="Arial"/>
        </w:rPr>
        <w:t xml:space="preserve">                           депутатов</w:t>
      </w:r>
    </w:p>
    <w:p w:rsidR="002936E5" w:rsidRDefault="002936E5" w:rsidP="002936E5">
      <w:pPr>
        <w:keepNext/>
        <w:ind w:right="-2" w:firstLine="851"/>
        <w:jc w:val="right"/>
        <w:outlineLvl w:val="0"/>
        <w:rPr>
          <w:rFonts w:ascii="Arial" w:hAnsi="Arial" w:cs="Arial"/>
        </w:rPr>
      </w:pPr>
      <w:r>
        <w:rPr>
          <w:rFonts w:ascii="Arial" w:hAnsi="Arial" w:cs="Arial"/>
        </w:rPr>
        <w:t xml:space="preserve">                        от 21 ноября 2018г. №20</w:t>
      </w:r>
    </w:p>
    <w:p w:rsidR="002936E5" w:rsidRDefault="002936E5" w:rsidP="002936E5">
      <w:pPr>
        <w:keepNext/>
        <w:ind w:right="-2" w:firstLine="851"/>
        <w:jc w:val="center"/>
        <w:outlineLvl w:val="0"/>
        <w:rPr>
          <w:rFonts w:ascii="Arial" w:hAnsi="Arial" w:cs="Arial"/>
        </w:rPr>
      </w:pPr>
    </w:p>
    <w:p w:rsidR="002936E5" w:rsidRDefault="002936E5" w:rsidP="002936E5">
      <w:pPr>
        <w:keepNext/>
        <w:ind w:right="-2" w:firstLine="851"/>
        <w:jc w:val="center"/>
        <w:outlineLvl w:val="0"/>
        <w:rPr>
          <w:rFonts w:ascii="Arial" w:hAnsi="Arial" w:cs="Arial"/>
        </w:rPr>
      </w:pPr>
      <w:r>
        <w:rPr>
          <w:rFonts w:ascii="Arial" w:hAnsi="Arial" w:cs="Arial"/>
        </w:rPr>
        <w:t>ПОЛОЖЕНИЕ</w:t>
      </w:r>
    </w:p>
    <w:p w:rsidR="002936E5" w:rsidRDefault="002936E5" w:rsidP="002936E5">
      <w:pPr>
        <w:jc w:val="center"/>
        <w:rPr>
          <w:rFonts w:ascii="Arial" w:hAnsi="Arial" w:cs="Arial"/>
          <w:b/>
        </w:rPr>
      </w:pPr>
      <w:r>
        <w:rPr>
          <w:rFonts w:ascii="Arial" w:hAnsi="Arial" w:cs="Arial"/>
          <w:b/>
        </w:rPr>
        <w:t xml:space="preserve">об административной комиссии                                                                                        при администрации </w:t>
      </w:r>
      <w:proofErr w:type="spellStart"/>
      <w:r>
        <w:rPr>
          <w:rFonts w:ascii="Arial" w:hAnsi="Arial" w:cs="Arial"/>
          <w:b/>
        </w:rPr>
        <w:t>Истимисского</w:t>
      </w:r>
      <w:proofErr w:type="spellEnd"/>
      <w:r>
        <w:rPr>
          <w:rFonts w:ascii="Arial" w:hAnsi="Arial" w:cs="Arial"/>
          <w:b/>
        </w:rPr>
        <w:t xml:space="preserve"> сельсовета                                      Ключевского района Алтайского края</w:t>
      </w:r>
    </w:p>
    <w:p w:rsidR="002936E5" w:rsidRDefault="002936E5" w:rsidP="002936E5">
      <w:pPr>
        <w:rPr>
          <w:rFonts w:ascii="Arial" w:hAnsi="Arial" w:cs="Arial"/>
        </w:rPr>
      </w:pPr>
      <w:r>
        <w:rPr>
          <w:rFonts w:ascii="Arial" w:hAnsi="Arial" w:cs="Arial"/>
        </w:rPr>
        <w:t> </w:t>
      </w:r>
    </w:p>
    <w:p w:rsidR="002936E5" w:rsidRDefault="002936E5" w:rsidP="002936E5">
      <w:pPr>
        <w:keepNext/>
        <w:ind w:right="-2" w:firstLine="851"/>
        <w:outlineLvl w:val="0"/>
        <w:rPr>
          <w:rFonts w:ascii="Arial" w:hAnsi="Arial" w:cs="Arial"/>
        </w:rPr>
      </w:pPr>
      <w:r>
        <w:rPr>
          <w:rFonts w:ascii="Arial" w:hAnsi="Arial" w:cs="Arial"/>
        </w:rPr>
        <w:t>I. Порядок организации административной комисс</w:t>
      </w:r>
      <w:proofErr w:type="gramStart"/>
      <w:r>
        <w:rPr>
          <w:rFonts w:ascii="Arial" w:hAnsi="Arial" w:cs="Arial"/>
        </w:rPr>
        <w:t>ии                                       и ее</w:t>
      </w:r>
      <w:proofErr w:type="gramEnd"/>
      <w:r>
        <w:rPr>
          <w:rFonts w:ascii="Arial" w:hAnsi="Arial" w:cs="Arial"/>
        </w:rPr>
        <w:t xml:space="preserve"> компетенция</w:t>
      </w:r>
    </w:p>
    <w:p w:rsidR="002936E5" w:rsidRDefault="002936E5" w:rsidP="002936E5">
      <w:pPr>
        <w:widowControl w:val="0"/>
        <w:autoSpaceDE w:val="0"/>
        <w:autoSpaceDN w:val="0"/>
        <w:adjustRightInd w:val="0"/>
        <w:ind w:right="-2"/>
        <w:jc w:val="both"/>
        <w:rPr>
          <w:rFonts w:ascii="Arial" w:hAnsi="Arial" w:cs="Arial"/>
        </w:rPr>
      </w:pPr>
      <w:r>
        <w:rPr>
          <w:rFonts w:ascii="Arial" w:hAnsi="Arial" w:cs="Arial"/>
        </w:rPr>
        <w:t xml:space="preserve">1. Административная комиссия при администрации </w:t>
      </w:r>
      <w:proofErr w:type="spellStart"/>
      <w:r>
        <w:rPr>
          <w:rFonts w:ascii="Arial" w:hAnsi="Arial" w:cs="Arial"/>
        </w:rPr>
        <w:t>Истимисского</w:t>
      </w:r>
      <w:proofErr w:type="spellEnd"/>
      <w:r>
        <w:rPr>
          <w:rFonts w:ascii="Arial" w:hAnsi="Arial" w:cs="Arial"/>
        </w:rPr>
        <w:t xml:space="preserve"> сельсовета  (далее административная комиссия в соответствующем  числе и падеже) является коллегиальным органом административной юрисдикции и образуется решением  Собрания депутатов </w:t>
      </w:r>
      <w:proofErr w:type="spellStart"/>
      <w:r>
        <w:rPr>
          <w:rFonts w:ascii="Arial" w:hAnsi="Arial" w:cs="Arial"/>
        </w:rPr>
        <w:t>Истимисского</w:t>
      </w:r>
      <w:proofErr w:type="spellEnd"/>
      <w:r>
        <w:rPr>
          <w:rFonts w:ascii="Arial" w:hAnsi="Arial" w:cs="Arial"/>
        </w:rPr>
        <w:t xml:space="preserve"> сельсовета  в составе председателя, заместителя председателя, ответственного секретаря и не менее 4 членов комиссии, по представлению главы сельсовета.</w:t>
      </w:r>
    </w:p>
    <w:p w:rsidR="002936E5" w:rsidRDefault="002936E5" w:rsidP="002936E5">
      <w:pPr>
        <w:widowControl w:val="0"/>
        <w:autoSpaceDE w:val="0"/>
        <w:autoSpaceDN w:val="0"/>
        <w:adjustRightInd w:val="0"/>
        <w:ind w:right="-2"/>
        <w:jc w:val="both"/>
        <w:rPr>
          <w:rFonts w:ascii="Arial" w:hAnsi="Arial" w:cs="Arial"/>
        </w:rPr>
      </w:pPr>
      <w:r>
        <w:rPr>
          <w:rFonts w:ascii="Arial" w:hAnsi="Arial" w:cs="Arial"/>
        </w:rPr>
        <w:t>2. В состав административной комиссии могут входить депутаты представительного органа муниципального образования,  государственные и муниципальные служащие, а также представители общественных объединений и трудовых коллективов (по согласованию).</w:t>
      </w:r>
    </w:p>
    <w:p w:rsidR="002936E5" w:rsidRDefault="002936E5" w:rsidP="002936E5">
      <w:pPr>
        <w:jc w:val="both"/>
        <w:rPr>
          <w:rFonts w:ascii="Arial" w:hAnsi="Arial" w:cs="Arial"/>
        </w:rPr>
      </w:pPr>
      <w:r>
        <w:rPr>
          <w:rFonts w:ascii="Arial" w:hAnsi="Arial" w:cs="Arial"/>
        </w:rPr>
        <w:t xml:space="preserve">3. Административная комиссия создаётся сроком на 5 лет. </w:t>
      </w:r>
    </w:p>
    <w:p w:rsidR="002936E5" w:rsidRDefault="002936E5" w:rsidP="002936E5">
      <w:pPr>
        <w:widowControl w:val="0"/>
        <w:autoSpaceDE w:val="0"/>
        <w:autoSpaceDN w:val="0"/>
        <w:adjustRightInd w:val="0"/>
        <w:ind w:right="-2"/>
        <w:jc w:val="both"/>
        <w:rPr>
          <w:rFonts w:ascii="Arial" w:hAnsi="Arial" w:cs="Arial"/>
        </w:rPr>
      </w:pPr>
      <w:r>
        <w:rPr>
          <w:rFonts w:ascii="Arial" w:hAnsi="Arial" w:cs="Arial"/>
        </w:rPr>
        <w:t>4. По вопросам своего ведения административная комиссия:</w:t>
      </w:r>
    </w:p>
    <w:p w:rsidR="002936E5" w:rsidRDefault="002936E5" w:rsidP="002936E5">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рассматривает  дела об административных правонарушениях, ответственность за которые предусмотрена законами Алтайского края в пределах своей компетенции, в соответствии с подведомственностью дел, предусмотренной административным законодательством Российской Федерации и законами Алтайского края;</w:t>
      </w:r>
    </w:p>
    <w:p w:rsidR="002936E5" w:rsidRDefault="002936E5" w:rsidP="002936E5">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к лицам, совершившим административные правонарушения, применяет административные взыскания, предусмотренные соответственно федеральными законами, законами Российской Федерации и законами Алтайского края.</w:t>
      </w:r>
    </w:p>
    <w:p w:rsidR="002936E5" w:rsidRDefault="002936E5" w:rsidP="002936E5">
      <w:pPr>
        <w:jc w:val="both"/>
        <w:rPr>
          <w:rFonts w:ascii="Arial" w:hAnsi="Arial" w:cs="Arial"/>
        </w:rPr>
      </w:pPr>
      <w:r>
        <w:rPr>
          <w:rFonts w:ascii="Arial" w:hAnsi="Arial" w:cs="Arial"/>
        </w:rPr>
        <w:t>5.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2936E5" w:rsidRDefault="002936E5" w:rsidP="002936E5">
      <w:pPr>
        <w:widowControl w:val="0"/>
        <w:autoSpaceDE w:val="0"/>
        <w:autoSpaceDN w:val="0"/>
        <w:adjustRightInd w:val="0"/>
        <w:ind w:right="-2"/>
        <w:jc w:val="both"/>
        <w:rPr>
          <w:rFonts w:ascii="Arial" w:hAnsi="Arial" w:cs="Arial"/>
        </w:rPr>
      </w:pPr>
      <w:r>
        <w:rPr>
          <w:rFonts w:ascii="Arial" w:hAnsi="Arial" w:cs="Arial"/>
        </w:rPr>
        <w:t>6. Кроме основной деятельности, административная комиссия при администрации сельсовета  осуществляет дополнительные функции:</w:t>
      </w:r>
    </w:p>
    <w:p w:rsidR="002936E5" w:rsidRDefault="002936E5" w:rsidP="002936E5">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 xml:space="preserve">при рассмотрении дел об административных правонарушениях административная комиссия вправе запрашивать в коммерческой  или иной </w:t>
      </w:r>
      <w:r>
        <w:rPr>
          <w:rFonts w:ascii="Arial" w:hAnsi="Arial" w:cs="Arial"/>
        </w:rPr>
        <w:lastRenderedPageBreak/>
        <w:t>организации  необходимые материалы, а также вызывать должностных лиц  и граждан для получения сведений по рассматриваемым вопросам;</w:t>
      </w:r>
    </w:p>
    <w:p w:rsidR="002936E5" w:rsidRDefault="002936E5" w:rsidP="002936E5">
      <w:pPr>
        <w:widowControl w:val="0"/>
        <w:tabs>
          <w:tab w:val="num" w:pos="426"/>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административная комиссия вправе рассматривать дела об административных правонарушениях по месту работы, учебы или жительства правонарушений;</w:t>
      </w:r>
    </w:p>
    <w:p w:rsidR="002936E5" w:rsidRDefault="002936E5" w:rsidP="002936E5">
      <w:pPr>
        <w:jc w:val="both"/>
        <w:rPr>
          <w:rFonts w:ascii="Arial" w:hAnsi="Arial" w:cs="Arial"/>
        </w:rPr>
      </w:pPr>
      <w:r>
        <w:rPr>
          <w:rFonts w:ascii="Arial" w:hAnsi="Arial" w:cs="Arial"/>
        </w:rPr>
        <w:t>-если при рассмотрении дела об административном правонарушении будет установлено, что в нарушении содержатся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rsidR="002936E5" w:rsidRDefault="002936E5" w:rsidP="002936E5">
      <w:pPr>
        <w:jc w:val="both"/>
        <w:rPr>
          <w:rFonts w:ascii="Arial" w:hAnsi="Arial" w:cs="Arial"/>
        </w:rPr>
      </w:pPr>
      <w:r>
        <w:rPr>
          <w:rFonts w:ascii="Arial" w:hAnsi="Arial" w:cs="Arial"/>
        </w:rPr>
        <w:t>7. Административная комиссия рассматривает дела:</w:t>
      </w:r>
    </w:p>
    <w:p w:rsidR="002936E5" w:rsidRDefault="002936E5" w:rsidP="002936E5">
      <w:pPr>
        <w:jc w:val="both"/>
        <w:rPr>
          <w:rFonts w:ascii="Arial" w:hAnsi="Arial" w:cs="Arial"/>
        </w:rPr>
      </w:pPr>
      <w:r>
        <w:rPr>
          <w:rFonts w:ascii="Arial" w:hAnsi="Arial" w:cs="Arial"/>
        </w:rPr>
        <w:t>- об административных правонарушениях в отношении граждан, достигших восемнадцатилетнего возраста.</w:t>
      </w:r>
    </w:p>
    <w:p w:rsidR="002936E5" w:rsidRDefault="002936E5" w:rsidP="002936E5">
      <w:pPr>
        <w:jc w:val="both"/>
        <w:rPr>
          <w:rFonts w:ascii="Arial" w:hAnsi="Arial" w:cs="Arial"/>
        </w:rPr>
      </w:pPr>
      <w:r>
        <w:rPr>
          <w:rFonts w:ascii="Arial" w:hAnsi="Arial" w:cs="Arial"/>
        </w:rPr>
        <w:t xml:space="preserve">-административная комиссия проводит анализ административных правонарушений, совершаемых на территории муниципального образования </w:t>
      </w:r>
      <w:proofErr w:type="spellStart"/>
      <w:r>
        <w:rPr>
          <w:rFonts w:ascii="Arial" w:hAnsi="Arial" w:cs="Arial"/>
        </w:rPr>
        <w:t>Истимисского</w:t>
      </w:r>
      <w:proofErr w:type="spellEnd"/>
      <w:r>
        <w:rPr>
          <w:rFonts w:ascii="Arial" w:hAnsi="Arial" w:cs="Arial"/>
        </w:rPr>
        <w:t xml:space="preserve"> сельсовет Ключевского района  Алтайского края, и вносит в заинтересованные органы и организации предложения по устранению причин и условий, способствующих их совершению;</w:t>
      </w:r>
    </w:p>
    <w:p w:rsidR="002936E5" w:rsidRDefault="002936E5" w:rsidP="002936E5"/>
    <w:p w:rsidR="00C201F4" w:rsidRDefault="00C201F4"/>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p w:rsidR="00E92842" w:rsidRDefault="00E92842" w:rsidP="00E92842">
      <w:pPr>
        <w:shd w:val="clear" w:color="auto" w:fill="FFFFFF"/>
        <w:spacing w:line="317" w:lineRule="exact"/>
        <w:ind w:left="89"/>
        <w:jc w:val="center"/>
        <w:rPr>
          <w:b/>
          <w:color w:val="FF0000"/>
          <w:sz w:val="32"/>
          <w:szCs w:val="32"/>
        </w:rPr>
      </w:pPr>
    </w:p>
    <w:sectPr w:rsidR="00E9284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6E5"/>
    <w:rsid w:val="0020316C"/>
    <w:rsid w:val="002936E5"/>
    <w:rsid w:val="006122C6"/>
    <w:rsid w:val="009114F4"/>
    <w:rsid w:val="00A37CF6"/>
    <w:rsid w:val="00B1107D"/>
    <w:rsid w:val="00C201F4"/>
    <w:rsid w:val="00C604E7"/>
    <w:rsid w:val="00E7614D"/>
    <w:rsid w:val="00E9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E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002157">
      <w:bodyDiv w:val="1"/>
      <w:marLeft w:val="0"/>
      <w:marRight w:val="0"/>
      <w:marTop w:val="0"/>
      <w:marBottom w:val="0"/>
      <w:divBdr>
        <w:top w:val="none" w:sz="0" w:space="0" w:color="auto"/>
        <w:left w:val="none" w:sz="0" w:space="0" w:color="auto"/>
        <w:bottom w:val="none" w:sz="0" w:space="0" w:color="auto"/>
        <w:right w:val="none" w:sz="0" w:space="0" w:color="auto"/>
      </w:divBdr>
    </w:div>
    <w:div w:id="1492329625">
      <w:bodyDiv w:val="1"/>
      <w:marLeft w:val="0"/>
      <w:marRight w:val="0"/>
      <w:marTop w:val="0"/>
      <w:marBottom w:val="0"/>
      <w:divBdr>
        <w:top w:val="none" w:sz="0" w:space="0" w:color="auto"/>
        <w:left w:val="none" w:sz="0" w:space="0" w:color="auto"/>
        <w:bottom w:val="none" w:sz="0" w:space="0" w:color="auto"/>
        <w:right w:val="none" w:sz="0" w:space="0" w:color="auto"/>
      </w:divBdr>
    </w:div>
    <w:div w:id="19913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932</Words>
  <Characters>5315</Characters>
  <Application>Microsoft Office Word</Application>
  <DocSecurity>0</DocSecurity>
  <Lines>44</Lines>
  <Paragraphs>12</Paragraphs>
  <ScaleCrop>false</ScaleCrop>
  <Company>RePack by SPecialiST</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2018-11-22T06:29:00Z</dcterms:created>
  <dcterms:modified xsi:type="dcterms:W3CDTF">2019-01-11T10:10:00Z</dcterms:modified>
</cp:coreProperties>
</file>