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FB" w:rsidRDefault="00A012FB" w:rsidP="00A012FB">
      <w:pPr>
        <w:pStyle w:val="2"/>
        <w:spacing w:line="240" w:lineRule="auto"/>
        <w:ind w:firstLine="900"/>
        <w:jc w:val="center"/>
        <w:rPr>
          <w:b/>
          <w:sz w:val="32"/>
          <w:szCs w:val="32"/>
        </w:rPr>
      </w:pPr>
      <w:r w:rsidRPr="003C3B68"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Истимисского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A012FB" w:rsidRPr="003C3B68" w:rsidRDefault="00A012FB" w:rsidP="00A012FB">
      <w:pPr>
        <w:pStyle w:val="2"/>
        <w:spacing w:line="240" w:lineRule="auto"/>
        <w:ind w:firstLine="900"/>
        <w:jc w:val="center"/>
        <w:rPr>
          <w:b/>
          <w:sz w:val="32"/>
          <w:szCs w:val="32"/>
        </w:rPr>
      </w:pPr>
      <w:r w:rsidRPr="003C3B68">
        <w:rPr>
          <w:b/>
          <w:sz w:val="32"/>
          <w:szCs w:val="32"/>
        </w:rPr>
        <w:t xml:space="preserve">Ключевского района </w:t>
      </w:r>
    </w:p>
    <w:p w:rsidR="00A012FB" w:rsidRPr="005E3222" w:rsidRDefault="00A012FB" w:rsidP="00A012FB">
      <w:pPr>
        <w:pStyle w:val="2"/>
        <w:spacing w:line="240" w:lineRule="auto"/>
        <w:ind w:firstLine="900"/>
        <w:jc w:val="center"/>
        <w:rPr>
          <w:rFonts w:ascii="Arial" w:hAnsi="Arial" w:cs="Arial"/>
          <w:sz w:val="28"/>
          <w:szCs w:val="28"/>
        </w:rPr>
      </w:pPr>
      <w:r w:rsidRPr="003C3B68">
        <w:rPr>
          <w:b/>
          <w:sz w:val="32"/>
          <w:szCs w:val="32"/>
        </w:rPr>
        <w:t>Алтайского края</w:t>
      </w:r>
    </w:p>
    <w:p w:rsidR="00A012FB" w:rsidRPr="005E3222" w:rsidRDefault="00A012FB" w:rsidP="00A012FB">
      <w:pPr>
        <w:jc w:val="center"/>
        <w:rPr>
          <w:rFonts w:ascii="Arial" w:hAnsi="Arial" w:cs="Arial"/>
          <w:b/>
        </w:rPr>
      </w:pPr>
    </w:p>
    <w:p w:rsidR="00A012FB" w:rsidRPr="005E3222" w:rsidRDefault="00A012FB" w:rsidP="00A012F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5E3222">
        <w:rPr>
          <w:rFonts w:ascii="Arial" w:hAnsi="Arial" w:cs="Arial"/>
          <w:b/>
          <w:sz w:val="36"/>
          <w:szCs w:val="36"/>
        </w:rPr>
        <w:t>П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О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С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Т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А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Н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О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В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Л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Е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Н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E3222">
        <w:rPr>
          <w:rFonts w:ascii="Arial" w:hAnsi="Arial" w:cs="Arial"/>
          <w:b/>
          <w:sz w:val="36"/>
          <w:szCs w:val="36"/>
        </w:rPr>
        <w:t>Е</w:t>
      </w:r>
    </w:p>
    <w:p w:rsidR="00A012FB" w:rsidRPr="005E3222" w:rsidRDefault="00A012FB" w:rsidP="00A012FB">
      <w:pPr>
        <w:jc w:val="both"/>
        <w:rPr>
          <w:rFonts w:ascii="Arial" w:hAnsi="Arial" w:cs="Arial"/>
          <w:b/>
        </w:rPr>
      </w:pPr>
    </w:p>
    <w:p w:rsidR="00A012FB" w:rsidRPr="005E3222" w:rsidRDefault="00A012FB" w:rsidP="00A012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 августа</w:t>
      </w:r>
      <w:r w:rsidRPr="005E3222">
        <w:rPr>
          <w:rFonts w:ascii="Arial" w:hAnsi="Arial" w:cs="Arial"/>
        </w:rPr>
        <w:t xml:space="preserve"> 2016 г.</w:t>
      </w:r>
      <w:r w:rsidRPr="005E3222">
        <w:rPr>
          <w:rFonts w:ascii="Arial" w:hAnsi="Arial" w:cs="Arial"/>
        </w:rPr>
        <w:tab/>
      </w:r>
      <w:r w:rsidRPr="005E3222">
        <w:rPr>
          <w:rFonts w:ascii="Arial" w:hAnsi="Arial" w:cs="Arial"/>
        </w:rPr>
        <w:tab/>
      </w:r>
      <w:r w:rsidRPr="005E32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5E3222">
        <w:rPr>
          <w:rFonts w:ascii="Arial" w:hAnsi="Arial" w:cs="Arial"/>
        </w:rPr>
        <w:tab/>
      </w:r>
      <w:r w:rsidRPr="005E3222">
        <w:rPr>
          <w:rFonts w:ascii="Arial" w:hAnsi="Arial" w:cs="Arial"/>
        </w:rPr>
        <w:tab/>
      </w:r>
      <w:r w:rsidRPr="005E3222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       </w:t>
      </w:r>
      <w:r w:rsidRPr="005E3222">
        <w:rPr>
          <w:rFonts w:ascii="Arial" w:hAnsi="Arial" w:cs="Arial"/>
        </w:rPr>
        <w:t xml:space="preserve">    №  </w:t>
      </w:r>
      <w:r>
        <w:rPr>
          <w:rFonts w:ascii="Arial" w:hAnsi="Arial" w:cs="Arial"/>
        </w:rPr>
        <w:t>18</w:t>
      </w:r>
      <w:r w:rsidRPr="005E3222">
        <w:rPr>
          <w:rFonts w:ascii="Arial" w:hAnsi="Arial" w:cs="Arial"/>
        </w:rPr>
        <w:t xml:space="preserve"> </w:t>
      </w:r>
    </w:p>
    <w:p w:rsidR="00A012FB" w:rsidRPr="005E3222" w:rsidRDefault="00A012FB" w:rsidP="00A012FB">
      <w:pPr>
        <w:jc w:val="center"/>
        <w:rPr>
          <w:rFonts w:ascii="Arial" w:hAnsi="Arial" w:cs="Arial"/>
          <w:sz w:val="20"/>
          <w:szCs w:val="20"/>
        </w:rPr>
      </w:pPr>
      <w:r w:rsidRPr="005E3222">
        <w:rPr>
          <w:rFonts w:ascii="Arial" w:hAnsi="Arial" w:cs="Arial"/>
          <w:sz w:val="20"/>
          <w:szCs w:val="20"/>
        </w:rPr>
        <w:t xml:space="preserve">с. </w:t>
      </w:r>
      <w:proofErr w:type="spellStart"/>
      <w:r>
        <w:rPr>
          <w:rFonts w:ascii="Arial" w:hAnsi="Arial" w:cs="Arial"/>
          <w:sz w:val="20"/>
          <w:szCs w:val="20"/>
        </w:rPr>
        <w:t>Истимис</w:t>
      </w:r>
      <w:proofErr w:type="spellEnd"/>
    </w:p>
    <w:p w:rsidR="00A012FB" w:rsidRPr="00CD7B63" w:rsidRDefault="00A012FB" w:rsidP="00A012FB"/>
    <w:tbl>
      <w:tblPr>
        <w:tblW w:w="0" w:type="auto"/>
        <w:tblLook w:val="04A0"/>
      </w:tblPr>
      <w:tblGrid>
        <w:gridCol w:w="4644"/>
      </w:tblGrid>
      <w:tr w:rsidR="00A012FB" w:rsidRPr="00661E28" w:rsidTr="00CC281F">
        <w:tc>
          <w:tcPr>
            <w:tcW w:w="4644" w:type="dxa"/>
          </w:tcPr>
          <w:p w:rsidR="00A012FB" w:rsidRPr="00661E28" w:rsidRDefault="00A012FB" w:rsidP="00CC281F">
            <w:pPr>
              <w:pStyle w:val="consplusnormal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661E28">
              <w:rPr>
                <w:bCs/>
                <w:color w:val="333333"/>
                <w:sz w:val="28"/>
                <w:szCs w:val="28"/>
              </w:rPr>
              <w:t xml:space="preserve">Об утверждении порядка формирования, утверждения </w:t>
            </w:r>
          </w:p>
          <w:p w:rsidR="00A012FB" w:rsidRPr="00661E28" w:rsidRDefault="00A012FB" w:rsidP="00CC281F">
            <w:pPr>
              <w:pStyle w:val="consplusnormal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661E28">
              <w:rPr>
                <w:bCs/>
                <w:color w:val="333333"/>
                <w:sz w:val="28"/>
                <w:szCs w:val="28"/>
              </w:rPr>
              <w:t xml:space="preserve">и ведения плана-графика закупок товаров, работ,  услуг </w:t>
            </w:r>
          </w:p>
          <w:p w:rsidR="00A012FB" w:rsidRDefault="00A012FB" w:rsidP="00CC281F">
            <w:pPr>
              <w:pStyle w:val="consplusnormal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661E28">
              <w:rPr>
                <w:bCs/>
                <w:color w:val="333333"/>
                <w:sz w:val="28"/>
                <w:szCs w:val="28"/>
              </w:rPr>
              <w:t xml:space="preserve">для обеспечения нужд муниципального образования </w:t>
            </w:r>
          </w:p>
          <w:p w:rsidR="00A012FB" w:rsidRPr="00661E28" w:rsidRDefault="00A012FB" w:rsidP="00CC281F">
            <w:pPr>
              <w:pStyle w:val="consplusnormal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bCs/>
                <w:color w:val="333333"/>
                <w:sz w:val="28"/>
                <w:szCs w:val="28"/>
              </w:rPr>
              <w:t>Истимисский</w:t>
            </w:r>
            <w:proofErr w:type="spellEnd"/>
            <w:r>
              <w:rPr>
                <w:bCs/>
                <w:color w:val="333333"/>
                <w:sz w:val="28"/>
                <w:szCs w:val="28"/>
              </w:rPr>
              <w:t xml:space="preserve"> сельсовет</w:t>
            </w:r>
            <w:r w:rsidRPr="00661E28">
              <w:rPr>
                <w:bCs/>
                <w:color w:val="333333"/>
                <w:sz w:val="28"/>
                <w:szCs w:val="28"/>
              </w:rPr>
              <w:t xml:space="preserve">, а так же формы  плана-графика </w:t>
            </w:r>
          </w:p>
          <w:p w:rsidR="00A012FB" w:rsidRPr="00661E28" w:rsidRDefault="00A012FB" w:rsidP="00CC281F">
            <w:pPr>
              <w:pStyle w:val="consplusnormal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 w:rsidRPr="00661E28">
              <w:rPr>
                <w:bCs/>
                <w:color w:val="333333"/>
                <w:sz w:val="28"/>
                <w:szCs w:val="28"/>
              </w:rPr>
              <w:t>закупок товаров, работ, услуг</w:t>
            </w:r>
          </w:p>
        </w:tc>
      </w:tr>
    </w:tbl>
    <w:p w:rsidR="00A012FB" w:rsidRPr="005E3222" w:rsidRDefault="00A012FB" w:rsidP="00A012FB">
      <w:pPr>
        <w:pStyle w:val="consplusnormal"/>
        <w:jc w:val="both"/>
        <w:rPr>
          <w:color w:val="333333"/>
          <w:sz w:val="28"/>
          <w:szCs w:val="28"/>
        </w:rPr>
      </w:pPr>
      <w:r w:rsidRPr="005E322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    </w:t>
      </w:r>
      <w:r w:rsidRPr="005E3222">
        <w:rPr>
          <w:color w:val="333333"/>
          <w:sz w:val="28"/>
          <w:szCs w:val="28"/>
        </w:rPr>
        <w:t>В соответствии с Федеральным</w:t>
      </w:r>
      <w:r w:rsidRPr="005E3222">
        <w:rPr>
          <w:rStyle w:val="apple-converted-space"/>
          <w:color w:val="333333"/>
          <w:sz w:val="28"/>
          <w:szCs w:val="28"/>
        </w:rPr>
        <w:t> </w:t>
      </w:r>
      <w:hyperlink r:id="rId4" w:history="1">
        <w:r w:rsidRPr="005E3222">
          <w:rPr>
            <w:rStyle w:val="a4"/>
            <w:color w:val="333333"/>
            <w:sz w:val="28"/>
            <w:szCs w:val="28"/>
          </w:rPr>
          <w:t>законом</w:t>
        </w:r>
      </w:hyperlink>
      <w:r w:rsidRPr="005E3222">
        <w:rPr>
          <w:rStyle w:val="apple-converted-space"/>
          <w:color w:val="333333"/>
          <w:sz w:val="28"/>
          <w:szCs w:val="28"/>
        </w:rPr>
        <w:t> </w:t>
      </w:r>
      <w:r w:rsidRPr="005E3222">
        <w:rPr>
          <w:color w:val="333333"/>
          <w:sz w:val="28"/>
          <w:szCs w:val="28"/>
        </w:rPr>
        <w:t xml:space="preserve">от 5 апреля 2013 года N 44-ФЗ «О контрактной системе в сфере закупок товаров, работ, услуг для обеспечения государственных и муниципальных нужд», в целях установления порядка формирования, утверждения и ведения планов-графиков закупок товаров, работ, услуг для обеспечения нужд муниципального образования </w:t>
      </w:r>
      <w:proofErr w:type="spellStart"/>
      <w:r>
        <w:rPr>
          <w:color w:val="333333"/>
          <w:sz w:val="28"/>
          <w:szCs w:val="28"/>
        </w:rPr>
        <w:t>Истимисский</w:t>
      </w:r>
      <w:proofErr w:type="spellEnd"/>
      <w:r>
        <w:rPr>
          <w:color w:val="333333"/>
          <w:sz w:val="28"/>
          <w:szCs w:val="28"/>
        </w:rPr>
        <w:t xml:space="preserve"> сельсовет </w:t>
      </w:r>
      <w:r w:rsidRPr="005E3222">
        <w:rPr>
          <w:color w:val="333333"/>
          <w:sz w:val="28"/>
          <w:szCs w:val="28"/>
        </w:rPr>
        <w:t>Ключевск</w:t>
      </w:r>
      <w:r>
        <w:rPr>
          <w:color w:val="333333"/>
          <w:sz w:val="28"/>
          <w:szCs w:val="28"/>
        </w:rPr>
        <w:t>ого</w:t>
      </w:r>
      <w:r w:rsidRPr="005E3222">
        <w:rPr>
          <w:color w:val="333333"/>
          <w:sz w:val="28"/>
          <w:szCs w:val="28"/>
        </w:rPr>
        <w:t xml:space="preserve"> район</w:t>
      </w:r>
      <w:r>
        <w:rPr>
          <w:color w:val="333333"/>
          <w:sz w:val="28"/>
          <w:szCs w:val="28"/>
        </w:rPr>
        <w:t>а</w:t>
      </w:r>
    </w:p>
    <w:p w:rsidR="00A012FB" w:rsidRPr="005E3222" w:rsidRDefault="00A012FB" w:rsidP="00A012FB">
      <w:pPr>
        <w:pStyle w:val="consplusnormal"/>
        <w:jc w:val="center"/>
        <w:rPr>
          <w:color w:val="333333"/>
          <w:sz w:val="28"/>
          <w:szCs w:val="28"/>
        </w:rPr>
      </w:pPr>
      <w:proofErr w:type="gramStart"/>
      <w:r w:rsidRPr="005E3222">
        <w:rPr>
          <w:color w:val="333333"/>
          <w:sz w:val="28"/>
          <w:szCs w:val="28"/>
        </w:rPr>
        <w:t>П</w:t>
      </w:r>
      <w:proofErr w:type="gramEnd"/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</w:t>
      </w:r>
      <w:r w:rsidRPr="005E3222">
        <w:rPr>
          <w:color w:val="333333"/>
          <w:sz w:val="28"/>
          <w:szCs w:val="28"/>
        </w:rPr>
        <w:t>Ю:</w:t>
      </w:r>
    </w:p>
    <w:p w:rsidR="00A012FB" w:rsidRDefault="00A012FB" w:rsidP="00A012FB">
      <w:pPr>
        <w:pStyle w:val="consplusnormal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</w:t>
      </w:r>
      <w:r w:rsidRPr="005E3222">
        <w:rPr>
          <w:color w:val="333333"/>
          <w:sz w:val="28"/>
          <w:szCs w:val="28"/>
        </w:rPr>
        <w:t>Утвердить:</w:t>
      </w:r>
    </w:p>
    <w:p w:rsidR="00A012FB" w:rsidRPr="005E3222" w:rsidRDefault="00A012FB" w:rsidP="00A012FB">
      <w:pPr>
        <w:pStyle w:val="consplusnormal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22">
        <w:rPr>
          <w:color w:val="333333"/>
          <w:sz w:val="28"/>
          <w:szCs w:val="28"/>
        </w:rPr>
        <w:t xml:space="preserve">- порядок </w:t>
      </w:r>
      <w:r w:rsidRPr="005E3222">
        <w:rPr>
          <w:rStyle w:val="apple-converted-space"/>
          <w:color w:val="333333"/>
          <w:sz w:val="28"/>
          <w:szCs w:val="28"/>
        </w:rPr>
        <w:t> </w:t>
      </w:r>
      <w:r w:rsidRPr="005E3222">
        <w:rPr>
          <w:color w:val="333333"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Ключевский район (приложение </w:t>
      </w:r>
      <w:r>
        <w:rPr>
          <w:color w:val="333333"/>
          <w:sz w:val="28"/>
          <w:szCs w:val="28"/>
        </w:rPr>
        <w:t>№</w:t>
      </w:r>
      <w:r w:rsidRPr="005E3222">
        <w:rPr>
          <w:color w:val="333333"/>
          <w:sz w:val="28"/>
          <w:szCs w:val="28"/>
        </w:rPr>
        <w:t xml:space="preserve"> 1).</w:t>
      </w:r>
    </w:p>
    <w:p w:rsidR="00A012FB" w:rsidRPr="005E3222" w:rsidRDefault="00A012FB" w:rsidP="00A012FB">
      <w:pPr>
        <w:pStyle w:val="consplusnormal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22">
        <w:rPr>
          <w:color w:val="333333"/>
          <w:sz w:val="28"/>
          <w:szCs w:val="28"/>
        </w:rPr>
        <w:t xml:space="preserve"> - </w:t>
      </w:r>
      <w:proofErr w:type="gramStart"/>
      <w:r w:rsidRPr="005E3222">
        <w:rPr>
          <w:color w:val="333333"/>
          <w:sz w:val="28"/>
          <w:szCs w:val="28"/>
        </w:rPr>
        <w:t>ф</w:t>
      </w:r>
      <w:proofErr w:type="gramEnd"/>
      <w:r w:rsidRPr="005E3222">
        <w:rPr>
          <w:color w:val="333333"/>
          <w:sz w:val="28"/>
          <w:szCs w:val="28"/>
        </w:rPr>
        <w:t>орму</w:t>
      </w:r>
      <w:r w:rsidRPr="005E3222">
        <w:rPr>
          <w:rStyle w:val="apple-converted-space"/>
          <w:color w:val="333333"/>
          <w:sz w:val="28"/>
          <w:szCs w:val="28"/>
        </w:rPr>
        <w:t> </w:t>
      </w:r>
      <w:hyperlink r:id="rId5" w:anchor="Par79" w:history="1">
        <w:r w:rsidRPr="005E3222">
          <w:rPr>
            <w:rStyle w:val="a4"/>
            <w:color w:val="333333"/>
            <w:sz w:val="28"/>
            <w:szCs w:val="28"/>
          </w:rPr>
          <w:t>плана-график</w:t>
        </w:r>
      </w:hyperlink>
      <w:r w:rsidRPr="005E3222">
        <w:rPr>
          <w:color w:val="333333"/>
          <w:sz w:val="28"/>
          <w:szCs w:val="28"/>
        </w:rPr>
        <w:t xml:space="preserve">а закупок товаров, работ, услуг (приложение </w:t>
      </w:r>
      <w:r>
        <w:rPr>
          <w:color w:val="333333"/>
          <w:sz w:val="28"/>
          <w:szCs w:val="28"/>
        </w:rPr>
        <w:t>№</w:t>
      </w:r>
      <w:r w:rsidRPr="005E3222">
        <w:rPr>
          <w:color w:val="333333"/>
          <w:sz w:val="28"/>
          <w:szCs w:val="28"/>
        </w:rPr>
        <w:t xml:space="preserve"> 2).</w:t>
      </w:r>
    </w:p>
    <w:p w:rsidR="00A012FB" w:rsidRPr="005E3222" w:rsidRDefault="00A012FB" w:rsidP="00A012FB">
      <w:pPr>
        <w:pStyle w:val="consplusnormal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22">
        <w:rPr>
          <w:color w:val="333333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color w:val="333333"/>
          <w:sz w:val="28"/>
          <w:szCs w:val="28"/>
        </w:rPr>
        <w:t>Истимисского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r w:rsidRPr="005E3222">
        <w:rPr>
          <w:color w:val="333333"/>
          <w:sz w:val="28"/>
          <w:szCs w:val="28"/>
        </w:rPr>
        <w:t xml:space="preserve">Ключевского района Алтайского края от </w:t>
      </w:r>
      <w:r>
        <w:rPr>
          <w:color w:val="333333"/>
          <w:sz w:val="28"/>
          <w:szCs w:val="28"/>
        </w:rPr>
        <w:t>27.05</w:t>
      </w:r>
      <w:r w:rsidRPr="005E3222">
        <w:rPr>
          <w:color w:val="333333"/>
          <w:sz w:val="28"/>
          <w:szCs w:val="28"/>
        </w:rPr>
        <w:t xml:space="preserve">.2015 г. № </w:t>
      </w:r>
      <w:r>
        <w:rPr>
          <w:color w:val="333333"/>
          <w:sz w:val="28"/>
          <w:szCs w:val="28"/>
        </w:rPr>
        <w:t>11</w:t>
      </w:r>
      <w:r w:rsidRPr="005E3222">
        <w:rPr>
          <w:color w:val="333333"/>
          <w:sz w:val="28"/>
          <w:szCs w:val="28"/>
        </w:rPr>
        <w:t xml:space="preserve"> «Об утверждении Порядка формирования, утверждения и ведения планов закупок 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</w:t>
      </w:r>
      <w:proofErr w:type="spellStart"/>
      <w:r>
        <w:rPr>
          <w:color w:val="333333"/>
          <w:sz w:val="28"/>
          <w:szCs w:val="28"/>
        </w:rPr>
        <w:t>Истимисский</w:t>
      </w:r>
      <w:proofErr w:type="spellEnd"/>
      <w:r>
        <w:rPr>
          <w:color w:val="333333"/>
          <w:sz w:val="28"/>
          <w:szCs w:val="28"/>
        </w:rPr>
        <w:t xml:space="preserve"> сельсовет</w:t>
      </w:r>
      <w:r w:rsidRPr="005E3222">
        <w:rPr>
          <w:color w:val="333333"/>
          <w:sz w:val="28"/>
          <w:szCs w:val="28"/>
        </w:rPr>
        <w:t>».</w:t>
      </w:r>
    </w:p>
    <w:p w:rsidR="00A012FB" w:rsidRPr="005E3222" w:rsidRDefault="00A012FB" w:rsidP="00A012FB">
      <w:pPr>
        <w:pStyle w:val="consplusnormal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22">
        <w:rPr>
          <w:color w:val="333333"/>
          <w:sz w:val="28"/>
          <w:szCs w:val="28"/>
        </w:rPr>
        <w:t>3. Настоящее постановление вступает в силу с 1 января 2016 г.</w:t>
      </w:r>
    </w:p>
    <w:p w:rsidR="00A012FB" w:rsidRDefault="00A012FB" w:rsidP="00A012F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012FB" w:rsidRDefault="00A012FB" w:rsidP="00A012F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3222">
        <w:rPr>
          <w:color w:val="333333"/>
          <w:sz w:val="28"/>
          <w:szCs w:val="28"/>
        </w:rPr>
        <w:t xml:space="preserve">Глава администрации                                                             </w:t>
      </w:r>
      <w:r>
        <w:rPr>
          <w:color w:val="333333"/>
          <w:sz w:val="28"/>
          <w:szCs w:val="28"/>
        </w:rPr>
        <w:t>Т.И.Семенович</w:t>
      </w:r>
    </w:p>
    <w:p w:rsidR="00A012FB" w:rsidRDefault="00A012FB" w:rsidP="00A012F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012FB" w:rsidRDefault="00A012FB" w:rsidP="00A012F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012FB" w:rsidRDefault="00A012FB" w:rsidP="00A012F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012FB" w:rsidRDefault="00A012FB" w:rsidP="00A012F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012FB" w:rsidRDefault="00A012FB" w:rsidP="00A012F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012FB" w:rsidRPr="00CD7B63" w:rsidRDefault="00A012FB" w:rsidP="00A012FB">
      <w:pPr>
        <w:shd w:val="clear" w:color="auto" w:fill="FFFFFF"/>
        <w:jc w:val="right"/>
        <w:rPr>
          <w:color w:val="000000"/>
        </w:rPr>
      </w:pPr>
      <w:r w:rsidRPr="00CD7B63">
        <w:rPr>
          <w:color w:val="000000"/>
        </w:rPr>
        <w:t>Приложение №1</w:t>
      </w:r>
    </w:p>
    <w:p w:rsidR="00A012FB" w:rsidRPr="00CD7B63" w:rsidRDefault="00A012FB" w:rsidP="00A012FB">
      <w:pPr>
        <w:shd w:val="clear" w:color="auto" w:fill="FFFFFF"/>
        <w:jc w:val="right"/>
        <w:rPr>
          <w:color w:val="000000"/>
        </w:rPr>
      </w:pPr>
      <w:r w:rsidRPr="00CD7B63">
        <w:rPr>
          <w:color w:val="000000"/>
        </w:rPr>
        <w:t xml:space="preserve">утверждено постановлением </w:t>
      </w:r>
    </w:p>
    <w:p w:rsidR="00A012FB" w:rsidRDefault="00A012FB" w:rsidP="00A012FB">
      <w:pPr>
        <w:shd w:val="clear" w:color="auto" w:fill="FFFFFF"/>
        <w:jc w:val="right"/>
        <w:rPr>
          <w:color w:val="000000"/>
        </w:rPr>
      </w:pPr>
      <w:r w:rsidRPr="00CD7B63">
        <w:rPr>
          <w:color w:val="000000"/>
        </w:rPr>
        <w:t>администрации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Истимисского</w:t>
      </w:r>
      <w:proofErr w:type="spellEnd"/>
    </w:p>
    <w:p w:rsidR="00A012FB" w:rsidRPr="00CD7B63" w:rsidRDefault="00A012FB" w:rsidP="00A012F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сельсовета </w:t>
      </w:r>
      <w:r w:rsidRPr="00CD7B63">
        <w:rPr>
          <w:color w:val="000000"/>
        </w:rPr>
        <w:t xml:space="preserve"> Ключевского района </w:t>
      </w:r>
    </w:p>
    <w:p w:rsidR="00A012FB" w:rsidRPr="00CD7B63" w:rsidRDefault="00A012FB" w:rsidP="00A012F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от 03.08. 2016 г. № 193</w:t>
      </w:r>
    </w:p>
    <w:p w:rsidR="00A012FB" w:rsidRPr="00CD7B63" w:rsidRDefault="00A012FB" w:rsidP="00A012FB">
      <w:pPr>
        <w:shd w:val="clear" w:color="auto" w:fill="FFFFFF"/>
        <w:rPr>
          <w:rFonts w:eastAsia="Calibri"/>
        </w:rPr>
      </w:pPr>
      <w:r w:rsidRPr="00CD7B63">
        <w:rPr>
          <w:color w:val="000000"/>
        </w:rPr>
        <w:t xml:space="preserve">                                        </w:t>
      </w:r>
      <w:r w:rsidRPr="00CD7B63">
        <w:rPr>
          <w:color w:val="000000"/>
        </w:rPr>
        <w:tab/>
      </w:r>
      <w:r w:rsidRPr="00CD7B63">
        <w:rPr>
          <w:color w:val="000000"/>
        </w:rPr>
        <w:tab/>
      </w:r>
      <w:r w:rsidRPr="00CD7B63">
        <w:rPr>
          <w:color w:val="000000"/>
        </w:rPr>
        <w:tab/>
      </w:r>
    </w:p>
    <w:p w:rsidR="00A012FB" w:rsidRPr="00CD7B63" w:rsidRDefault="00A012FB" w:rsidP="00A012FB"/>
    <w:p w:rsidR="00A012FB" w:rsidRPr="00CD7B63" w:rsidRDefault="00A012FB" w:rsidP="00A012FB">
      <w:pPr>
        <w:pStyle w:val="a3"/>
        <w:spacing w:before="0" w:beforeAutospacing="0" w:after="0" w:afterAutospacing="0"/>
        <w:jc w:val="right"/>
        <w:rPr>
          <w:color w:val="333333"/>
        </w:rPr>
      </w:pPr>
      <w:r w:rsidRPr="00CD7B63">
        <w:rPr>
          <w:color w:val="333333"/>
        </w:rPr>
        <w:t> </w:t>
      </w:r>
    </w:p>
    <w:p w:rsidR="00A012FB" w:rsidRPr="00CD7B63" w:rsidRDefault="00A012FB" w:rsidP="00A012FB">
      <w:pPr>
        <w:pStyle w:val="a3"/>
        <w:spacing w:before="0" w:beforeAutospacing="0" w:after="0" w:afterAutospacing="0"/>
        <w:jc w:val="center"/>
        <w:rPr>
          <w:color w:val="333333"/>
        </w:rPr>
      </w:pPr>
      <w:bookmarkStart w:id="0" w:name="Par27"/>
      <w:bookmarkEnd w:id="0"/>
      <w:r w:rsidRPr="00CD7B63">
        <w:rPr>
          <w:b/>
          <w:bCs/>
          <w:color w:val="333333"/>
        </w:rPr>
        <w:t>ПОРЯДОК</w:t>
      </w:r>
    </w:p>
    <w:p w:rsidR="00A012FB" w:rsidRPr="00CD7B63" w:rsidRDefault="00A012FB" w:rsidP="00A012FB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CD7B63">
        <w:rPr>
          <w:b/>
          <w:bCs/>
          <w:color w:val="333333"/>
        </w:rPr>
        <w:t>ФОРМИРОВАНИЯ, УТВЕРЖДЕНИЯ И ВЕДЕНИЯ ПЛАН А-ГРАФИКА</w:t>
      </w:r>
    </w:p>
    <w:p w:rsidR="00A012FB" w:rsidRPr="00CD7B63" w:rsidRDefault="00A012FB" w:rsidP="00A012FB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CD7B63">
        <w:rPr>
          <w:b/>
          <w:bCs/>
          <w:color w:val="333333"/>
        </w:rPr>
        <w:t>ЗАКУПОК ТОВАРОВ, РАБОТ, УСЛУГ ДЛЯ ОБЕСПЕЧЕНИЯ МУНИЦИПАЛЬНЫХНУЖД, А ТАКЖЕ ФОРМЫ ПЛАНА-ГРАФИКА ЗАКУПОК ТОВАРОВ,</w:t>
      </w:r>
      <w:r>
        <w:rPr>
          <w:b/>
          <w:bCs/>
          <w:color w:val="333333"/>
        </w:rPr>
        <w:t xml:space="preserve"> </w:t>
      </w:r>
      <w:r w:rsidRPr="00CD7B63">
        <w:rPr>
          <w:b/>
          <w:bCs/>
          <w:color w:val="333333"/>
        </w:rPr>
        <w:t>РАБОТ, УСЛУГ</w:t>
      </w:r>
    </w:p>
    <w:p w:rsidR="00A012FB" w:rsidRPr="00CD7B63" w:rsidRDefault="00A012FB" w:rsidP="00A012FB">
      <w:pPr>
        <w:pStyle w:val="a3"/>
        <w:jc w:val="center"/>
        <w:rPr>
          <w:color w:val="333333"/>
        </w:rPr>
      </w:pPr>
      <w:r w:rsidRPr="00CD7B63">
        <w:rPr>
          <w:color w:val="333333"/>
        </w:rPr>
        <w:t>(далее - Порядок)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 1. Настоящим Порядком определены основные правила формирования, утверждения и ведения плана-графика закупок товаров, работ, услуг для обеспечения муниципальных нужд в соответствии с Федеральным</w:t>
      </w:r>
      <w:r w:rsidRPr="00CD7B63">
        <w:rPr>
          <w:rStyle w:val="apple-converted-space"/>
          <w:color w:val="333333"/>
        </w:rPr>
        <w:t> </w:t>
      </w:r>
      <w:hyperlink r:id="rId6" w:history="1">
        <w:r w:rsidRPr="00CD7B63">
          <w:rPr>
            <w:rStyle w:val="a4"/>
            <w:color w:val="333333"/>
          </w:rPr>
          <w:t>законом</w:t>
        </w:r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A012FB" w:rsidRPr="00CD7B63" w:rsidRDefault="00A012FB" w:rsidP="00A012FB">
      <w:pPr>
        <w:pStyle w:val="consplusnormal"/>
        <w:jc w:val="both"/>
        <w:rPr>
          <w:color w:val="333333"/>
        </w:rPr>
      </w:pPr>
      <w:bookmarkStart w:id="1" w:name="Par36"/>
      <w:bookmarkEnd w:id="1"/>
      <w:r w:rsidRPr="00CD7B63">
        <w:rPr>
          <w:color w:val="333333"/>
        </w:rPr>
        <w:t>2. Планы-графики закупок утверждаются в течение 10 рабочих дней следующими заказчиками: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а) муниципальными заказчиками, действующими от имени муниципального образования, 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bookmarkStart w:id="2" w:name="Par38"/>
      <w:bookmarkEnd w:id="2"/>
      <w:r w:rsidRPr="00CD7B63">
        <w:rPr>
          <w:color w:val="333333"/>
        </w:rPr>
        <w:t>б) бюджетными учреждениями, созданными муниципальным образованием, за исключением закупок, осуществляемых в соответствии с</w:t>
      </w:r>
      <w:r w:rsidRPr="00CD7B63">
        <w:rPr>
          <w:rStyle w:val="apple-converted-space"/>
          <w:color w:val="333333"/>
        </w:rPr>
        <w:t> </w:t>
      </w:r>
      <w:hyperlink r:id="rId7" w:history="1">
        <w:r w:rsidRPr="00CD7B63">
          <w:rPr>
            <w:rStyle w:val="a4"/>
            <w:color w:val="333333"/>
          </w:rPr>
          <w:t>частями 2</w:t>
        </w:r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и</w:t>
      </w:r>
      <w:r w:rsidRPr="00CD7B63">
        <w:rPr>
          <w:rStyle w:val="apple-converted-space"/>
          <w:color w:val="333333"/>
        </w:rPr>
        <w:t> </w:t>
      </w:r>
      <w:hyperlink r:id="rId8" w:history="1">
        <w:r w:rsidRPr="00CD7B63">
          <w:rPr>
            <w:rStyle w:val="a4"/>
            <w:color w:val="333333"/>
          </w:rPr>
          <w:t>6 статьи 15</w:t>
        </w:r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Федерального закона, - со дня утверждения планов финансово-хозяйственной деятельности;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bookmarkStart w:id="3" w:name="Par39"/>
      <w:bookmarkEnd w:id="3"/>
      <w:proofErr w:type="gramStart"/>
      <w:r w:rsidRPr="00CD7B63">
        <w:rPr>
          <w:color w:val="333333"/>
        </w:rPr>
        <w:t>в) автономными учреждениями, созданными муниципальным образованием, муниципальными унитарными предприятиями в случае, предусмотренном</w:t>
      </w:r>
      <w:r w:rsidRPr="00CD7B63">
        <w:rPr>
          <w:rStyle w:val="apple-converted-space"/>
          <w:color w:val="333333"/>
        </w:rPr>
        <w:t> </w:t>
      </w:r>
      <w:hyperlink r:id="rId9" w:history="1">
        <w:r w:rsidRPr="00CD7B63">
          <w:rPr>
            <w:rStyle w:val="a4"/>
            <w:color w:val="333333"/>
          </w:rPr>
          <w:t>частью 4 статьи 15</w:t>
        </w:r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Федерального закона, -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CD7B63">
        <w:rPr>
          <w:color w:val="333333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bookmarkStart w:id="4" w:name="Par40"/>
      <w:bookmarkEnd w:id="4"/>
      <w:proofErr w:type="gramStart"/>
      <w:r w:rsidRPr="00CD7B63">
        <w:rPr>
          <w:color w:val="333333"/>
        </w:rPr>
        <w:t>г) бюджетными, автономными учреждениями, созданными муниципальным образованием, муниципальными унитарными предприятиями, осуществляющими  закупки в рамках  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</w:t>
      </w:r>
      <w:r w:rsidRPr="00CD7B63">
        <w:rPr>
          <w:rStyle w:val="apple-converted-space"/>
          <w:color w:val="333333"/>
        </w:rPr>
        <w:t> </w:t>
      </w:r>
      <w:hyperlink r:id="rId10" w:history="1">
        <w:r w:rsidRPr="00CD7B63">
          <w:rPr>
            <w:rStyle w:val="a4"/>
            <w:color w:val="333333"/>
          </w:rPr>
          <w:t>частью 6 статьи 15</w:t>
        </w:r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Федерального закона, - со дня доведения на</w:t>
      </w:r>
      <w:r>
        <w:rPr>
          <w:color w:val="333333"/>
        </w:rPr>
        <w:t xml:space="preserve"> </w:t>
      </w:r>
      <w:r w:rsidRPr="00CD7B63">
        <w:rPr>
          <w:color w:val="333333"/>
        </w:rPr>
        <w:lastRenderedPageBreak/>
        <w:t>соответствующий лицевой счет</w:t>
      </w:r>
      <w:r>
        <w:rPr>
          <w:color w:val="333333"/>
        </w:rPr>
        <w:t xml:space="preserve"> </w:t>
      </w:r>
      <w:r w:rsidRPr="00CD7B63">
        <w:rPr>
          <w:color w:val="333333"/>
        </w:rPr>
        <w:t>по переданным полномочиям объема прав в денежном выражении</w:t>
      </w:r>
      <w:proofErr w:type="gramEnd"/>
      <w:r w:rsidRPr="00CD7B63">
        <w:rPr>
          <w:color w:val="333333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3. Планы-графики закупок формируются заказчиками, указанными в</w:t>
      </w:r>
      <w:r w:rsidRPr="00CD7B63">
        <w:rPr>
          <w:rStyle w:val="apple-converted-space"/>
          <w:color w:val="333333"/>
        </w:rPr>
        <w:t> </w:t>
      </w:r>
      <w:hyperlink r:id="rId11" w:anchor="Par36" w:history="1">
        <w:r w:rsidRPr="00CD7B63">
          <w:rPr>
            <w:rStyle w:val="a4"/>
            <w:color w:val="333333"/>
          </w:rPr>
          <w:t>пункте 2</w:t>
        </w:r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настоящего Порядка, ежегодно на очередной финансовый год в соответствии с планом закупок с учетом следующих положений: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а) заказчики, указанные в подпункте</w:t>
      </w:r>
      <w:r w:rsidRPr="00CD7B63">
        <w:rPr>
          <w:rStyle w:val="apple-converted-space"/>
          <w:color w:val="333333"/>
        </w:rPr>
        <w:t> </w:t>
      </w:r>
      <w:hyperlink r:id="rId12" w:anchor="Par38" w:history="1">
        <w:proofErr w:type="gramStart"/>
        <w:r w:rsidRPr="00CD7B63">
          <w:rPr>
            <w:rStyle w:val="a4"/>
            <w:color w:val="333333"/>
          </w:rPr>
          <w:t>подпункте</w:t>
        </w:r>
        <w:proofErr w:type="gramEnd"/>
        <w:r w:rsidRPr="00CD7B63">
          <w:rPr>
            <w:rStyle w:val="a4"/>
            <w:color w:val="333333"/>
          </w:rPr>
          <w:t xml:space="preserve"> "а" пункта 2</w:t>
        </w:r>
      </w:hyperlink>
      <w:r w:rsidRPr="00CD7B63">
        <w:rPr>
          <w:color w:val="333333"/>
        </w:rPr>
        <w:t>настоящего Порядка: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формируют планы-графики закупок в сроки, установленные главными распорядителями средств местного бюджета, но не позднее 30 дней после внесения проекта решения о бюджете муниципального образования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Истимисский</w:t>
      </w:r>
      <w:proofErr w:type="spellEnd"/>
      <w:r>
        <w:rPr>
          <w:color w:val="333333"/>
        </w:rPr>
        <w:t xml:space="preserve"> сельсовет </w:t>
      </w:r>
      <w:r w:rsidRPr="00CD7B63">
        <w:rPr>
          <w:color w:val="333333"/>
        </w:rPr>
        <w:t xml:space="preserve"> Ключевск</w:t>
      </w:r>
      <w:r>
        <w:rPr>
          <w:color w:val="333333"/>
        </w:rPr>
        <w:t>ого</w:t>
      </w:r>
      <w:r w:rsidRPr="00CD7B63">
        <w:rPr>
          <w:color w:val="333333"/>
        </w:rPr>
        <w:t xml:space="preserve"> район</w:t>
      </w:r>
      <w:r>
        <w:rPr>
          <w:color w:val="333333"/>
        </w:rPr>
        <w:t>а</w:t>
      </w:r>
      <w:r w:rsidRPr="00CD7B63">
        <w:rPr>
          <w:color w:val="333333"/>
        </w:rPr>
        <w:t xml:space="preserve"> на очередной финансовый год на рассмотрение </w:t>
      </w:r>
      <w:proofErr w:type="spellStart"/>
      <w:r>
        <w:rPr>
          <w:color w:val="333333"/>
        </w:rPr>
        <w:t>Истимисскому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сельскому</w:t>
      </w:r>
      <w:proofErr w:type="gramEnd"/>
      <w:r w:rsidRPr="00CD7B63">
        <w:rPr>
          <w:color w:val="333333"/>
        </w:rPr>
        <w:t xml:space="preserve"> Собранием депутатов.;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утверждают сформированные планы-графики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б) заказчики, указанные в</w:t>
      </w:r>
      <w:r w:rsidRPr="00CD7B63">
        <w:rPr>
          <w:rStyle w:val="apple-converted-space"/>
          <w:color w:val="333333"/>
        </w:rPr>
        <w:t> </w:t>
      </w:r>
      <w:hyperlink r:id="rId13" w:anchor="Par38" w:history="1">
        <w:r w:rsidRPr="00CD7B63">
          <w:rPr>
            <w:rStyle w:val="a4"/>
            <w:color w:val="333333"/>
          </w:rPr>
          <w:t>подпункте "б" пункта 2</w:t>
        </w:r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настоящего Порядка: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формируют планы-графики закупок в сроки, установленные главными распорядителями средств бюджета, но не позднее 30 дней после внес</w:t>
      </w:r>
      <w:r>
        <w:rPr>
          <w:color w:val="333333"/>
        </w:rPr>
        <w:t>ения проекта решения о бюджете м</w:t>
      </w:r>
      <w:r w:rsidRPr="00CD7B63">
        <w:rPr>
          <w:color w:val="333333"/>
        </w:rPr>
        <w:t xml:space="preserve">униципального образования </w:t>
      </w:r>
      <w:proofErr w:type="spellStart"/>
      <w:r>
        <w:rPr>
          <w:color w:val="333333"/>
        </w:rPr>
        <w:t>Истимисский</w:t>
      </w:r>
      <w:proofErr w:type="spellEnd"/>
      <w:r>
        <w:rPr>
          <w:color w:val="333333"/>
        </w:rPr>
        <w:t xml:space="preserve"> сельсовет</w:t>
      </w:r>
      <w:r w:rsidRPr="00CD7B63">
        <w:rPr>
          <w:color w:val="333333"/>
        </w:rPr>
        <w:t xml:space="preserve"> на очередной финансовый год на рассмотрение </w:t>
      </w:r>
      <w:r>
        <w:rPr>
          <w:color w:val="333333"/>
        </w:rPr>
        <w:t>сельским</w:t>
      </w:r>
      <w:r w:rsidRPr="00CD7B63">
        <w:rPr>
          <w:color w:val="333333"/>
        </w:rPr>
        <w:t xml:space="preserve"> Собранием депутатов</w:t>
      </w:r>
      <w:proofErr w:type="gramStart"/>
      <w:r w:rsidRPr="00CD7B63">
        <w:rPr>
          <w:color w:val="333333"/>
        </w:rPr>
        <w:t xml:space="preserve"> ;</w:t>
      </w:r>
      <w:proofErr w:type="gramEnd"/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утверждают сформированные планы-графики после их уточнения (при необходимости) и утверждения планов финансово-хозяйственной деятельности;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в) заказчики, указанные в</w:t>
      </w:r>
      <w:r w:rsidRPr="00CD7B63">
        <w:rPr>
          <w:rStyle w:val="apple-converted-space"/>
          <w:color w:val="333333"/>
        </w:rPr>
        <w:t> </w:t>
      </w:r>
      <w:hyperlink r:id="rId14" w:anchor="Par39" w:history="1">
        <w:r w:rsidRPr="00CD7B63">
          <w:rPr>
            <w:rStyle w:val="a4"/>
            <w:color w:val="333333"/>
          </w:rPr>
          <w:t>подпункте "в" пункта 2</w:t>
        </w:r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настоящего Порядка: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формируют планы-графики закупок в срок не позднее 30 дней после внес</w:t>
      </w:r>
      <w:r>
        <w:rPr>
          <w:color w:val="333333"/>
        </w:rPr>
        <w:t>ения проекта решения о бюджете м</w:t>
      </w:r>
      <w:r w:rsidRPr="00CD7B63">
        <w:rPr>
          <w:color w:val="333333"/>
        </w:rPr>
        <w:t xml:space="preserve">униципального образования </w:t>
      </w:r>
      <w:proofErr w:type="spellStart"/>
      <w:r>
        <w:rPr>
          <w:color w:val="333333"/>
        </w:rPr>
        <w:t>Истимисский</w:t>
      </w:r>
      <w:proofErr w:type="spellEnd"/>
      <w:r>
        <w:rPr>
          <w:color w:val="333333"/>
        </w:rPr>
        <w:t xml:space="preserve"> сельсовет </w:t>
      </w:r>
      <w:r w:rsidRPr="00CD7B63">
        <w:rPr>
          <w:color w:val="333333"/>
        </w:rPr>
        <w:t xml:space="preserve"> на очередной финансовый год на рассмотрение </w:t>
      </w:r>
      <w:r>
        <w:rPr>
          <w:color w:val="333333"/>
        </w:rPr>
        <w:t>сельским</w:t>
      </w:r>
      <w:r w:rsidRPr="00CD7B63">
        <w:rPr>
          <w:color w:val="333333"/>
        </w:rPr>
        <w:t xml:space="preserve"> Собранием депутатов;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г) заказчики, указанные в</w:t>
      </w:r>
      <w:r w:rsidRPr="00CD7B63">
        <w:rPr>
          <w:rStyle w:val="apple-converted-space"/>
          <w:color w:val="333333"/>
        </w:rPr>
        <w:t> </w:t>
      </w:r>
      <w:hyperlink r:id="rId15" w:anchor="Par40" w:history="1">
        <w:r w:rsidRPr="00CD7B63">
          <w:rPr>
            <w:rStyle w:val="a4"/>
            <w:color w:val="333333"/>
          </w:rPr>
          <w:t>подпункте "г" пункта</w:t>
        </w:r>
        <w:proofErr w:type="gramStart"/>
        <w:r w:rsidRPr="00CD7B63">
          <w:rPr>
            <w:rStyle w:val="a4"/>
            <w:color w:val="333333"/>
          </w:rPr>
          <w:t>2</w:t>
        </w:r>
        <w:proofErr w:type="gramEnd"/>
      </w:hyperlink>
      <w:r w:rsidRPr="00CD7B63">
        <w:rPr>
          <w:rStyle w:val="apple-converted-space"/>
          <w:color w:val="333333"/>
        </w:rPr>
        <w:t> </w:t>
      </w:r>
      <w:r w:rsidRPr="00CD7B63">
        <w:rPr>
          <w:color w:val="333333"/>
        </w:rPr>
        <w:t>настоящего Порядка: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 xml:space="preserve">формируют планы-графики закупок не позднее 30 дней после внесения проекта решения о бюджете муниципального образования Ключевский район на очередной финансовый год на рассмотрение </w:t>
      </w:r>
      <w:r>
        <w:rPr>
          <w:color w:val="333333"/>
        </w:rPr>
        <w:t>сельским</w:t>
      </w:r>
      <w:r w:rsidRPr="00CD7B63">
        <w:rPr>
          <w:color w:val="333333"/>
        </w:rPr>
        <w:t xml:space="preserve"> Собранием депутатов;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lastRenderedPageBreak/>
        <w:t>4. Формирование, утверждение и ведение планов-графиков закупок заказчиками, указанными в подпункте "г" пункта 2 настоящих требований, осуществляется от лица соответствующих органов местного самоуправления, передавших этим заказчикам свои полномочия.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proofErr w:type="gramStart"/>
      <w:r w:rsidRPr="00CD7B63">
        <w:rPr>
          <w:color w:val="333333"/>
        </w:rPr>
        <w:t>5.В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</w:t>
      </w:r>
      <w:proofErr w:type="gramEnd"/>
      <w:r w:rsidRPr="00CD7B63">
        <w:rPr>
          <w:color w:val="333333"/>
        </w:rPr>
        <w:t xml:space="preserve"> Российской Федерации в соответствии со статьей 111 Федерального закона.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 xml:space="preserve">6. </w:t>
      </w:r>
      <w:proofErr w:type="gramStart"/>
      <w:r w:rsidRPr="00CD7B63">
        <w:rPr>
          <w:color w:val="333333"/>
        </w:rPr>
        <w:t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 xml:space="preserve">7. </w:t>
      </w:r>
      <w:proofErr w:type="gramStart"/>
      <w:r w:rsidRPr="00CD7B63">
        <w:rPr>
          <w:color w:val="333333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9. Заказчики, указанные в пункте 2 настоящего Порядка,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proofErr w:type="gramStart"/>
      <w:r w:rsidRPr="00CD7B63">
        <w:rPr>
          <w:color w:val="333333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lastRenderedPageBreak/>
        <w:t>в) отмена заказчиком закупки, предусмотренной планом-графиком закупок;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proofErr w:type="spellStart"/>
      <w:r w:rsidRPr="00CD7B63">
        <w:rPr>
          <w:color w:val="333333"/>
        </w:rPr>
        <w:t>д</w:t>
      </w:r>
      <w:proofErr w:type="spellEnd"/>
      <w:r w:rsidRPr="00CD7B63">
        <w:rPr>
          <w:color w:val="333333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е) реализация решения, принятого заказчиком по итогам обязательного общественного обсуждения закупки;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proofErr w:type="spellStart"/>
      <w:r w:rsidRPr="00CD7B63">
        <w:rPr>
          <w:color w:val="333333"/>
        </w:rPr>
        <w:t>з</w:t>
      </w:r>
      <w:proofErr w:type="spellEnd"/>
      <w:r w:rsidRPr="00CD7B63">
        <w:rPr>
          <w:color w:val="333333"/>
        </w:rPr>
        <w:t>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CD7B63">
        <w:rPr>
          <w:color w:val="333333"/>
        </w:rPr>
        <w:t>позднее</w:t>
      </w:r>
      <w:proofErr w:type="gramEnd"/>
      <w:r w:rsidRPr="00CD7B63">
        <w:rPr>
          <w:color w:val="333333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CD7B63">
        <w:rPr>
          <w:color w:val="333333"/>
        </w:rPr>
        <w:t>www.zakupki.gov.ru</w:t>
      </w:r>
      <w:proofErr w:type="spellEnd"/>
      <w:r w:rsidRPr="00CD7B63">
        <w:rPr>
          <w:color w:val="333333"/>
        </w:rPr>
        <w:t xml:space="preserve">) извещения об </w:t>
      </w:r>
      <w:proofErr w:type="gramStart"/>
      <w:r w:rsidRPr="00CD7B63">
        <w:rPr>
          <w:color w:val="333333"/>
        </w:rPr>
        <w:t>осуществлении</w:t>
      </w:r>
      <w:proofErr w:type="gramEnd"/>
      <w:r w:rsidRPr="00CD7B63">
        <w:rPr>
          <w:color w:val="333333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настоящих требований,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 xml:space="preserve">11. </w:t>
      </w:r>
      <w:proofErr w:type="gramStart"/>
      <w:r w:rsidRPr="00CD7B63">
        <w:rPr>
          <w:color w:val="333333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CD7B63">
        <w:rPr>
          <w:color w:val="333333"/>
        </w:rPr>
        <w:t xml:space="preserve"> 28 части 1 статьи 93 Федерального закона - не </w:t>
      </w:r>
      <w:proofErr w:type="gramStart"/>
      <w:r w:rsidRPr="00CD7B63">
        <w:rPr>
          <w:color w:val="333333"/>
        </w:rPr>
        <w:t>позднее</w:t>
      </w:r>
      <w:proofErr w:type="gramEnd"/>
      <w:r w:rsidRPr="00CD7B63">
        <w:rPr>
          <w:color w:val="333333"/>
        </w:rPr>
        <w:t xml:space="preserve"> чем за один день до даты заключения контракта.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proofErr w:type="gramStart"/>
      <w:r w:rsidRPr="00CD7B63">
        <w:rPr>
          <w:color w:val="333333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  <w:proofErr w:type="gramEnd"/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</w:t>
      </w:r>
      <w:r w:rsidRPr="00CD7B63">
        <w:rPr>
          <w:color w:val="333333"/>
        </w:rPr>
        <w:lastRenderedPageBreak/>
        <w:t>закупки (при наличии таких требований), установленные в соответствии с частью 2 статьи 31 Федерального закона.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13. Информация, включаемая в план-график должна соответствовать показателям плана закупок, в том числе:</w:t>
      </w:r>
    </w:p>
    <w:p w:rsidR="00A012FB" w:rsidRPr="00CD7B63" w:rsidRDefault="00A012FB" w:rsidP="00A012FB">
      <w:pPr>
        <w:pStyle w:val="a3"/>
        <w:jc w:val="both"/>
        <w:rPr>
          <w:color w:val="333333"/>
        </w:rPr>
      </w:pPr>
      <w:r w:rsidRPr="00CD7B63">
        <w:rPr>
          <w:color w:val="333333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A012FB" w:rsidRDefault="00A012FB" w:rsidP="00A012FB">
      <w:pPr>
        <w:pStyle w:val="a3"/>
        <w:jc w:val="both"/>
        <w:rPr>
          <w:color w:val="333333"/>
        </w:rPr>
      </w:pPr>
      <w:proofErr w:type="gramStart"/>
      <w:r w:rsidRPr="00CD7B63">
        <w:rPr>
          <w:color w:val="333333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</w:t>
      </w:r>
      <w:r>
        <w:rPr>
          <w:color w:val="333333"/>
        </w:rPr>
        <w:t xml:space="preserve"> год</w:t>
      </w:r>
      <w:proofErr w:type="gramEnd"/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a3"/>
        <w:jc w:val="both"/>
        <w:rPr>
          <w:color w:val="333333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Default="00A012FB" w:rsidP="00A012FB">
      <w:pPr>
        <w:pStyle w:val="2"/>
        <w:spacing w:line="240" w:lineRule="auto"/>
        <w:ind w:firstLine="0"/>
        <w:rPr>
          <w:color w:val="333333"/>
          <w:szCs w:val="24"/>
        </w:rPr>
      </w:pPr>
    </w:p>
    <w:p w:rsidR="00A012FB" w:rsidRPr="00CD7B63" w:rsidRDefault="00A012FB" w:rsidP="00A012FB">
      <w:pPr>
        <w:shd w:val="clear" w:color="auto" w:fill="FFFFFF"/>
        <w:jc w:val="right"/>
        <w:rPr>
          <w:color w:val="000000"/>
        </w:rPr>
      </w:pPr>
      <w:r w:rsidRPr="00CD7B63">
        <w:rPr>
          <w:color w:val="000000"/>
        </w:rPr>
        <w:lastRenderedPageBreak/>
        <w:t>Приложение №</w:t>
      </w:r>
      <w:r>
        <w:rPr>
          <w:color w:val="000000"/>
        </w:rPr>
        <w:t>2</w:t>
      </w:r>
    </w:p>
    <w:p w:rsidR="00A012FB" w:rsidRPr="00CD7B63" w:rsidRDefault="00A012FB" w:rsidP="00A012FB">
      <w:pPr>
        <w:shd w:val="clear" w:color="auto" w:fill="FFFFFF"/>
        <w:jc w:val="right"/>
        <w:rPr>
          <w:color w:val="000000"/>
        </w:rPr>
      </w:pPr>
      <w:r w:rsidRPr="00CD7B63">
        <w:rPr>
          <w:color w:val="000000"/>
        </w:rPr>
        <w:t xml:space="preserve">утверждено постановлением </w:t>
      </w:r>
    </w:p>
    <w:p w:rsidR="00A012FB" w:rsidRDefault="00A012FB" w:rsidP="00A012FB">
      <w:pPr>
        <w:shd w:val="clear" w:color="auto" w:fill="FFFFFF"/>
        <w:jc w:val="right"/>
        <w:rPr>
          <w:color w:val="000000"/>
        </w:rPr>
      </w:pPr>
      <w:r w:rsidRPr="00CD7B63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Истимисского</w:t>
      </w:r>
      <w:proofErr w:type="spellEnd"/>
      <w:r>
        <w:rPr>
          <w:color w:val="000000"/>
        </w:rPr>
        <w:t xml:space="preserve"> сельсовета</w:t>
      </w:r>
    </w:p>
    <w:p w:rsidR="00A012FB" w:rsidRPr="00CD7B63" w:rsidRDefault="00A012FB" w:rsidP="00A012FB">
      <w:pPr>
        <w:shd w:val="clear" w:color="auto" w:fill="FFFFFF"/>
        <w:jc w:val="right"/>
        <w:rPr>
          <w:color w:val="000000"/>
        </w:rPr>
      </w:pPr>
      <w:r w:rsidRPr="00CD7B63">
        <w:rPr>
          <w:color w:val="000000"/>
        </w:rPr>
        <w:t xml:space="preserve">Ключевского района </w:t>
      </w:r>
    </w:p>
    <w:p w:rsidR="00A012FB" w:rsidRPr="00CD7B63" w:rsidRDefault="00A012FB" w:rsidP="00A012FB">
      <w:pPr>
        <w:shd w:val="clear" w:color="auto" w:fill="FFFFFF"/>
        <w:jc w:val="right"/>
        <w:rPr>
          <w:color w:val="000000"/>
        </w:rPr>
      </w:pPr>
      <w:r w:rsidRPr="00CD7B63">
        <w:rPr>
          <w:color w:val="000000"/>
        </w:rPr>
        <w:t xml:space="preserve">от </w:t>
      </w:r>
      <w:r>
        <w:rPr>
          <w:color w:val="000000"/>
        </w:rPr>
        <w:t>26 июля</w:t>
      </w:r>
      <w:r w:rsidRPr="00CD7B63">
        <w:rPr>
          <w:color w:val="000000"/>
        </w:rPr>
        <w:t xml:space="preserve"> 2016 г. №</w:t>
      </w:r>
      <w:r>
        <w:rPr>
          <w:color w:val="000000"/>
        </w:rPr>
        <w:t xml:space="preserve"> 193 </w:t>
      </w:r>
    </w:p>
    <w:p w:rsidR="00A012FB" w:rsidRPr="00CD7B63" w:rsidRDefault="00A012FB" w:rsidP="00A012FB">
      <w:pPr>
        <w:pStyle w:val="a3"/>
        <w:jc w:val="center"/>
        <w:rPr>
          <w:b/>
          <w:color w:val="333333"/>
          <w:sz w:val="22"/>
          <w:szCs w:val="22"/>
        </w:rPr>
      </w:pPr>
      <w:r w:rsidRPr="00CD7B63">
        <w:rPr>
          <w:b/>
          <w:color w:val="333333"/>
          <w:sz w:val="22"/>
          <w:szCs w:val="22"/>
        </w:rPr>
        <w:t>План-график</w:t>
      </w:r>
    </w:p>
    <w:p w:rsidR="00A012FB" w:rsidRPr="00CD7B63" w:rsidRDefault="00A012FB" w:rsidP="00A012FB">
      <w:pPr>
        <w:pStyle w:val="a3"/>
        <w:jc w:val="center"/>
        <w:rPr>
          <w:b/>
          <w:color w:val="333333"/>
          <w:sz w:val="22"/>
          <w:szCs w:val="22"/>
        </w:rPr>
      </w:pPr>
      <w:r w:rsidRPr="00CD7B63">
        <w:rPr>
          <w:b/>
          <w:color w:val="333333"/>
          <w:sz w:val="22"/>
          <w:szCs w:val="22"/>
        </w:rPr>
        <w:t>закупок товаров, работ, услуг для обеспечения муниципальных нужд на 20___ год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2913"/>
        <w:gridCol w:w="2450"/>
        <w:gridCol w:w="1940"/>
        <w:gridCol w:w="1186"/>
        <w:gridCol w:w="928"/>
      </w:tblGrid>
      <w:tr w:rsidR="00A012FB" w:rsidRPr="00CD7B63" w:rsidTr="00CC281F">
        <w:tc>
          <w:tcPr>
            <w:tcW w:w="4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Коды</w:t>
            </w:r>
          </w:p>
        </w:tc>
      </w:tr>
      <w:tr w:rsidR="00A012FB" w:rsidRPr="00CD7B63" w:rsidTr="00CC281F">
        <w:tc>
          <w:tcPr>
            <w:tcW w:w="4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4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CD7B63">
              <w:rPr>
                <w:sz w:val="18"/>
                <w:szCs w:val="18"/>
              </w:rPr>
              <w:t>муниципального</w:t>
            </w:r>
            <w:proofErr w:type="gramEnd"/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jc w:val="right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по ОКПО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4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заказчика, бюджетного, автономного учреждения или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jc w:val="right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ИНН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муниципального унитарного предприятия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jc w:val="right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КПП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jc w:val="right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по</w:t>
            </w:r>
            <w:r w:rsidRPr="00CD7B63">
              <w:rPr>
                <w:rStyle w:val="apple-converted-space"/>
                <w:sz w:val="18"/>
                <w:szCs w:val="18"/>
              </w:rPr>
              <w:t> </w:t>
            </w:r>
            <w:hyperlink r:id="rId16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ОКОПФ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jc w:val="right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по</w:t>
            </w:r>
            <w:r w:rsidRPr="00CD7B63">
              <w:rPr>
                <w:rStyle w:val="apple-converted-space"/>
                <w:sz w:val="18"/>
                <w:szCs w:val="18"/>
              </w:rPr>
              <w:t> </w:t>
            </w:r>
            <w:hyperlink r:id="rId17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</w:tr>
      <w:tr w:rsidR="00A012FB" w:rsidRPr="00CD7B63" w:rsidTr="00CC281F"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Наименование бюджетного, автономного учреждения или муниципального унитарного предприятия, осуществляющих закупки в рамках переданных полномочий муниципального заказчика</w:t>
            </w:r>
            <w:r w:rsidRPr="00CD7B63">
              <w:rPr>
                <w:rStyle w:val="apple-converted-space"/>
                <w:sz w:val="18"/>
                <w:szCs w:val="18"/>
              </w:rPr>
              <w:t> </w:t>
            </w:r>
            <w:hyperlink r:id="rId18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  <w:r w:rsidRPr="00CD7B63">
              <w:rPr>
                <w:rStyle w:val="apple-converted-space"/>
                <w:sz w:val="18"/>
                <w:szCs w:val="18"/>
              </w:rPr>
              <w:t> </w:t>
            </w:r>
            <w:hyperlink r:id="rId19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jc w:val="right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по</w:t>
            </w:r>
            <w:r w:rsidRPr="00CD7B63">
              <w:rPr>
                <w:rStyle w:val="apple-converted-space"/>
                <w:sz w:val="18"/>
                <w:szCs w:val="18"/>
              </w:rPr>
              <w:t> </w:t>
            </w:r>
            <w:hyperlink r:id="rId20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20"/>
                <w:szCs w:val="20"/>
              </w:rPr>
            </w:pPr>
          </w:p>
        </w:tc>
      </w:tr>
      <w:tr w:rsidR="00A012FB" w:rsidRPr="00CD7B63" w:rsidTr="00CC281F"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proofErr w:type="gramStart"/>
            <w:r w:rsidRPr="00CD7B63">
              <w:rPr>
                <w:sz w:val="18"/>
                <w:szCs w:val="18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jc w:val="right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изменения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20"/>
                <w:szCs w:val="20"/>
              </w:rPr>
            </w:pPr>
          </w:p>
        </w:tc>
      </w:tr>
      <w:tr w:rsidR="00A012FB" w:rsidRPr="00CD7B63" w:rsidTr="00CC281F"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Совокупный годовой объем закупок (</w:t>
            </w:r>
            <w:proofErr w:type="spellStart"/>
            <w:r w:rsidRPr="00CD7B63">
              <w:rPr>
                <w:sz w:val="18"/>
                <w:szCs w:val="18"/>
              </w:rPr>
              <w:t>справочно</w:t>
            </w:r>
            <w:proofErr w:type="spellEnd"/>
            <w:r w:rsidRPr="00CD7B63">
              <w:rPr>
                <w:sz w:val="18"/>
                <w:szCs w:val="18"/>
              </w:rPr>
              <w:t>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012FB" w:rsidRPr="00CD7B63" w:rsidRDefault="00A012FB" w:rsidP="00CC281F">
            <w:pPr>
              <w:pStyle w:val="a3"/>
              <w:jc w:val="right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тыс. рублей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20"/>
                <w:szCs w:val="20"/>
              </w:rPr>
            </w:pPr>
          </w:p>
        </w:tc>
      </w:tr>
      <w:tr w:rsidR="00A012FB" w:rsidRPr="00CD7B63" w:rsidTr="00CC281F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"/>
                <w:szCs w:val="20"/>
              </w:rPr>
            </w:pPr>
          </w:p>
        </w:tc>
        <w:tc>
          <w:tcPr>
            <w:tcW w:w="2715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"/>
                <w:szCs w:val="20"/>
              </w:rPr>
            </w:pP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"/>
                <w:szCs w:val="20"/>
              </w:rPr>
            </w:pPr>
          </w:p>
        </w:tc>
      </w:tr>
    </w:tbl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45"/>
        <w:gridCol w:w="1128"/>
        <w:gridCol w:w="813"/>
        <w:gridCol w:w="1221"/>
        <w:gridCol w:w="1688"/>
        <w:gridCol w:w="1017"/>
        <w:gridCol w:w="691"/>
        <w:gridCol w:w="659"/>
        <w:gridCol w:w="1108"/>
        <w:gridCol w:w="625"/>
        <w:gridCol w:w="1128"/>
        <w:gridCol w:w="558"/>
        <w:gridCol w:w="1017"/>
        <w:gridCol w:w="691"/>
        <w:gridCol w:w="659"/>
        <w:gridCol w:w="1108"/>
      </w:tblGrid>
      <w:tr w:rsidR="00A012FB" w:rsidRPr="00CD7B63" w:rsidTr="00CC281F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color w:val="333333"/>
                <w:sz w:val="18"/>
                <w:szCs w:val="18"/>
              </w:rPr>
              <w:t> </w:t>
            </w:r>
            <w:r w:rsidRPr="00CD7B6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D7B6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D7B63">
              <w:rPr>
                <w:sz w:val="18"/>
                <w:szCs w:val="18"/>
              </w:rPr>
              <w:t>/</w:t>
            </w:r>
            <w:proofErr w:type="spellStart"/>
            <w:r w:rsidRPr="00CD7B6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proofErr w:type="spellStart"/>
            <w:r w:rsidRPr="00CD7B63">
              <w:rPr>
                <w:sz w:val="18"/>
                <w:szCs w:val="18"/>
              </w:rPr>
              <w:t>Иденти-фикаци-онный</w:t>
            </w:r>
            <w:proofErr w:type="spellEnd"/>
            <w:r w:rsidRPr="00CD7B63">
              <w:rPr>
                <w:sz w:val="18"/>
                <w:szCs w:val="18"/>
              </w:rPr>
              <w:t xml:space="preserve"> код закупки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Объект закупки     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Начальная (максимальная) цена контракта,</w:t>
            </w:r>
          </w:p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 xml:space="preserve">цена контракта, заключаемого с единственным поставщиком </w:t>
            </w:r>
            <w:r w:rsidRPr="00CD7B63">
              <w:rPr>
                <w:sz w:val="18"/>
                <w:szCs w:val="18"/>
              </w:rPr>
              <w:lastRenderedPageBreak/>
              <w:t>(подрядчиком, исполнителем)</w:t>
            </w:r>
          </w:p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(тыс. рублей)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lastRenderedPageBreak/>
              <w:t>Размер аванса</w:t>
            </w:r>
            <w:r w:rsidRPr="00CD7B63">
              <w:rPr>
                <w:rStyle w:val="apple-converted-space"/>
                <w:sz w:val="18"/>
                <w:szCs w:val="18"/>
              </w:rPr>
              <w:t> </w:t>
            </w:r>
            <w:hyperlink r:id="rId21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&lt;*&gt;</w:t>
              </w:r>
            </w:hyperlink>
            <w:r w:rsidRPr="00CD7B63">
              <w:rPr>
                <w:sz w:val="18"/>
                <w:szCs w:val="18"/>
              </w:rPr>
              <w:t>(процентов)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34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"Планируемые платежи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(тыс. рублей)                                        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0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Количество (объем) закупаемых товаров,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работ, услуг                                                         </w:t>
            </w:r>
          </w:p>
        </w:tc>
      </w:tr>
      <w:tr w:rsidR="00A012FB" w:rsidRPr="00CD7B63" w:rsidTr="00CC281F"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описание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плановый период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последующие годы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код по ОКЕИ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всего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текущий финансовый год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плановый период   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последующие годы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первый 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второй год</w:t>
            </w:r>
          </w:p>
        </w:tc>
        <w:tc>
          <w:tcPr>
            <w:tcW w:w="1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первый 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второй год</w:t>
            </w:r>
          </w:p>
        </w:tc>
        <w:tc>
          <w:tcPr>
            <w:tcW w:w="1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</w:tr>
      <w:tr w:rsidR="00A012FB" w:rsidRPr="00CD7B63" w:rsidTr="00CC281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17</w:t>
            </w:r>
          </w:p>
        </w:tc>
      </w:tr>
      <w:tr w:rsidR="00A012FB" w:rsidRPr="00CD7B63" w:rsidTr="00CC281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rPr>
          <w:trHeight w:val="2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              </w:t>
            </w:r>
          </w:p>
        </w:tc>
        <w:tc>
          <w:tcPr>
            <w:tcW w:w="55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Итого по КБК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</w:tr>
      <w:tr w:rsidR="00A012FB" w:rsidRPr="00CD7B63" w:rsidTr="00CC281F">
        <w:tc>
          <w:tcPr>
            <w:tcW w:w="32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"Итого предусмотрено</w:t>
            </w:r>
          </w:p>
          <w:p w:rsidR="00A012FB" w:rsidRPr="00CD7B63" w:rsidRDefault="00A012FB" w:rsidP="00CC281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 осуществление</w:t>
            </w:r>
          </w:p>
          <w:p w:rsidR="00A012FB" w:rsidRPr="00CD7B63" w:rsidRDefault="00A012FB" w:rsidP="00CC281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закупок - всего"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</w:tr>
      <w:tr w:rsidR="00A012FB" w:rsidRPr="00CD7B63" w:rsidTr="00CC281F">
        <w:tc>
          <w:tcPr>
            <w:tcW w:w="32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034527">
              <w:rPr>
                <w:sz w:val="18"/>
                <w:szCs w:val="18"/>
              </w:rPr>
              <w:t>“</w:t>
            </w:r>
            <w:r w:rsidRPr="00CD7B63">
              <w:rPr>
                <w:sz w:val="18"/>
                <w:szCs w:val="18"/>
              </w:rPr>
              <w:t xml:space="preserve">в том числе: </w:t>
            </w:r>
          </w:p>
          <w:p w:rsidR="00A012FB" w:rsidRPr="00CD7B63" w:rsidRDefault="00A012FB" w:rsidP="00CC281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закупок путем проведения запроса котировок"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</w:tr>
      <w:tr w:rsidR="00A012FB" w:rsidRPr="00CD7B63" w:rsidTr="00CC281F">
        <w:tc>
          <w:tcPr>
            <w:tcW w:w="32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"закупок, которые планируется осуществить у субъектов малого предпринимательства и социально ориентированных некоммерческих организаций"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</w:tr>
    </w:tbl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8"/>
        <w:gridCol w:w="410"/>
        <w:gridCol w:w="536"/>
        <w:gridCol w:w="629"/>
        <w:gridCol w:w="599"/>
        <w:gridCol w:w="583"/>
        <w:gridCol w:w="689"/>
        <w:gridCol w:w="810"/>
        <w:gridCol w:w="634"/>
        <w:gridCol w:w="679"/>
        <w:gridCol w:w="630"/>
        <w:gridCol w:w="643"/>
        <w:gridCol w:w="612"/>
        <w:gridCol w:w="702"/>
        <w:gridCol w:w="613"/>
        <w:gridCol w:w="26"/>
      </w:tblGrid>
      <w:tr w:rsidR="00A012FB" w:rsidRPr="00CD7B63" w:rsidTr="00CC281F"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Планируемый срок (периодичность) поставки товаров, выполнения работ, оказания услуг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 xml:space="preserve">Размер </w:t>
            </w:r>
            <w:proofErr w:type="spellStart"/>
            <w:proofErr w:type="gramStart"/>
            <w:r w:rsidRPr="00CD7B63">
              <w:rPr>
                <w:sz w:val="18"/>
                <w:szCs w:val="18"/>
              </w:rPr>
              <w:t>обеспе-чения</w:t>
            </w:r>
            <w:proofErr w:type="spellEnd"/>
            <w:proofErr w:type="gramEnd"/>
            <w:r w:rsidRPr="00CD7B63">
              <w:rPr>
                <w:sz w:val="18"/>
                <w:szCs w:val="18"/>
              </w:rPr>
              <w:t>     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Планируемый срок начала осуществления закупки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(месяц, год) 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Планируемый срок исполнения контракта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(месяц, год)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Способ определения поставщика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(подрядчика, исполнителя)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Преимущества, предоставляемые участникам закупки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 xml:space="preserve">в соответствии со статьями 28 и 29 </w:t>
            </w:r>
            <w:proofErr w:type="gramStart"/>
            <w:r w:rsidRPr="00CD7B63">
              <w:rPr>
                <w:sz w:val="18"/>
                <w:szCs w:val="18"/>
              </w:rPr>
              <w:t>Федерального</w:t>
            </w:r>
            <w:proofErr w:type="gramEnd"/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закона ""О контрактной системе в сфере закуп</w:t>
            </w:r>
            <w:r w:rsidRPr="00CD7B63">
              <w:rPr>
                <w:sz w:val="18"/>
                <w:szCs w:val="18"/>
              </w:rPr>
              <w:lastRenderedPageBreak/>
              <w:t>ок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товаров, работ, услуг для обеспечения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государственных и муниципальных нужд"" (да или нет)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lastRenderedPageBreak/>
              <w:t>Проведение закупки у субъектов малого предпринимательства и социально ориентированных некоммерческих организаций (да или нет)                 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                            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                            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Применение национального режима при осуществлении закупок</w:t>
            </w:r>
          </w:p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hyperlink r:id="rId22" w:anchor="Par1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&lt;*&gt;</w:t>
              </w:r>
            </w:hyperlink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Дополнительные требования к участникам закупки отдельных видов товаров, работ, услуг</w:t>
            </w:r>
          </w:p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hyperlink r:id="rId23" w:anchor="Par1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Сведения о проведении обязательного общественного обсуждения закупок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hyperlink r:id="rId24" w:anchor="Par1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Информация о банковском сопровождении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контрактов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hyperlink r:id="rId25" w:anchor="Par1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jc w:val="center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Обоснование внесения изменений</w:t>
            </w:r>
            <w:hyperlink r:id="rId26" w:anchor="Par1" w:history="1">
              <w:r w:rsidRPr="00CD7B63">
                <w:rPr>
                  <w:rStyle w:val="a4"/>
                  <w:color w:val="333333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Наименование уполномоченного органа (учреждения)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Наименование организатора совместного конкурса или аукциона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rPr>
          <w:trHeight w:val="2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заявки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lastRenderedPageBreak/>
              <w:t>исполнения контракта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20"/>
                <w:szCs w:val="20"/>
              </w:rPr>
            </w:pPr>
          </w:p>
        </w:tc>
      </w:tr>
      <w:tr w:rsidR="00A012FB" w:rsidRPr="00CD7B63" w:rsidTr="00CC281F">
        <w:trPr>
          <w:trHeight w:val="2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rPr>
                <w:sz w:val="20"/>
                <w:szCs w:val="20"/>
              </w:rPr>
            </w:pP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  <w:tr w:rsidR="00A012FB" w:rsidRPr="00CD7B63" w:rsidTr="00CC281F"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2FB" w:rsidRPr="00CD7B63" w:rsidRDefault="00A012FB" w:rsidP="00CC281F">
            <w:pPr>
              <w:pStyle w:val="a3"/>
              <w:rPr>
                <w:sz w:val="18"/>
                <w:szCs w:val="18"/>
              </w:rPr>
            </w:pPr>
            <w:r w:rsidRPr="00CD7B63">
              <w:rPr>
                <w:sz w:val="18"/>
                <w:szCs w:val="18"/>
              </w:rPr>
              <w:t> </w:t>
            </w:r>
          </w:p>
        </w:tc>
      </w:tr>
    </w:tbl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________________________________________</w:t>
      </w:r>
      <w:r w:rsidRPr="00A012FB">
        <w:rPr>
          <w:color w:val="333333"/>
          <w:sz w:val="18"/>
          <w:szCs w:val="18"/>
        </w:rPr>
        <w:t xml:space="preserve">                                             </w:t>
      </w:r>
      <w:r w:rsidRPr="00CD7B63">
        <w:rPr>
          <w:color w:val="333333"/>
          <w:sz w:val="18"/>
          <w:szCs w:val="18"/>
        </w:rPr>
        <w:t xml:space="preserve"> ___________</w:t>
      </w:r>
      <w:r w:rsidRPr="00A012FB">
        <w:rPr>
          <w:color w:val="333333"/>
          <w:sz w:val="18"/>
          <w:szCs w:val="18"/>
        </w:rPr>
        <w:t xml:space="preserve">                                                         </w:t>
      </w:r>
      <w:r w:rsidRPr="00CD7B63">
        <w:rPr>
          <w:color w:val="333333"/>
          <w:sz w:val="18"/>
          <w:szCs w:val="18"/>
        </w:rPr>
        <w:t xml:space="preserve"> "__" _________ 20__ г.</w:t>
      </w:r>
    </w:p>
    <w:p w:rsidR="00A012FB" w:rsidRPr="00CD7B63" w:rsidRDefault="00A012FB" w:rsidP="00A012F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 xml:space="preserve">    </w:t>
      </w:r>
      <w:proofErr w:type="gramStart"/>
      <w:r w:rsidRPr="00CD7B63">
        <w:rPr>
          <w:color w:val="333333"/>
          <w:sz w:val="18"/>
          <w:szCs w:val="18"/>
        </w:rPr>
        <w:t>(ф.и.о., должность руководителя                                                                   (подпись)                                                                       (дата утверждения)</w:t>
      </w:r>
      <w:proofErr w:type="gramEnd"/>
    </w:p>
    <w:p w:rsidR="00A012FB" w:rsidRPr="00CD7B63" w:rsidRDefault="00A012FB" w:rsidP="00A012F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 (уполномоченного должностного лица)</w:t>
      </w:r>
    </w:p>
    <w:p w:rsidR="00A012FB" w:rsidRPr="00CD7B63" w:rsidRDefault="00A012FB" w:rsidP="00A012F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             заказчика)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________________________________________                                              ___________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 (ф.и.о. ответственного исполнителя)                                                                (подпись)</w:t>
      </w:r>
    </w:p>
    <w:p w:rsidR="00A012FB" w:rsidRPr="00CD7B63" w:rsidRDefault="00A012FB" w:rsidP="00A012FB">
      <w:pPr>
        <w:pStyle w:val="a3"/>
        <w:rPr>
          <w:color w:val="333333"/>
          <w:sz w:val="18"/>
          <w:szCs w:val="18"/>
        </w:rPr>
      </w:pPr>
      <w:r w:rsidRPr="00CD7B63">
        <w:rPr>
          <w:color w:val="333333"/>
          <w:sz w:val="18"/>
          <w:szCs w:val="18"/>
        </w:rPr>
        <w:t>                                                         М.П.</w:t>
      </w:r>
    </w:p>
    <w:p w:rsidR="005D0602" w:rsidRDefault="005D0602"/>
    <w:sectPr w:rsidR="005D0602" w:rsidSect="005D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2FB"/>
    <w:rsid w:val="005D0602"/>
    <w:rsid w:val="00A0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12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12FB"/>
  </w:style>
  <w:style w:type="paragraph" w:customStyle="1" w:styleId="2">
    <w:name w:val="Документы2"/>
    <w:basedOn w:val="a"/>
    <w:rsid w:val="00A012FB"/>
    <w:pPr>
      <w:spacing w:line="360" w:lineRule="auto"/>
      <w:ind w:firstLine="567"/>
    </w:pPr>
    <w:rPr>
      <w:szCs w:val="20"/>
    </w:rPr>
  </w:style>
  <w:style w:type="character" w:styleId="a4">
    <w:name w:val="Hyperlink"/>
    <w:basedOn w:val="a0"/>
    <w:uiPriority w:val="99"/>
    <w:rsid w:val="00A012FB"/>
    <w:rPr>
      <w:color w:val="0000FF"/>
      <w:u w:val="single"/>
    </w:rPr>
  </w:style>
  <w:style w:type="paragraph" w:customStyle="1" w:styleId="consplusnormal">
    <w:name w:val="consplusnormal"/>
    <w:basedOn w:val="a"/>
    <w:rsid w:val="00A012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7F6EEF17CDC06153D30ED042D3B66FA3F3EB1DE0C7F279FA5F412D57E25E776FF8F6877F22781U2q5J" TargetMode="External"/><Relationship Id="rId13" Type="http://schemas.openxmlformats.org/officeDocument/2006/relationships/hyperlink" Target="http://vorotynec.omsu-nnov.ru/?id=93125" TargetMode="External"/><Relationship Id="rId18" Type="http://schemas.openxmlformats.org/officeDocument/2006/relationships/hyperlink" Target="consultantplus://offline/ref=A24A0C030D510624E0675C2FA93DADFF73BC7DC7BA82E6420B9F554DBBE7C6AEF70E27EEE521659Bx9RCM" TargetMode="External"/><Relationship Id="rId26" Type="http://schemas.openxmlformats.org/officeDocument/2006/relationships/hyperlink" Target="http://vorotynec.omsu-nnov.ru/?id=931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D0C84E561F5C9A5FAB6F1904087F7F592E7D7D367956E9A4A4EE6FC3E79E02N1M" TargetMode="External"/><Relationship Id="rId7" Type="http://schemas.openxmlformats.org/officeDocument/2006/relationships/hyperlink" Target="consultantplus://offline/ref=92A7F6EEF17CDC06153D30ED042D3B66FA3F3EB1DE0C7F279FA5F412D57E25E776FF8F6877F3208AU2q2J" TargetMode="External"/><Relationship Id="rId12" Type="http://schemas.openxmlformats.org/officeDocument/2006/relationships/hyperlink" Target="http://vorotynec.omsu-nnov.ru/?id=93125" TargetMode="External"/><Relationship Id="rId17" Type="http://schemas.openxmlformats.org/officeDocument/2006/relationships/hyperlink" Target="consultantplus://offline/ref=A24A0C030D510624E0675C2FA93DADFF73B074C9B284E6420B9F554DBBxER7M" TargetMode="External"/><Relationship Id="rId25" Type="http://schemas.openxmlformats.org/officeDocument/2006/relationships/hyperlink" Target="http://vorotynec.omsu-nnov.ru/?id=93125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4A0C030D510624E0675C2FA93DADFF73B374C3B485E6420B9F554DBBxER7M" TargetMode="External"/><Relationship Id="rId20" Type="http://schemas.openxmlformats.org/officeDocument/2006/relationships/hyperlink" Target="consultantplus://offline/ref=A24A0C030D510624E0675C2FA93DADFF73B074C9B284E6420B9F554DBBxER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7F6EEF17CDC06153D30ED042D3B66FA3F3EB1DE0C7F279FA5F412D57E25E776FF8F6877F32388U2q4J" TargetMode="External"/><Relationship Id="rId11" Type="http://schemas.openxmlformats.org/officeDocument/2006/relationships/hyperlink" Target="http://vorotynec.omsu-nnov.ru/?id=93125" TargetMode="External"/><Relationship Id="rId24" Type="http://schemas.openxmlformats.org/officeDocument/2006/relationships/hyperlink" Target="http://vorotynec.omsu-nnov.ru/?id=93125" TargetMode="External"/><Relationship Id="rId5" Type="http://schemas.openxmlformats.org/officeDocument/2006/relationships/hyperlink" Target="http://vorotynec.omsu-nnov.ru/?id=93125" TargetMode="External"/><Relationship Id="rId15" Type="http://schemas.openxmlformats.org/officeDocument/2006/relationships/hyperlink" Target="http://vorotynec.omsu-nnov.ru/?id=93125" TargetMode="External"/><Relationship Id="rId23" Type="http://schemas.openxmlformats.org/officeDocument/2006/relationships/hyperlink" Target="http://vorotynec.omsu-nnov.ru/?id=93125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2A7F6EEF17CDC06153D30ED042D3B66FA3F3EB1DE0C7F279FA5F412D57E25E776FF8F6877F22781U2q5J" TargetMode="External"/><Relationship Id="rId19" Type="http://schemas.openxmlformats.org/officeDocument/2006/relationships/hyperlink" Target="consultantplus://offline/ref=A24A0C030D510624E0675C2FA93DADFF73BC7DC7BA82E6420B9F554DBBE7C6AEF70E27EEE521659Bx9RCM" TargetMode="External"/><Relationship Id="rId4" Type="http://schemas.openxmlformats.org/officeDocument/2006/relationships/hyperlink" Target="consultantplus://offline/ref=92A7F6EEF17CDC06153D30ED042D3B66FA3F3EB1DE0C7F279FA5F412D57E25E776FF8F6877F32388U2q4J" TargetMode="External"/><Relationship Id="rId9" Type="http://schemas.openxmlformats.org/officeDocument/2006/relationships/hyperlink" Target="consultantplus://offline/ref=92A7F6EEF17CDC06153D30ED042D3B66FA3F3EB1DE0C7F279FA5F412D57E25E776FF8F6877F22781U2q4J" TargetMode="External"/><Relationship Id="rId14" Type="http://schemas.openxmlformats.org/officeDocument/2006/relationships/hyperlink" Target="http://vorotynec.omsu-nnov.ru/?id=93125" TargetMode="External"/><Relationship Id="rId22" Type="http://schemas.openxmlformats.org/officeDocument/2006/relationships/hyperlink" Target="http://vorotynec.omsu-nnov.ru/?id=931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3031</Words>
  <Characters>17280</Characters>
  <Application>Microsoft Office Word</Application>
  <DocSecurity>0</DocSecurity>
  <Lines>144</Lines>
  <Paragraphs>40</Paragraphs>
  <ScaleCrop>false</ScaleCrop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2</cp:revision>
  <dcterms:created xsi:type="dcterms:W3CDTF">2020-03-16T09:14:00Z</dcterms:created>
  <dcterms:modified xsi:type="dcterms:W3CDTF">2020-03-16T09:15:00Z</dcterms:modified>
</cp:coreProperties>
</file>