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9" w:rsidRPr="004F054B" w:rsidRDefault="000F3059" w:rsidP="000F30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</w:pPr>
      <w:r w:rsidRPr="000F3059"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  <w:t xml:space="preserve">                                </w:t>
      </w:r>
      <w:r w:rsidRPr="004F054B"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  <w:t xml:space="preserve">  РОССИЙСКАЯ ФЕДЕРАЦИЯ  </w:t>
      </w:r>
    </w:p>
    <w:p w:rsidR="000F3059" w:rsidRPr="004F054B" w:rsidRDefault="000F3059" w:rsidP="000F30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</w:pPr>
      <w:r w:rsidRPr="004F054B"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  <w:t xml:space="preserve">                АДМИНИСТРАЦИЯ  ИСТИМИССКОГО СЕЛЬСОВЕТА</w:t>
      </w:r>
    </w:p>
    <w:p w:rsidR="000F3059" w:rsidRPr="004F054B" w:rsidRDefault="000F3059" w:rsidP="000F305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b/>
          <w:bCs/>
          <w:color w:val="383838"/>
          <w:spacing w:val="-4"/>
          <w:sz w:val="28"/>
          <w:szCs w:val="28"/>
        </w:rPr>
        <w:t xml:space="preserve">                   КЛЮЧЕВСКОГО РАЙОНА  АЛТАЙСКОГО КРАЯ</w:t>
      </w:r>
    </w:p>
    <w:p w:rsidR="000F3059" w:rsidRPr="004F054B" w:rsidRDefault="000F3059" w:rsidP="000F305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83838"/>
          <w:spacing w:val="-1"/>
          <w:sz w:val="28"/>
          <w:szCs w:val="28"/>
        </w:rPr>
        <w:t xml:space="preserve">                                      </w:t>
      </w:r>
      <w:r w:rsidRPr="004F054B">
        <w:rPr>
          <w:rFonts w:ascii="Times New Roman" w:eastAsia="Times New Roman" w:hAnsi="Times New Roman" w:cs="Times New Roman"/>
          <w:b/>
          <w:bCs/>
          <w:color w:val="383838"/>
          <w:spacing w:val="-1"/>
          <w:sz w:val="28"/>
          <w:szCs w:val="28"/>
        </w:rPr>
        <w:t>ПОСТАНОВЛЕНИЕ</w:t>
      </w:r>
    </w:p>
    <w:p w:rsidR="000F3059" w:rsidRPr="004F054B" w:rsidRDefault="000F3059" w:rsidP="000F3059">
      <w:pPr>
        <w:shd w:val="clear" w:color="auto" w:fill="FFFFFF"/>
        <w:tabs>
          <w:tab w:val="left" w:pos="9931"/>
        </w:tabs>
        <w:spacing w:after="0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b/>
          <w:bCs/>
          <w:color w:val="383838"/>
          <w:spacing w:val="-9"/>
          <w:sz w:val="28"/>
          <w:szCs w:val="28"/>
        </w:rPr>
        <w:t>12.03.2013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                                                                    </w:t>
      </w:r>
      <w:r w:rsidRPr="004F054B">
        <w:rPr>
          <w:rFonts w:ascii="Times New Roman" w:eastAsia="Times New Roman" w:hAnsi="Times New Roman" w:cs="Times New Roman"/>
          <w:color w:val="383838"/>
          <w:sz w:val="28"/>
          <w:szCs w:val="28"/>
        </w:rPr>
        <w:t>№1</w:t>
      </w:r>
      <w:r w:rsidR="006C53BC">
        <w:rPr>
          <w:rFonts w:ascii="Times New Roman" w:eastAsia="Times New Roman" w:hAnsi="Times New Roman" w:cs="Times New Roman"/>
          <w:color w:val="383838"/>
          <w:sz w:val="28"/>
          <w:szCs w:val="28"/>
        </w:rPr>
        <w:t>1</w:t>
      </w:r>
    </w:p>
    <w:p w:rsidR="000F3059" w:rsidRPr="004F054B" w:rsidRDefault="000F3059" w:rsidP="000F3059">
      <w:pPr>
        <w:shd w:val="clear" w:color="auto" w:fill="FFFFFF"/>
        <w:tabs>
          <w:tab w:val="left" w:pos="4214"/>
        </w:tabs>
        <w:spacing w:after="0" w:line="317" w:lineRule="exact"/>
        <w:ind w:left="3119" w:right="485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proofErr w:type="spellStart"/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Start"/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.И</w:t>
      </w:r>
      <w:proofErr w:type="gramEnd"/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стимис</w:t>
      </w:r>
      <w:proofErr w:type="spellEnd"/>
    </w:p>
    <w:p w:rsidR="000F3059" w:rsidRPr="00724E82" w:rsidRDefault="000F3059" w:rsidP="000F3059">
      <w:pPr>
        <w:shd w:val="clear" w:color="auto" w:fill="FFFFFF"/>
        <w:spacing w:after="0" w:line="317" w:lineRule="exact"/>
        <w:ind w:left="360" w:right="14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B5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соблюдении лицами, поступающими</w:t>
      </w:r>
      <w:r w:rsidRPr="00FB50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должность руководителя</w:t>
      </w: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муниципального учреждения, а также</w:t>
      </w: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B50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руководителями</w:t>
      </w: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B50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муниципальных</w:t>
      </w:r>
    </w:p>
    <w:p w:rsidR="000F3059" w:rsidRPr="00E23EC9" w:rsidRDefault="000F3059" w:rsidP="000F3059">
      <w:pPr>
        <w:shd w:val="clear" w:color="auto" w:fill="FFFFFF"/>
        <w:spacing w:after="0" w:line="317" w:lineRule="exact"/>
        <w:ind w:left="360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  части   четвертой   статьи 275 </w:t>
      </w:r>
    </w:p>
    <w:p w:rsidR="000F3059" w:rsidRPr="00724E82" w:rsidRDefault="000F3059" w:rsidP="000F3059">
      <w:pPr>
        <w:shd w:val="clear" w:color="auto" w:fill="FFFFFF"/>
        <w:spacing w:after="0" w:line="317" w:lineRule="exact"/>
        <w:ind w:right="14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2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B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Трудового   кодекса   Российской</w:t>
      </w:r>
      <w:r w:rsidRPr="00FB50A5">
        <w:rPr>
          <w:rFonts w:ascii="Times New Roman" w:hAnsi="Times New Roman" w:cs="Times New Roman"/>
        </w:rPr>
        <w:t xml:space="preserve"> </w:t>
      </w:r>
      <w:r w:rsidRPr="00FB50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Федерации</w:t>
      </w:r>
    </w:p>
    <w:p w:rsidR="000F3059" w:rsidRPr="004F054B" w:rsidRDefault="000F3059" w:rsidP="000F305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0F3059" w:rsidRPr="004F054B" w:rsidRDefault="000F3059" w:rsidP="000F3059">
      <w:pPr>
        <w:shd w:val="clear" w:color="auto" w:fill="FFFFFF"/>
        <w:tabs>
          <w:tab w:val="left" w:pos="1416"/>
        </w:tabs>
        <w:spacing w:line="322" w:lineRule="exact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   В соответствии со статьей 275 Трудового кодекса Российской</w:t>
      </w:r>
      <w:r w:rsidRPr="004F054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Федерации, руководствуясь Уставом </w:t>
      </w:r>
      <w:r w:rsidRPr="004F054B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  <w:u w:val="single"/>
        </w:rPr>
        <w:t xml:space="preserve">муниципального          образования,  </w:t>
      </w:r>
      <w:r w:rsidRPr="004F05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постановляю:</w:t>
      </w:r>
    </w:p>
    <w:p w:rsidR="000F3059" w:rsidRPr="004F054B" w:rsidRDefault="000F3059" w:rsidP="000F305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</w:rPr>
      </w:pPr>
      <w:r w:rsidRPr="004F05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Утвердить прилагаемые:</w:t>
      </w:r>
    </w:p>
    <w:p w:rsidR="000F3059" w:rsidRPr="004F054B" w:rsidRDefault="000F3059" w:rsidP="000F3059">
      <w:pPr>
        <w:shd w:val="clear" w:color="auto" w:fill="FFFFFF"/>
        <w:tabs>
          <w:tab w:val="left" w:pos="1406"/>
        </w:tabs>
        <w:spacing w:after="0" w:line="322" w:lineRule="exact"/>
        <w:ind w:left="154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представления лицом,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упающим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72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руководителя муниципального учреждения, а также руководителем</w:t>
      </w:r>
      <w:r w:rsidRPr="004F054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муниципального учреждения сведений о своих доходах, об имуществе и</w:t>
      </w:r>
      <w:r w:rsidRPr="00724E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обязательствах имущественного характера и о доходах, об имуществе и</w:t>
      </w:r>
      <w:r w:rsidRPr="00724E82">
        <w:rPr>
          <w:rFonts w:ascii="Times New Roman" w:hAnsi="Times New Roman" w:cs="Times New Roman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обязательствах имущественного характера супруги (супруга) и </w:t>
      </w:r>
      <w:r w:rsidRPr="004F05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несовершеннолетних детей;</w:t>
      </w:r>
    </w:p>
    <w:p w:rsidR="000F3059" w:rsidRPr="004F054B" w:rsidRDefault="000F3059" w:rsidP="000F3059">
      <w:pPr>
        <w:shd w:val="clear" w:color="auto" w:fill="FFFFFF"/>
        <w:spacing w:after="0" w:line="322" w:lineRule="exact"/>
        <w:ind w:right="14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 w:rsidRPr="004F0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имущественного характера лица, поступающего на </w:t>
      </w:r>
      <w:proofErr w:type="gramStart"/>
      <w:r w:rsidRPr="004F0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proofErr w:type="gramEnd"/>
      <w:r w:rsidRPr="004F0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должность </w:t>
      </w: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муниципального учреждения;</w:t>
      </w:r>
    </w:p>
    <w:p w:rsidR="000F3059" w:rsidRPr="004F054B" w:rsidRDefault="000F3059" w:rsidP="000F3059">
      <w:pPr>
        <w:shd w:val="clear" w:color="auto" w:fill="FFFFFF"/>
        <w:spacing w:after="0" w:line="322" w:lineRule="exact"/>
        <w:ind w:right="19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форму справки о доходах, об имуществе и обязательствах </w:t>
      </w: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 руководителя муниципального учреждения;</w:t>
      </w:r>
    </w:p>
    <w:p w:rsidR="000F3059" w:rsidRPr="004F054B" w:rsidRDefault="000F3059" w:rsidP="000F3059">
      <w:pPr>
        <w:shd w:val="clear" w:color="auto" w:fill="FFFFFF"/>
        <w:tabs>
          <w:tab w:val="left" w:pos="1392"/>
        </w:tabs>
        <w:spacing w:after="0" w:line="322" w:lineRule="exact"/>
        <w:ind w:right="19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форму справки о доходах, об имуществе и обязательствах</w:t>
      </w: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имущественного характера супруги (супруга) и несовершеннолетних детей</w:t>
      </w:r>
      <w:r w:rsidRPr="00724E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лица, поступающего на </w:t>
      </w:r>
      <w:proofErr w:type="gramStart"/>
      <w:r w:rsidRPr="004F05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работу</w:t>
      </w:r>
      <w:proofErr w:type="gramEnd"/>
      <w:r w:rsidRPr="004F05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на должность руководителя</w:t>
      </w:r>
      <w:r w:rsidRPr="00724E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учреждения;</w:t>
      </w:r>
    </w:p>
    <w:p w:rsidR="000F3059" w:rsidRPr="004F054B" w:rsidRDefault="000F3059" w:rsidP="000F3059">
      <w:pPr>
        <w:shd w:val="clear" w:color="auto" w:fill="FFFFFF"/>
        <w:tabs>
          <w:tab w:val="left" w:pos="1382"/>
        </w:tabs>
        <w:spacing w:after="0" w:line="322" w:lineRule="exact"/>
        <w:ind w:right="24"/>
        <w:jc w:val="both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форму справки о доходах, об имуществе и обязательствах</w:t>
      </w:r>
      <w:r w:rsidRPr="004F05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Pr="004F05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имущественного характера супруги (супруга) и несовершеннолетних детей</w:t>
      </w:r>
      <w:r w:rsidRPr="00724E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муниципального учреждения.</w:t>
      </w:r>
    </w:p>
    <w:p w:rsidR="000F3059" w:rsidRPr="004F054B" w:rsidRDefault="000F3059" w:rsidP="000F3059">
      <w:pPr>
        <w:widowControl w:val="0"/>
        <w:shd w:val="clear" w:color="auto" w:fill="FFFFFF"/>
        <w:tabs>
          <w:tab w:val="left" w:pos="2371"/>
          <w:tab w:val="left" w:leader="underscore" w:pos="1074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24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4F05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Обнародовать  настоящее постановление на информационном стенде</w:t>
      </w:r>
      <w:r w:rsidRPr="004F05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059" w:rsidRPr="004F054B" w:rsidRDefault="000F3059" w:rsidP="000F3059">
      <w:pPr>
        <w:widowControl w:val="0"/>
        <w:shd w:val="clear" w:color="auto" w:fill="FFFFFF"/>
        <w:tabs>
          <w:tab w:val="left" w:pos="23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</w:t>
      </w:r>
      <w:proofErr w:type="gramStart"/>
      <w:r w:rsidRPr="004F0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4F0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исполнением настоящего постановления оставляю за собой.</w:t>
      </w:r>
    </w:p>
    <w:p w:rsidR="000F3059" w:rsidRPr="004F054B" w:rsidRDefault="000F3059" w:rsidP="000F3059">
      <w:pPr>
        <w:shd w:val="clear" w:color="auto" w:fill="FFFFFF"/>
        <w:spacing w:before="638" w:after="0"/>
        <w:rPr>
          <w:rFonts w:ascii="Times New Roman" w:hAnsi="Times New Roman" w:cs="Times New Roman"/>
        </w:rPr>
      </w:pPr>
      <w:r w:rsidRPr="004F054B">
        <w:rPr>
          <w:rFonts w:ascii="Times New Roman" w:eastAsia="Times New Roman" w:hAnsi="Times New Roman" w:cs="Times New Roman"/>
          <w:color w:val="383838"/>
          <w:spacing w:val="-7"/>
          <w:sz w:val="29"/>
          <w:szCs w:val="29"/>
        </w:rPr>
        <w:t xml:space="preserve">                 Глава администрации:                   Т.И.Семенович</w:t>
      </w:r>
    </w:p>
    <w:p w:rsidR="000F3059" w:rsidRPr="00F03C80" w:rsidRDefault="000F3059" w:rsidP="000F3059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3059" w:rsidRPr="00F03C80" w:rsidRDefault="000F3059" w:rsidP="000F3059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3059" w:rsidRPr="00F03C80" w:rsidRDefault="000F3059" w:rsidP="000F3059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642650" w:rsidRDefault="00642650"/>
    <w:sectPr w:rsidR="00642650" w:rsidSect="0049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3059"/>
    <w:rsid w:val="000F3059"/>
    <w:rsid w:val="00496028"/>
    <w:rsid w:val="00642650"/>
    <w:rsid w:val="006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Istimis</cp:lastModifiedBy>
  <cp:revision>3</cp:revision>
  <dcterms:created xsi:type="dcterms:W3CDTF">2020-03-24T04:30:00Z</dcterms:created>
  <dcterms:modified xsi:type="dcterms:W3CDTF">2020-03-24T04:30:00Z</dcterms:modified>
</cp:coreProperties>
</file>