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652" w:rsidRDefault="003F0652" w:rsidP="00F52097">
      <w:pPr>
        <w:pStyle w:val="1"/>
        <w:shd w:val="clear" w:color="auto" w:fill="auto"/>
        <w:spacing w:after="0"/>
      </w:pPr>
    </w:p>
    <w:p w:rsidR="00F52097" w:rsidRDefault="001A09EB" w:rsidP="00F52097">
      <w:pPr>
        <w:pStyle w:val="1"/>
        <w:shd w:val="clear" w:color="auto" w:fill="auto"/>
        <w:spacing w:after="0"/>
      </w:pPr>
      <w:r>
        <w:t xml:space="preserve">Администрация </w:t>
      </w:r>
      <w:r w:rsidR="00535054">
        <w:t>Зеленополянского</w:t>
      </w:r>
      <w:r>
        <w:t xml:space="preserve"> сельсовета </w:t>
      </w:r>
    </w:p>
    <w:p w:rsidR="003D6DF2" w:rsidRDefault="001A09EB" w:rsidP="00F52097">
      <w:pPr>
        <w:pStyle w:val="1"/>
        <w:shd w:val="clear" w:color="auto" w:fill="auto"/>
        <w:spacing w:after="0"/>
      </w:pPr>
      <w:r>
        <w:t>Ключевского района Алтайского края</w:t>
      </w:r>
    </w:p>
    <w:p w:rsidR="00F52097" w:rsidRDefault="00F52097" w:rsidP="00F52097">
      <w:pPr>
        <w:pStyle w:val="1"/>
        <w:shd w:val="clear" w:color="auto" w:fill="auto"/>
        <w:spacing w:after="0"/>
      </w:pPr>
    </w:p>
    <w:p w:rsidR="00F52097" w:rsidRDefault="00F52097" w:rsidP="00F52097">
      <w:pPr>
        <w:pStyle w:val="1"/>
        <w:shd w:val="clear" w:color="auto" w:fill="auto"/>
        <w:spacing w:after="0"/>
      </w:pPr>
    </w:p>
    <w:p w:rsidR="003D6DF2" w:rsidRDefault="001A09EB" w:rsidP="00F52097">
      <w:pPr>
        <w:pStyle w:val="11"/>
        <w:keepNext/>
        <w:keepLines/>
        <w:shd w:val="clear" w:color="auto" w:fill="auto"/>
        <w:spacing w:before="0" w:after="0" w:line="260" w:lineRule="exact"/>
        <w:rPr>
          <w:rStyle w:val="13pt"/>
          <w:bCs/>
          <w:sz w:val="32"/>
          <w:szCs w:val="32"/>
        </w:rPr>
      </w:pPr>
      <w:bookmarkStart w:id="0" w:name="bookmark0"/>
      <w:r w:rsidRPr="00F52097">
        <w:rPr>
          <w:rStyle w:val="13pt"/>
          <w:bCs/>
          <w:sz w:val="32"/>
          <w:szCs w:val="32"/>
        </w:rPr>
        <w:t>ПОСТАНОВЛЕНИЕ</w:t>
      </w:r>
      <w:bookmarkEnd w:id="0"/>
    </w:p>
    <w:p w:rsidR="00094DCD" w:rsidRPr="00F52097" w:rsidRDefault="00094DCD" w:rsidP="00F52097">
      <w:pPr>
        <w:pStyle w:val="11"/>
        <w:keepNext/>
        <w:keepLines/>
        <w:shd w:val="clear" w:color="auto" w:fill="auto"/>
        <w:spacing w:before="0" w:after="0" w:line="260" w:lineRule="exact"/>
        <w:rPr>
          <w:sz w:val="32"/>
          <w:szCs w:val="32"/>
        </w:rPr>
      </w:pPr>
    </w:p>
    <w:p w:rsidR="003D6DF2" w:rsidRPr="00D56176" w:rsidRDefault="00D56176" w:rsidP="00F52097">
      <w:pPr>
        <w:pStyle w:val="1"/>
        <w:shd w:val="clear" w:color="auto" w:fill="auto"/>
        <w:tabs>
          <w:tab w:val="right" w:pos="9318"/>
        </w:tabs>
        <w:spacing w:after="0" w:line="280" w:lineRule="exact"/>
        <w:ind w:left="20"/>
        <w:jc w:val="both"/>
        <w:rPr>
          <w:u w:val="single"/>
        </w:rPr>
      </w:pPr>
      <w:r w:rsidRPr="00094DCD">
        <w:softHyphen/>
      </w:r>
      <w:r w:rsidRPr="00094DCD">
        <w:softHyphen/>
      </w:r>
      <w:r w:rsidR="004B66A2">
        <w:t>26.05.2022</w:t>
      </w:r>
      <w:r w:rsidR="00F52097">
        <w:tab/>
      </w:r>
      <w:r>
        <w:t>№_</w:t>
      </w:r>
      <w:r w:rsidR="00170121">
        <w:t>16</w:t>
      </w:r>
      <w:r>
        <w:rPr>
          <w:u w:val="single"/>
        </w:rPr>
        <w:t xml:space="preserve"> </w:t>
      </w:r>
    </w:p>
    <w:p w:rsidR="003D6DF2" w:rsidRDefault="00F52097" w:rsidP="00F52097">
      <w:pPr>
        <w:pStyle w:val="1"/>
        <w:shd w:val="clear" w:color="auto" w:fill="auto"/>
        <w:spacing w:after="484" w:line="280" w:lineRule="exact"/>
        <w:jc w:val="left"/>
      </w:pPr>
      <w:r>
        <w:t xml:space="preserve">                                                 </w:t>
      </w:r>
      <w:r w:rsidR="001A09EB">
        <w:t>с.</w:t>
      </w:r>
      <w:r>
        <w:t xml:space="preserve">Зеленая Поляна </w:t>
      </w:r>
    </w:p>
    <w:p w:rsidR="003D6DF2" w:rsidRDefault="001A09EB" w:rsidP="00F52097">
      <w:pPr>
        <w:pStyle w:val="1"/>
        <w:shd w:val="clear" w:color="auto" w:fill="auto"/>
        <w:tabs>
          <w:tab w:val="right" w:pos="4614"/>
        </w:tabs>
        <w:spacing w:line="322" w:lineRule="exact"/>
        <w:ind w:left="20" w:right="5340"/>
        <w:jc w:val="both"/>
      </w:pPr>
      <w:r>
        <w:t xml:space="preserve"> «Об </w:t>
      </w:r>
      <w:r w:rsidR="00F52097">
        <w:t xml:space="preserve"> </w:t>
      </w:r>
      <w:r>
        <w:t>утверждении положения об оплате</w:t>
      </w:r>
      <w:r w:rsidR="00F52097">
        <w:t xml:space="preserve"> </w:t>
      </w:r>
      <w:r>
        <w:t xml:space="preserve"> труда</w:t>
      </w:r>
      <w:r w:rsidR="00F52097">
        <w:t xml:space="preserve"> </w:t>
      </w:r>
      <w:r>
        <w:t xml:space="preserve"> работников админист</w:t>
      </w:r>
      <w:r w:rsidR="00F52097">
        <w:t xml:space="preserve">рации Зеленополянского сельсовета» </w:t>
      </w:r>
      <w:r>
        <w:tab/>
      </w:r>
    </w:p>
    <w:p w:rsidR="003D6DF2" w:rsidRDefault="00F52097" w:rsidP="00F52097">
      <w:pPr>
        <w:pStyle w:val="1"/>
        <w:shd w:val="clear" w:color="auto" w:fill="auto"/>
        <w:spacing w:after="313" w:line="280" w:lineRule="exact"/>
        <w:jc w:val="left"/>
      </w:pPr>
      <w:r>
        <w:t xml:space="preserve">  </w:t>
      </w:r>
    </w:p>
    <w:p w:rsidR="00F52097" w:rsidRDefault="00F52097" w:rsidP="00F52097">
      <w:pPr>
        <w:pStyle w:val="1"/>
        <w:numPr>
          <w:ilvl w:val="0"/>
          <w:numId w:val="11"/>
        </w:numPr>
        <w:shd w:val="clear" w:color="auto" w:fill="auto"/>
        <w:spacing w:after="0" w:line="322" w:lineRule="exact"/>
        <w:ind w:right="20"/>
        <w:jc w:val="both"/>
      </w:pPr>
      <w:r>
        <w:t xml:space="preserve">Утвердить </w:t>
      </w:r>
      <w:r w:rsidR="001A09EB">
        <w:t>Положе</w:t>
      </w:r>
      <w:r>
        <w:t>ние об оплате труда работников А</w:t>
      </w:r>
      <w:r w:rsidR="001A09EB">
        <w:t xml:space="preserve">дминистрации </w:t>
      </w:r>
      <w:r>
        <w:t>Зеленополянского</w:t>
      </w:r>
      <w:r w:rsidR="001A09EB">
        <w:t xml:space="preserve"> сельсовета Ключевского района, Алтайского края, замещающих должности, не являющиеся должностями муниципальной слу</w:t>
      </w:r>
      <w:r>
        <w:t>жбы, и порядке её осуществления.</w:t>
      </w:r>
      <w:r w:rsidR="001A09EB">
        <w:t xml:space="preserve"> </w:t>
      </w:r>
    </w:p>
    <w:p w:rsidR="00D56176" w:rsidRDefault="005E1817" w:rsidP="00F52097">
      <w:pPr>
        <w:pStyle w:val="1"/>
        <w:numPr>
          <w:ilvl w:val="0"/>
          <w:numId w:val="11"/>
        </w:numPr>
        <w:shd w:val="clear" w:color="auto" w:fill="auto"/>
        <w:spacing w:after="0" w:line="322" w:lineRule="exact"/>
        <w:ind w:right="20"/>
        <w:jc w:val="both"/>
      </w:pPr>
      <w:r w:rsidRPr="002C4007">
        <w:t xml:space="preserve">Считать утратившим силу </w:t>
      </w:r>
      <w:r w:rsidR="00D56176">
        <w:t>Положение об оплате труда работников Администрации Зеленополянского сельсовета Ключевского района, Алтайского края, утвержденное Постановлением администрации Зеленополянского сельсовета от 06.06.2020 г. № 11/1</w:t>
      </w:r>
      <w:r>
        <w:t>.</w:t>
      </w:r>
    </w:p>
    <w:p w:rsidR="00F52097" w:rsidRDefault="001A09EB" w:rsidP="00F52097">
      <w:pPr>
        <w:pStyle w:val="1"/>
        <w:numPr>
          <w:ilvl w:val="0"/>
          <w:numId w:val="11"/>
        </w:numPr>
        <w:shd w:val="clear" w:color="auto" w:fill="auto"/>
        <w:spacing w:after="0" w:line="322" w:lineRule="exact"/>
        <w:ind w:right="20"/>
        <w:jc w:val="both"/>
      </w:pPr>
      <w:r>
        <w:t xml:space="preserve">Настоящее постановление обнародовать в установленном законом </w:t>
      </w:r>
      <w:r w:rsidR="00F52097">
        <w:t xml:space="preserve">  </w:t>
      </w:r>
    </w:p>
    <w:p w:rsidR="003D6DF2" w:rsidRDefault="001A09EB" w:rsidP="00F52097">
      <w:pPr>
        <w:pStyle w:val="1"/>
        <w:shd w:val="clear" w:color="auto" w:fill="auto"/>
        <w:spacing w:after="0" w:line="322" w:lineRule="exact"/>
        <w:ind w:left="680" w:right="20"/>
        <w:jc w:val="both"/>
      </w:pPr>
      <w:r>
        <w:t>порядке.</w:t>
      </w:r>
    </w:p>
    <w:p w:rsidR="003D6DF2" w:rsidRDefault="003D6DF2" w:rsidP="00F52097">
      <w:pPr>
        <w:pStyle w:val="1"/>
        <w:framePr w:h="260" w:wrap="around" w:vAnchor="text" w:hAnchor="margin" w:x="7514" w:y="964"/>
        <w:shd w:val="clear" w:color="auto" w:fill="auto"/>
        <w:spacing w:after="0" w:line="260" w:lineRule="exact"/>
        <w:jc w:val="left"/>
      </w:pPr>
    </w:p>
    <w:p w:rsidR="003D6DF2" w:rsidRDefault="001A09EB" w:rsidP="00F52097">
      <w:pPr>
        <w:pStyle w:val="1"/>
        <w:numPr>
          <w:ilvl w:val="0"/>
          <w:numId w:val="11"/>
        </w:numPr>
        <w:shd w:val="clear" w:color="auto" w:fill="auto"/>
        <w:spacing w:after="633" w:line="322" w:lineRule="exact"/>
        <w:jc w:val="both"/>
      </w:pPr>
      <w:r>
        <w:t>Контроль за исполнением настоящего постановления оставляю за собой.</w:t>
      </w:r>
    </w:p>
    <w:p w:rsidR="00535054" w:rsidRDefault="00535054" w:rsidP="00535054">
      <w:pPr>
        <w:pStyle w:val="1"/>
        <w:shd w:val="clear" w:color="auto" w:fill="auto"/>
        <w:spacing w:after="633" w:line="322" w:lineRule="exact"/>
        <w:ind w:left="680"/>
        <w:jc w:val="both"/>
      </w:pPr>
    </w:p>
    <w:p w:rsidR="003D6DF2" w:rsidRDefault="002C0491">
      <w:pPr>
        <w:pStyle w:val="1"/>
        <w:shd w:val="clear" w:color="auto" w:fill="auto"/>
        <w:spacing w:after="0" w:line="280" w:lineRule="exact"/>
        <w:ind w:left="20"/>
        <w:jc w:val="both"/>
      </w:pPr>
      <w:r>
        <w:t xml:space="preserve"> И. о. главы</w:t>
      </w:r>
      <w:r w:rsidR="00F52097">
        <w:t xml:space="preserve"> Администрации сельсовета       </w:t>
      </w:r>
      <w:r>
        <w:t>Т.П. Шупикова</w:t>
      </w:r>
      <w:r w:rsidR="00F52097">
        <w:t xml:space="preserve">                         </w:t>
      </w:r>
      <w:r w:rsidR="00D56176">
        <w:t>__________</w:t>
      </w:r>
      <w:r w:rsidR="001A09EB">
        <w:br w:type="page"/>
      </w:r>
    </w:p>
    <w:p w:rsidR="00535054" w:rsidRDefault="00535054">
      <w:pPr>
        <w:pStyle w:val="1"/>
        <w:shd w:val="clear" w:color="auto" w:fill="auto"/>
        <w:spacing w:after="0"/>
        <w:ind w:left="6460" w:right="20"/>
        <w:jc w:val="right"/>
      </w:pPr>
      <w:r>
        <w:lastRenderedPageBreak/>
        <w:t>УТВЕРЖДАЮ</w:t>
      </w:r>
    </w:p>
    <w:p w:rsidR="00535054" w:rsidRDefault="001A09EB">
      <w:pPr>
        <w:pStyle w:val="1"/>
        <w:shd w:val="clear" w:color="auto" w:fill="auto"/>
        <w:spacing w:after="0"/>
        <w:ind w:left="6460" w:right="20"/>
        <w:jc w:val="right"/>
      </w:pPr>
      <w:r>
        <w:t xml:space="preserve"> </w:t>
      </w:r>
      <w:r w:rsidR="00094DCD">
        <w:t>И. о. главы</w:t>
      </w:r>
      <w:r>
        <w:t xml:space="preserve"> </w:t>
      </w:r>
      <w:r w:rsidR="00535054">
        <w:t>А</w:t>
      </w:r>
      <w:r>
        <w:t xml:space="preserve">дминистрации </w:t>
      </w:r>
      <w:r w:rsidR="00535054">
        <w:t>Зеленополянского</w:t>
      </w:r>
    </w:p>
    <w:p w:rsidR="003D6DF2" w:rsidRDefault="001A09EB">
      <w:pPr>
        <w:pStyle w:val="1"/>
        <w:shd w:val="clear" w:color="auto" w:fill="auto"/>
        <w:spacing w:after="0"/>
        <w:ind w:left="6460" w:right="20"/>
        <w:jc w:val="right"/>
      </w:pPr>
      <w:r>
        <w:t>сельсовета Ключевского района Алтайского края</w:t>
      </w:r>
    </w:p>
    <w:p w:rsidR="003D6DF2" w:rsidRDefault="001A09EB">
      <w:pPr>
        <w:pStyle w:val="1"/>
        <w:shd w:val="clear" w:color="auto" w:fill="auto"/>
        <w:tabs>
          <w:tab w:val="right" w:leader="underscore" w:pos="9355"/>
        </w:tabs>
        <w:spacing w:after="0"/>
        <w:ind w:left="5980"/>
        <w:jc w:val="both"/>
      </w:pPr>
      <w:r>
        <w:tab/>
      </w:r>
      <w:r w:rsidR="00094DCD">
        <w:t>Т.П. Шупикова</w:t>
      </w:r>
    </w:p>
    <w:p w:rsidR="003D6DF2" w:rsidRDefault="00535054">
      <w:pPr>
        <w:pStyle w:val="1"/>
        <w:shd w:val="clear" w:color="auto" w:fill="auto"/>
        <w:spacing w:after="236"/>
        <w:ind w:right="120"/>
        <w:jc w:val="right"/>
      </w:pPr>
      <w:r>
        <w:t xml:space="preserve">от </w:t>
      </w:r>
      <w:r w:rsidR="00D56176">
        <w:t>__</w:t>
      </w:r>
      <w:r>
        <w:t>.</w:t>
      </w:r>
      <w:r w:rsidR="00D56176">
        <w:t>__</w:t>
      </w:r>
      <w:r>
        <w:t>.202</w:t>
      </w:r>
      <w:r w:rsidR="00D56176">
        <w:t xml:space="preserve">2 </w:t>
      </w:r>
      <w:r w:rsidR="001A09EB">
        <w:t>г. №</w:t>
      </w:r>
      <w:r w:rsidR="00D56176">
        <w:t>___</w:t>
      </w:r>
    </w:p>
    <w:p w:rsidR="00535054" w:rsidRDefault="001A09EB" w:rsidP="00535054">
      <w:pPr>
        <w:pStyle w:val="11"/>
        <w:keepNext/>
        <w:keepLines/>
        <w:shd w:val="clear" w:color="auto" w:fill="auto"/>
        <w:spacing w:before="0" w:after="0" w:line="322" w:lineRule="exact"/>
      </w:pPr>
      <w:bookmarkStart w:id="1" w:name="bookmark1"/>
      <w:r>
        <w:t xml:space="preserve">ПОЛОЖЕНИЕ </w:t>
      </w:r>
    </w:p>
    <w:p w:rsidR="00535054" w:rsidRDefault="001A09EB" w:rsidP="00535054">
      <w:pPr>
        <w:pStyle w:val="11"/>
        <w:keepNext/>
        <w:keepLines/>
        <w:shd w:val="clear" w:color="auto" w:fill="auto"/>
        <w:spacing w:before="0" w:after="0" w:line="322" w:lineRule="exact"/>
      </w:pPr>
      <w:r>
        <w:t xml:space="preserve">об оплате труда работников </w:t>
      </w:r>
    </w:p>
    <w:p w:rsidR="003D6DF2" w:rsidRDefault="001A09EB" w:rsidP="00535054">
      <w:pPr>
        <w:pStyle w:val="11"/>
        <w:keepNext/>
        <w:keepLines/>
        <w:shd w:val="clear" w:color="auto" w:fill="auto"/>
        <w:spacing w:before="0" w:after="0" w:line="322" w:lineRule="exact"/>
      </w:pPr>
      <w:r>
        <w:t xml:space="preserve">администрации </w:t>
      </w:r>
      <w:r w:rsidR="00535054">
        <w:t xml:space="preserve">Зеленополянского </w:t>
      </w:r>
      <w:r>
        <w:t>сельсовет</w:t>
      </w:r>
      <w:bookmarkEnd w:id="1"/>
      <w:r w:rsidR="00535054">
        <w:t>а</w:t>
      </w:r>
    </w:p>
    <w:p w:rsidR="00535054" w:rsidRDefault="00535054" w:rsidP="00535054">
      <w:pPr>
        <w:pStyle w:val="20"/>
        <w:shd w:val="clear" w:color="auto" w:fill="auto"/>
        <w:spacing w:before="0" w:after="0" w:line="260" w:lineRule="exact"/>
        <w:jc w:val="left"/>
      </w:pPr>
      <w:r>
        <w:rPr>
          <w:b/>
          <w:bCs/>
        </w:rPr>
        <w:t xml:space="preserve">                                                     </w:t>
      </w:r>
      <w:r w:rsidR="001A09EB">
        <w:t>1: ОБЩАЯ ЧАСТЬ</w:t>
      </w:r>
    </w:p>
    <w:p w:rsidR="003D6DF2" w:rsidRDefault="001A09EB">
      <w:pPr>
        <w:pStyle w:val="1"/>
        <w:numPr>
          <w:ilvl w:val="0"/>
          <w:numId w:val="3"/>
        </w:numPr>
        <w:shd w:val="clear" w:color="auto" w:fill="auto"/>
        <w:spacing w:after="0" w:line="322" w:lineRule="exact"/>
        <w:ind w:left="20" w:right="20"/>
        <w:jc w:val="both"/>
      </w:pPr>
      <w:r>
        <w:t xml:space="preserve"> Настоящее Положение разработано в соответствии с Трудовым кодексом Российской Федерации, иными нормами действующего трудового законодательства Российской Федерации и Уставом муниципального образования </w:t>
      </w:r>
      <w:r w:rsidR="00535054">
        <w:t>Зеленополянский</w:t>
      </w:r>
      <w:r>
        <w:t xml:space="preserve"> сельсовет Ключевского района Алтайского края.</w:t>
      </w:r>
    </w:p>
    <w:p w:rsidR="003D6DF2" w:rsidRDefault="001A09EB">
      <w:pPr>
        <w:pStyle w:val="1"/>
        <w:numPr>
          <w:ilvl w:val="0"/>
          <w:numId w:val="3"/>
        </w:numPr>
        <w:shd w:val="clear" w:color="auto" w:fill="auto"/>
        <w:spacing w:after="0" w:line="322" w:lineRule="exact"/>
        <w:ind w:left="20" w:right="20"/>
        <w:jc w:val="both"/>
      </w:pPr>
      <w:r>
        <w:t xml:space="preserve"> Положение применяется в администрации сельсовета для установления заработной платы работнику в трудовом договоре.</w:t>
      </w:r>
    </w:p>
    <w:p w:rsidR="003D6DF2" w:rsidRDefault="001A09EB">
      <w:pPr>
        <w:pStyle w:val="1"/>
        <w:shd w:val="clear" w:color="auto" w:fill="auto"/>
        <w:spacing w:after="0" w:line="322" w:lineRule="exact"/>
        <w:ind w:left="20" w:right="2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3D6DF2" w:rsidRDefault="001A09EB">
      <w:pPr>
        <w:pStyle w:val="1"/>
        <w:numPr>
          <w:ilvl w:val="0"/>
          <w:numId w:val="3"/>
        </w:numPr>
        <w:shd w:val="clear" w:color="auto" w:fill="auto"/>
        <w:spacing w:after="0" w:line="322" w:lineRule="exact"/>
        <w:ind w:left="20" w:right="20"/>
        <w:jc w:val="both"/>
      </w:pPr>
      <w:r>
        <w:t xml:space="preserve"> На основе Положения, системы оплаты труда в администрации устанавливаются в коллективных договорах, соглашениях, локальных нормативных актах.</w:t>
      </w:r>
    </w:p>
    <w:p w:rsidR="003D6DF2" w:rsidRDefault="001A09EB">
      <w:pPr>
        <w:pStyle w:val="1"/>
        <w:shd w:val="clear" w:color="auto" w:fill="auto"/>
        <w:spacing w:after="0" w:line="322" w:lineRule="exact"/>
        <w:ind w:left="20" w:right="2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3D6DF2" w:rsidRDefault="001A09EB">
      <w:pPr>
        <w:pStyle w:val="1"/>
        <w:numPr>
          <w:ilvl w:val="0"/>
          <w:numId w:val="3"/>
        </w:numPr>
        <w:shd w:val="clear" w:color="auto" w:fill="auto"/>
        <w:spacing w:after="0" w:line="322" w:lineRule="exact"/>
        <w:ind w:left="20" w:right="20"/>
        <w:jc w:val="left"/>
      </w:pPr>
      <w:r>
        <w:t xml:space="preserve"> Штатное расписание утверждается постановлением главы </w:t>
      </w:r>
      <w:r w:rsidR="00535054">
        <w:t xml:space="preserve">администрации </w:t>
      </w:r>
      <w:r>
        <w:t xml:space="preserve">сельсовета и включает в себя все профессии специалистов и работников учреждения. </w:t>
      </w:r>
      <w:r w:rsidR="00535054">
        <w:t>Администрация сельсовета вправе</w:t>
      </w:r>
      <w:r>
        <w:t xml:space="preserve"> помимо работников, замещающих должности, предусмотренные штатным расписанием, осуществлять привлечение других работников на условиях срочного трудового договора.</w:t>
      </w:r>
    </w:p>
    <w:p w:rsidR="003D6DF2" w:rsidRDefault="001A09EB">
      <w:pPr>
        <w:pStyle w:val="1"/>
        <w:numPr>
          <w:ilvl w:val="0"/>
          <w:numId w:val="3"/>
        </w:numPr>
        <w:shd w:val="clear" w:color="auto" w:fill="auto"/>
        <w:tabs>
          <w:tab w:val="left" w:pos="1119"/>
          <w:tab w:val="right" w:pos="5295"/>
          <w:tab w:val="center" w:pos="6442"/>
          <w:tab w:val="right" w:pos="9355"/>
        </w:tabs>
        <w:spacing w:after="0" w:line="322" w:lineRule="exact"/>
        <w:ind w:left="20" w:right="20"/>
        <w:jc w:val="both"/>
      </w:pPr>
      <w:r>
        <w:t xml:space="preserve"> Оплата труда работников администрации </w:t>
      </w:r>
      <w:r w:rsidR="00535054">
        <w:t>осуществляется в соответствии с заключенными</w:t>
      </w:r>
      <w:r w:rsidR="00535054">
        <w:tab/>
        <w:t xml:space="preserve">договорами </w:t>
      </w:r>
      <w:r>
        <w:t>по</w:t>
      </w:r>
      <w:r>
        <w:tab/>
        <w:t>утвержденным</w:t>
      </w:r>
    </w:p>
    <w:p w:rsidR="003D6DF2" w:rsidRDefault="001A09EB">
      <w:pPr>
        <w:pStyle w:val="1"/>
        <w:shd w:val="clear" w:color="auto" w:fill="auto"/>
        <w:spacing w:after="0" w:line="322" w:lineRule="exact"/>
        <w:ind w:left="20" w:right="20"/>
        <w:jc w:val="both"/>
      </w:pPr>
      <w:r>
        <w:t>тарифным ставкам (должностным окладам) и положением о премировании в обществе, в соответствии с их квалификацией и конкретными результатами труда.</w:t>
      </w:r>
    </w:p>
    <w:p w:rsidR="003D6DF2" w:rsidRDefault="001A09EB">
      <w:pPr>
        <w:pStyle w:val="1"/>
        <w:numPr>
          <w:ilvl w:val="0"/>
          <w:numId w:val="3"/>
        </w:numPr>
        <w:shd w:val="clear" w:color="auto" w:fill="auto"/>
        <w:spacing w:after="0" w:line="322" w:lineRule="exact"/>
        <w:ind w:left="20" w:right="20"/>
        <w:jc w:val="both"/>
      </w:pPr>
      <w:r>
        <w:t xml:space="preserve"> Оплата труда работников администрации, занятых по совместительству, а также на условиях неполного рабочего времени или неполной рабочей недели, производится пропорционально отработанному </w:t>
      </w:r>
      <w:r>
        <w:lastRenderedPageBreak/>
        <w:t>времени.</w:t>
      </w:r>
    </w:p>
    <w:p w:rsidR="003D6DF2" w:rsidRDefault="001A09EB">
      <w:pPr>
        <w:pStyle w:val="1"/>
        <w:shd w:val="clear" w:color="auto" w:fill="auto"/>
        <w:spacing w:after="0"/>
        <w:ind w:left="20" w:right="20" w:firstLine="380"/>
        <w:jc w:val="both"/>
      </w:pPr>
      <w:r>
        <w:t>Определение размеров заработной платы по основной профессии и по профессии, замещаемой в порядке совместительства, производится раздельно по каждой из профессий.</w:t>
      </w:r>
    </w:p>
    <w:p w:rsidR="003D6DF2" w:rsidRDefault="001A09EB">
      <w:pPr>
        <w:pStyle w:val="1"/>
        <w:numPr>
          <w:ilvl w:val="0"/>
          <w:numId w:val="4"/>
        </w:numPr>
        <w:shd w:val="clear" w:color="auto" w:fill="auto"/>
        <w:spacing w:after="0"/>
        <w:ind w:left="20" w:right="20"/>
        <w:jc w:val="both"/>
      </w:pPr>
      <w:r>
        <w:t xml:space="preserve"> Заработная плата работников администрации рассчитывается с применением районного коэффициента в размере 1,25</w:t>
      </w:r>
    </w:p>
    <w:p w:rsidR="00D56176" w:rsidRPr="00D56176" w:rsidRDefault="001A09EB" w:rsidP="00D56176">
      <w:pPr>
        <w:pStyle w:val="1"/>
        <w:numPr>
          <w:ilvl w:val="0"/>
          <w:numId w:val="4"/>
        </w:numPr>
        <w:shd w:val="clear" w:color="auto" w:fill="auto"/>
        <w:autoSpaceDE w:val="0"/>
        <w:autoSpaceDN w:val="0"/>
        <w:adjustRightInd w:val="0"/>
        <w:spacing w:after="270"/>
        <w:ind w:left="20" w:right="20"/>
        <w:jc w:val="both"/>
        <w:rPr>
          <w:color w:val="FF0000"/>
          <w:sz w:val="27"/>
          <w:szCs w:val="27"/>
        </w:rPr>
      </w:pPr>
      <w:r>
        <w:t xml:space="preserve"> Работникам гарантируется оплата труда в размере не ниже минимального размера оплаты труда.</w:t>
      </w:r>
    </w:p>
    <w:p w:rsidR="00D56176" w:rsidRPr="003F0652" w:rsidRDefault="00D56176" w:rsidP="00D56176">
      <w:pPr>
        <w:pStyle w:val="1"/>
        <w:shd w:val="clear" w:color="auto" w:fill="auto"/>
        <w:autoSpaceDE w:val="0"/>
        <w:autoSpaceDN w:val="0"/>
        <w:adjustRightInd w:val="0"/>
        <w:spacing w:after="270"/>
        <w:ind w:left="20" w:right="20"/>
        <w:jc w:val="both"/>
        <w:rPr>
          <w:color w:val="000000" w:themeColor="text1"/>
          <w:sz w:val="27"/>
          <w:szCs w:val="27"/>
        </w:rPr>
      </w:pPr>
      <w:r w:rsidRPr="003F0652">
        <w:rPr>
          <w:color w:val="000000" w:themeColor="text1"/>
          <w:sz w:val="27"/>
          <w:szCs w:val="27"/>
        </w:rPr>
        <w:t>1.8. При повышении уровня реального содержания заработная плата включает индексацию заработной платы в связи с ростом потребительских цен на товары и услуги. Индексация заработной платы производится в порядке, установленном трудовым законодательством и иными нормативными правовыми актами, содержащими нормы трудового права.</w:t>
      </w:r>
    </w:p>
    <w:p w:rsidR="00D56176" w:rsidRDefault="00D56176" w:rsidP="00D56176">
      <w:pPr>
        <w:pStyle w:val="1"/>
        <w:shd w:val="clear" w:color="auto" w:fill="auto"/>
        <w:spacing w:after="270"/>
        <w:ind w:left="20" w:right="20"/>
        <w:jc w:val="both"/>
      </w:pPr>
    </w:p>
    <w:p w:rsidR="003D6DF2" w:rsidRDefault="001A09EB">
      <w:pPr>
        <w:pStyle w:val="1"/>
        <w:shd w:val="clear" w:color="auto" w:fill="auto"/>
        <w:spacing w:after="313" w:line="280" w:lineRule="exact"/>
        <w:ind w:left="2740"/>
        <w:jc w:val="left"/>
      </w:pPr>
      <w:r>
        <w:t>2. ОСНОВНЫЕ УСЛОВИЯ ОПЛАТЫ</w:t>
      </w:r>
    </w:p>
    <w:p w:rsidR="003D6DF2" w:rsidRDefault="001A09EB">
      <w:pPr>
        <w:pStyle w:val="1"/>
        <w:shd w:val="clear" w:color="auto" w:fill="auto"/>
        <w:spacing w:after="0"/>
        <w:ind w:left="20" w:right="20"/>
        <w:jc w:val="both"/>
      </w:pPr>
      <w:r>
        <w:t>1. Условия оплаты труда включают в себя размеры должностных окладов, выплаты компенсационного и стимулирующего характера и устанавливаются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Алтайского края.</w:t>
      </w:r>
    </w:p>
    <w:p w:rsidR="003D6DF2" w:rsidRDefault="001A09EB">
      <w:pPr>
        <w:pStyle w:val="1"/>
        <w:shd w:val="clear" w:color="auto" w:fill="auto"/>
        <w:spacing w:after="270"/>
        <w:ind w:left="20" w:right="20" w:firstLine="380"/>
        <w:jc w:val="both"/>
      </w:pPr>
      <w:r>
        <w:t>Условия оплаты труда, в том числе размер должностного оклада, компенсационные выплаты и стимулирующие выплаты являются обязательными для включения в трудовой договор.</w:t>
      </w:r>
    </w:p>
    <w:p w:rsidR="003D6DF2" w:rsidRDefault="001A09EB">
      <w:pPr>
        <w:pStyle w:val="1"/>
        <w:shd w:val="clear" w:color="auto" w:fill="auto"/>
        <w:spacing w:after="304" w:line="280" w:lineRule="exact"/>
        <w:ind w:left="3020"/>
        <w:jc w:val="left"/>
      </w:pPr>
      <w:r>
        <w:t>3. СИСТЕМА ОПЛАТЫ ТРУДА</w:t>
      </w:r>
    </w:p>
    <w:p w:rsidR="003D6DF2" w:rsidRDefault="001A09EB">
      <w:pPr>
        <w:pStyle w:val="1"/>
        <w:numPr>
          <w:ilvl w:val="0"/>
          <w:numId w:val="5"/>
        </w:numPr>
        <w:shd w:val="clear" w:color="auto" w:fill="auto"/>
        <w:spacing w:after="0" w:line="322" w:lineRule="exact"/>
        <w:ind w:left="20" w:right="20"/>
        <w:jc w:val="both"/>
      </w:pPr>
      <w:r>
        <w:t xml:space="preserve"> Система оплаты труда включает в себя размеры должностных окладов, выплаты компенсационного и стимулирующего характера.</w:t>
      </w:r>
    </w:p>
    <w:p w:rsidR="003D6DF2" w:rsidRDefault="001A09EB">
      <w:pPr>
        <w:pStyle w:val="1"/>
        <w:numPr>
          <w:ilvl w:val="0"/>
          <w:numId w:val="5"/>
        </w:numPr>
        <w:shd w:val="clear" w:color="auto" w:fill="auto"/>
        <w:spacing w:after="0" w:line="322" w:lineRule="exact"/>
        <w:ind w:left="20"/>
        <w:jc w:val="both"/>
      </w:pPr>
      <w:r>
        <w:t xml:space="preserve"> Система оплаты труда устанавливается с учетом:</w:t>
      </w:r>
    </w:p>
    <w:p w:rsidR="003D6DF2" w:rsidRDefault="001A09EB">
      <w:pPr>
        <w:pStyle w:val="1"/>
        <w:numPr>
          <w:ilvl w:val="0"/>
          <w:numId w:val="6"/>
        </w:numPr>
        <w:shd w:val="clear" w:color="auto" w:fill="auto"/>
        <w:spacing w:after="0" w:line="322" w:lineRule="exact"/>
        <w:ind w:left="20" w:right="20"/>
        <w:jc w:val="both"/>
      </w:pPr>
      <w:r>
        <w:t xml:space="preserve"> единого тарифно-квалификационного справочника работ и профессий рабочих;</w:t>
      </w:r>
    </w:p>
    <w:p w:rsidR="003D6DF2" w:rsidRDefault="001A09EB">
      <w:pPr>
        <w:pStyle w:val="1"/>
        <w:numPr>
          <w:ilvl w:val="0"/>
          <w:numId w:val="6"/>
        </w:numPr>
        <w:shd w:val="clear" w:color="auto" w:fill="auto"/>
        <w:spacing w:after="0" w:line="322" w:lineRule="exact"/>
        <w:ind w:left="20"/>
        <w:jc w:val="both"/>
      </w:pPr>
      <w:r>
        <w:t xml:space="preserve"> государственных гарантий по оплате труда;</w:t>
      </w:r>
    </w:p>
    <w:p w:rsidR="003D6DF2" w:rsidRDefault="001A09EB">
      <w:pPr>
        <w:pStyle w:val="1"/>
        <w:numPr>
          <w:ilvl w:val="0"/>
          <w:numId w:val="6"/>
        </w:numPr>
        <w:shd w:val="clear" w:color="auto" w:fill="auto"/>
        <w:spacing w:after="0" w:line="322" w:lineRule="exact"/>
        <w:ind w:left="20"/>
        <w:jc w:val="both"/>
      </w:pPr>
      <w:r>
        <w:t xml:space="preserve"> перечня видов выплат компенсационного характера;</w:t>
      </w:r>
    </w:p>
    <w:p w:rsidR="003D6DF2" w:rsidRDefault="001A09EB">
      <w:pPr>
        <w:pStyle w:val="1"/>
        <w:numPr>
          <w:ilvl w:val="0"/>
          <w:numId w:val="6"/>
        </w:numPr>
        <w:shd w:val="clear" w:color="auto" w:fill="auto"/>
        <w:spacing w:after="0" w:line="322" w:lineRule="exact"/>
        <w:ind w:left="20"/>
        <w:jc w:val="both"/>
      </w:pPr>
      <w:r>
        <w:t xml:space="preserve"> перечня видов выплат стимулирующего характера;</w:t>
      </w:r>
    </w:p>
    <w:p w:rsidR="003D6DF2" w:rsidRDefault="001A09EB">
      <w:pPr>
        <w:pStyle w:val="1"/>
        <w:numPr>
          <w:ilvl w:val="0"/>
          <w:numId w:val="6"/>
        </w:numPr>
        <w:shd w:val="clear" w:color="auto" w:fill="auto"/>
        <w:spacing w:after="0" w:line="322" w:lineRule="exact"/>
        <w:ind w:left="20"/>
        <w:jc w:val="both"/>
      </w:pPr>
      <w:r>
        <w:t xml:space="preserve"> настоящего Положения.</w:t>
      </w:r>
    </w:p>
    <w:p w:rsidR="003D6DF2" w:rsidRDefault="001A09EB">
      <w:pPr>
        <w:pStyle w:val="1"/>
        <w:numPr>
          <w:ilvl w:val="0"/>
          <w:numId w:val="5"/>
        </w:numPr>
        <w:shd w:val="clear" w:color="auto" w:fill="auto"/>
        <w:spacing w:after="273" w:line="322" w:lineRule="exact"/>
        <w:ind w:left="20" w:right="20"/>
        <w:jc w:val="both"/>
      </w:pPr>
      <w:r>
        <w:t xml:space="preserve"> Фонд оплаты труда работников администрации на календарный год формируется в порядке, установленном администрацией муниципального образования в пределах лимитов бюджетных обязательств, выделяемых на оплату труда.</w:t>
      </w:r>
    </w:p>
    <w:p w:rsidR="003D6DF2" w:rsidRDefault="001A09EB">
      <w:pPr>
        <w:pStyle w:val="1"/>
        <w:numPr>
          <w:ilvl w:val="0"/>
          <w:numId w:val="7"/>
        </w:numPr>
        <w:shd w:val="clear" w:color="auto" w:fill="auto"/>
        <w:tabs>
          <w:tab w:val="left" w:pos="2507"/>
        </w:tabs>
        <w:spacing w:after="299" w:line="280" w:lineRule="exact"/>
        <w:ind w:left="2120"/>
        <w:jc w:val="both"/>
      </w:pPr>
      <w:r>
        <w:t>ДРУГИЕ ВОПРОСЫ ОПЛАТЫ ТРУДА.</w:t>
      </w:r>
    </w:p>
    <w:p w:rsidR="003D6DF2" w:rsidRDefault="001A09EB">
      <w:pPr>
        <w:pStyle w:val="1"/>
        <w:numPr>
          <w:ilvl w:val="1"/>
          <w:numId w:val="7"/>
        </w:numPr>
        <w:shd w:val="clear" w:color="auto" w:fill="auto"/>
        <w:spacing w:after="0" w:line="322" w:lineRule="exact"/>
        <w:ind w:left="20"/>
        <w:jc w:val="both"/>
      </w:pPr>
      <w:r>
        <w:t xml:space="preserve"> Материальная помощь работникам администрации выплачивается:</w:t>
      </w:r>
    </w:p>
    <w:p w:rsidR="003D6DF2" w:rsidRDefault="001A09EB">
      <w:pPr>
        <w:pStyle w:val="1"/>
        <w:numPr>
          <w:ilvl w:val="0"/>
          <w:numId w:val="6"/>
        </w:numPr>
        <w:shd w:val="clear" w:color="auto" w:fill="auto"/>
        <w:spacing w:after="0" w:line="322" w:lineRule="exact"/>
        <w:ind w:left="20" w:right="20"/>
        <w:jc w:val="left"/>
      </w:pPr>
      <w:r>
        <w:lastRenderedPageBreak/>
        <w:t xml:space="preserve"> в размере трех должностных окладов в год муниципальному служащему; -другим работникам, включенным в штатное расписание, в размере одного должностного оклада</w:t>
      </w:r>
    </w:p>
    <w:p w:rsidR="003D6DF2" w:rsidRDefault="001A09EB">
      <w:pPr>
        <w:pStyle w:val="1"/>
        <w:numPr>
          <w:ilvl w:val="1"/>
          <w:numId w:val="7"/>
        </w:numPr>
        <w:shd w:val="clear" w:color="auto" w:fill="auto"/>
        <w:spacing w:after="0" w:line="322" w:lineRule="exact"/>
        <w:ind w:left="20" w:right="20"/>
        <w:jc w:val="both"/>
      </w:pPr>
      <w:r>
        <w:t xml:space="preserve"> Из фонда оплаты труда работникам может быть оказана материальная помощь, при наличии денежных средств:</w:t>
      </w:r>
    </w:p>
    <w:p w:rsidR="003D6DF2" w:rsidRDefault="001A09EB">
      <w:pPr>
        <w:pStyle w:val="1"/>
        <w:numPr>
          <w:ilvl w:val="0"/>
          <w:numId w:val="6"/>
        </w:numPr>
        <w:shd w:val="clear" w:color="auto" w:fill="auto"/>
        <w:spacing w:after="0" w:line="322" w:lineRule="exact"/>
        <w:ind w:left="20"/>
        <w:jc w:val="both"/>
      </w:pPr>
      <w:r>
        <w:t xml:space="preserve"> при рождении ребенка,</w:t>
      </w:r>
    </w:p>
    <w:p w:rsidR="003D6DF2" w:rsidRDefault="001A09EB">
      <w:pPr>
        <w:pStyle w:val="1"/>
        <w:numPr>
          <w:ilvl w:val="0"/>
          <w:numId w:val="6"/>
        </w:numPr>
        <w:shd w:val="clear" w:color="auto" w:fill="auto"/>
        <w:spacing w:after="0" w:line="322" w:lineRule="exact"/>
        <w:ind w:left="20"/>
        <w:jc w:val="both"/>
      </w:pPr>
      <w:r>
        <w:t xml:space="preserve"> на собственную свадьбу,</w:t>
      </w:r>
    </w:p>
    <w:p w:rsidR="003D6DF2" w:rsidRDefault="001A09EB">
      <w:pPr>
        <w:pStyle w:val="1"/>
        <w:numPr>
          <w:ilvl w:val="0"/>
          <w:numId w:val="6"/>
        </w:numPr>
        <w:shd w:val="clear" w:color="auto" w:fill="auto"/>
        <w:spacing w:after="0" w:line="322" w:lineRule="exact"/>
        <w:ind w:left="20"/>
        <w:jc w:val="both"/>
      </w:pPr>
      <w:r>
        <w:t xml:space="preserve"> на свадьбу детей,</w:t>
      </w:r>
    </w:p>
    <w:p w:rsidR="003D6DF2" w:rsidRDefault="001A09EB">
      <w:pPr>
        <w:pStyle w:val="1"/>
        <w:numPr>
          <w:ilvl w:val="0"/>
          <w:numId w:val="6"/>
        </w:numPr>
        <w:shd w:val="clear" w:color="auto" w:fill="auto"/>
        <w:spacing w:after="0" w:line="322" w:lineRule="exact"/>
        <w:ind w:left="20"/>
        <w:jc w:val="both"/>
      </w:pPr>
      <w:r>
        <w:t xml:space="preserve"> в случае смерти членов семьи (супруг(а), дети, родители)</w:t>
      </w:r>
    </w:p>
    <w:p w:rsidR="003D6DF2" w:rsidRDefault="001A09EB">
      <w:pPr>
        <w:pStyle w:val="1"/>
        <w:numPr>
          <w:ilvl w:val="1"/>
          <w:numId w:val="7"/>
        </w:numPr>
        <w:shd w:val="clear" w:color="auto" w:fill="auto"/>
        <w:spacing w:after="0"/>
        <w:ind w:left="20"/>
        <w:jc w:val="both"/>
      </w:pPr>
      <w:r>
        <w:t xml:space="preserve"> Выделять денежное вознаграждение:</w:t>
      </w:r>
    </w:p>
    <w:p w:rsidR="003D6DF2" w:rsidRDefault="001A09EB">
      <w:pPr>
        <w:pStyle w:val="1"/>
        <w:numPr>
          <w:ilvl w:val="0"/>
          <w:numId w:val="6"/>
        </w:numPr>
        <w:shd w:val="clear" w:color="auto" w:fill="auto"/>
        <w:spacing w:after="0"/>
        <w:ind w:left="20"/>
        <w:jc w:val="both"/>
      </w:pPr>
      <w:r>
        <w:t xml:space="preserve"> 55-летию, 60-летию.</w:t>
      </w:r>
    </w:p>
    <w:p w:rsidR="003D6DF2" w:rsidRDefault="001A09EB">
      <w:pPr>
        <w:pStyle w:val="1"/>
        <w:numPr>
          <w:ilvl w:val="0"/>
          <w:numId w:val="6"/>
        </w:numPr>
        <w:shd w:val="clear" w:color="auto" w:fill="auto"/>
        <w:spacing w:after="0"/>
        <w:ind w:left="20"/>
        <w:jc w:val="both"/>
      </w:pPr>
      <w:r>
        <w:t xml:space="preserve"> при уходе на пенсию и увольнении по состоянию здоровья.</w:t>
      </w:r>
    </w:p>
    <w:p w:rsidR="003D6DF2" w:rsidRDefault="001A09EB">
      <w:pPr>
        <w:pStyle w:val="1"/>
        <w:numPr>
          <w:ilvl w:val="1"/>
          <w:numId w:val="7"/>
        </w:numPr>
        <w:shd w:val="clear" w:color="auto" w:fill="auto"/>
        <w:spacing w:after="270"/>
        <w:ind w:left="20" w:right="20"/>
        <w:jc w:val="both"/>
      </w:pPr>
      <w:r>
        <w:t xml:space="preserve"> Решение об оказании материальйой помощи и её конкретных размерах принимает глава сельсовета на основании письменного заявления работника.</w:t>
      </w:r>
    </w:p>
    <w:p w:rsidR="003D6DF2" w:rsidRDefault="001A09EB">
      <w:pPr>
        <w:pStyle w:val="1"/>
        <w:shd w:val="clear" w:color="auto" w:fill="auto"/>
        <w:spacing w:after="304" w:line="280" w:lineRule="exact"/>
        <w:ind w:left="2120"/>
        <w:jc w:val="left"/>
      </w:pPr>
      <w:r>
        <w:t>5. ФОРМИРОВАНИЕ ФОНДА ОПЛАТЫ ТРУДА</w:t>
      </w:r>
    </w:p>
    <w:p w:rsidR="003D6DF2" w:rsidRDefault="001A09EB">
      <w:pPr>
        <w:pStyle w:val="1"/>
        <w:numPr>
          <w:ilvl w:val="0"/>
          <w:numId w:val="7"/>
        </w:numPr>
        <w:shd w:val="clear" w:color="auto" w:fill="auto"/>
        <w:tabs>
          <w:tab w:val="left" w:pos="524"/>
        </w:tabs>
        <w:spacing w:after="0" w:line="322" w:lineRule="exact"/>
        <w:ind w:left="20" w:right="20"/>
        <w:jc w:val="both"/>
      </w:pPr>
      <w:r>
        <w:t>При формировании фонда оплаты труда сверх сумм средств, направляемых для выплаты должностных окладов, предусматриваются средства:</w:t>
      </w:r>
    </w:p>
    <w:p w:rsidR="003D6DF2" w:rsidRDefault="001A09EB">
      <w:pPr>
        <w:pStyle w:val="1"/>
        <w:numPr>
          <w:ilvl w:val="0"/>
          <w:numId w:val="6"/>
        </w:numPr>
        <w:shd w:val="clear" w:color="auto" w:fill="auto"/>
        <w:spacing w:after="0" w:line="322" w:lineRule="exact"/>
        <w:ind w:left="20" w:right="20"/>
        <w:jc w:val="both"/>
      </w:pPr>
      <w:r>
        <w:t xml:space="preserve"> для выплаты повышающих коэффициентов, выплат компенсационного характера;</w:t>
      </w:r>
    </w:p>
    <w:p w:rsidR="003D6DF2" w:rsidRDefault="001A09EB">
      <w:pPr>
        <w:pStyle w:val="1"/>
        <w:numPr>
          <w:ilvl w:val="0"/>
          <w:numId w:val="6"/>
        </w:numPr>
        <w:shd w:val="clear" w:color="auto" w:fill="auto"/>
        <w:spacing w:after="0" w:line="322" w:lineRule="exact"/>
        <w:ind w:left="20"/>
        <w:jc w:val="both"/>
      </w:pPr>
      <w:r>
        <w:t xml:space="preserve"> для выплаты стимулирующего характера;</w:t>
      </w:r>
    </w:p>
    <w:p w:rsidR="003D6DF2" w:rsidRDefault="001A09EB">
      <w:pPr>
        <w:pStyle w:val="1"/>
        <w:numPr>
          <w:ilvl w:val="0"/>
          <w:numId w:val="6"/>
        </w:numPr>
        <w:shd w:val="clear" w:color="auto" w:fill="auto"/>
        <w:spacing w:after="0" w:line="322" w:lineRule="exact"/>
        <w:ind w:left="20"/>
        <w:jc w:val="both"/>
      </w:pPr>
      <w:r>
        <w:t xml:space="preserve"> для выплаты материальной помощи;</w:t>
      </w:r>
    </w:p>
    <w:p w:rsidR="003D6DF2" w:rsidRDefault="001A09EB">
      <w:pPr>
        <w:pStyle w:val="1"/>
        <w:numPr>
          <w:ilvl w:val="0"/>
          <w:numId w:val="6"/>
        </w:numPr>
        <w:shd w:val="clear" w:color="auto" w:fill="auto"/>
        <w:spacing w:after="0" w:line="322" w:lineRule="exact"/>
        <w:ind w:left="20"/>
        <w:jc w:val="both"/>
      </w:pPr>
      <w:r>
        <w:t xml:space="preserve"> для выплаты районного коэффициента.</w:t>
      </w:r>
    </w:p>
    <w:p w:rsidR="003D6DF2" w:rsidRDefault="001A09EB">
      <w:pPr>
        <w:pStyle w:val="1"/>
        <w:shd w:val="clear" w:color="auto" w:fill="auto"/>
        <w:spacing w:after="273" w:line="322" w:lineRule="exact"/>
        <w:ind w:left="20" w:right="20"/>
        <w:jc w:val="both"/>
      </w:pPr>
      <w:r>
        <w:t>Фонд оплаты труда формируется н^ календарный год исходя из объёма лимитов бюджетных обязательств.</w:t>
      </w:r>
    </w:p>
    <w:p w:rsidR="003D6DF2" w:rsidRDefault="001A09EB">
      <w:pPr>
        <w:pStyle w:val="1"/>
        <w:shd w:val="clear" w:color="auto" w:fill="auto"/>
        <w:spacing w:after="294" w:line="280" w:lineRule="exact"/>
        <w:ind w:left="2820"/>
        <w:jc w:val="left"/>
      </w:pPr>
      <w:r>
        <w:t>6. ПОРЯДОК ВЫПЛАТЫ</w:t>
      </w:r>
    </w:p>
    <w:p w:rsidR="003D6DF2" w:rsidRDefault="001A09EB">
      <w:pPr>
        <w:pStyle w:val="1"/>
        <w:numPr>
          <w:ilvl w:val="0"/>
          <w:numId w:val="8"/>
        </w:numPr>
        <w:shd w:val="clear" w:color="auto" w:fill="auto"/>
        <w:spacing w:after="0" w:line="322" w:lineRule="exact"/>
        <w:ind w:left="20" w:right="20"/>
        <w:jc w:val="both"/>
      </w:pPr>
      <w:r>
        <w:t xml:space="preserve">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3D6DF2" w:rsidRDefault="001A09EB">
      <w:pPr>
        <w:pStyle w:val="1"/>
        <w:numPr>
          <w:ilvl w:val="0"/>
          <w:numId w:val="8"/>
        </w:numPr>
        <w:shd w:val="clear" w:color="auto" w:fill="auto"/>
        <w:spacing w:after="0" w:line="322" w:lineRule="exact"/>
        <w:ind w:left="20" w:right="20"/>
        <w:jc w:val="left"/>
      </w:pPr>
      <w:r>
        <w:t xml:space="preserve"> Заработная плата перечисляется на указанный работником счет в банке на условиях, определенных коллективным договором или трудовым договором или выплачивается работнику в месте выполнения им работы. б.З.Заработная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3D6DF2" w:rsidRDefault="001A09EB">
      <w:pPr>
        <w:pStyle w:val="1"/>
        <w:numPr>
          <w:ilvl w:val="0"/>
          <w:numId w:val="9"/>
        </w:numPr>
        <w:shd w:val="clear" w:color="auto" w:fill="auto"/>
        <w:spacing w:after="0" w:line="322" w:lineRule="exact"/>
        <w:ind w:left="20" w:right="20"/>
        <w:jc w:val="both"/>
      </w:pPr>
      <w:r>
        <w:t xml:space="preserve"> Для отдельных категорий работников федеральным законом могут быть установлены иные сроки выплаты заработной платы.</w:t>
      </w:r>
    </w:p>
    <w:p w:rsidR="003D6DF2" w:rsidRDefault="001A09EB">
      <w:pPr>
        <w:pStyle w:val="1"/>
        <w:numPr>
          <w:ilvl w:val="0"/>
          <w:numId w:val="10"/>
        </w:numPr>
        <w:shd w:val="clear" w:color="auto" w:fill="auto"/>
        <w:tabs>
          <w:tab w:val="left" w:pos="596"/>
        </w:tabs>
        <w:spacing w:after="0" w:line="322" w:lineRule="exact"/>
        <w:ind w:left="20" w:right="20"/>
        <w:jc w:val="both"/>
      </w:pPr>
      <w:r>
        <w:t>При совпадении дня выплаты с выходным или нерабочим праздничным днем выплата заработной платы производится накануне этого дня.</w:t>
      </w:r>
    </w:p>
    <w:p w:rsidR="003D6DF2" w:rsidRDefault="001A09EB">
      <w:pPr>
        <w:pStyle w:val="1"/>
        <w:numPr>
          <w:ilvl w:val="1"/>
          <w:numId w:val="10"/>
        </w:numPr>
        <w:shd w:val="clear" w:color="auto" w:fill="auto"/>
        <w:spacing w:after="273" w:line="322" w:lineRule="exact"/>
        <w:ind w:left="20"/>
        <w:jc w:val="both"/>
      </w:pPr>
      <w:r>
        <w:t xml:space="preserve"> Оплата отпуска производится не позднее, чем за три дня до его начала.</w:t>
      </w:r>
    </w:p>
    <w:p w:rsidR="002C0491" w:rsidRDefault="002C0491" w:rsidP="002C0491">
      <w:pPr>
        <w:pStyle w:val="1"/>
        <w:shd w:val="clear" w:color="auto" w:fill="auto"/>
        <w:spacing w:after="273" w:line="322" w:lineRule="exact"/>
        <w:ind w:left="20"/>
        <w:jc w:val="both"/>
      </w:pPr>
    </w:p>
    <w:p w:rsidR="003D6DF2" w:rsidRDefault="001A09EB">
      <w:pPr>
        <w:pStyle w:val="1"/>
        <w:shd w:val="clear" w:color="auto" w:fill="auto"/>
        <w:spacing w:line="280" w:lineRule="exact"/>
        <w:ind w:left="2680"/>
        <w:jc w:val="left"/>
      </w:pPr>
      <w:r>
        <w:t>7. ЗАКЛЮЧИТЕЛЬНЫЕ ПОЛОЖЕНИЯ</w:t>
      </w:r>
    </w:p>
    <w:p w:rsidR="003D6DF2" w:rsidRDefault="001A09EB">
      <w:pPr>
        <w:pStyle w:val="1"/>
        <w:shd w:val="clear" w:color="auto" w:fill="auto"/>
        <w:tabs>
          <w:tab w:val="right" w:pos="4633"/>
        </w:tabs>
        <w:spacing w:after="0" w:line="326" w:lineRule="exact"/>
        <w:ind w:left="20" w:right="20"/>
        <w:jc w:val="both"/>
      </w:pPr>
      <w:r>
        <w:t>В настоящее Положение могут быть внесены изменения в соответствии с Трудовым кодексом Российской Федерации, другими Федеральными законами, иными нормативными правовыми актами</w:t>
      </w:r>
      <w:r w:rsidR="00535054">
        <w:t>, содержащими нормы трудового пра</w:t>
      </w:r>
      <w:r w:rsidR="006E0D9B">
        <w:t>ва.</w:t>
      </w:r>
    </w:p>
    <w:sectPr w:rsidR="003D6DF2" w:rsidSect="003D6DF2">
      <w:type w:val="continuous"/>
      <w:pgSz w:w="11909" w:h="16838"/>
      <w:pgMar w:top="871" w:right="1267" w:bottom="871" w:left="127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9E6" w:rsidRDefault="00D319E6" w:rsidP="003D6DF2">
      <w:r>
        <w:separator/>
      </w:r>
    </w:p>
  </w:endnote>
  <w:endnote w:type="continuationSeparator" w:id="1">
    <w:p w:rsidR="00D319E6" w:rsidRDefault="00D319E6" w:rsidP="003D6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9E6" w:rsidRDefault="00D319E6"/>
  </w:footnote>
  <w:footnote w:type="continuationSeparator" w:id="1">
    <w:p w:rsidR="00D319E6" w:rsidRDefault="00D319E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62CB"/>
    <w:multiLevelType w:val="hybridMultilevel"/>
    <w:tmpl w:val="37F636A0"/>
    <w:lvl w:ilvl="0" w:tplc="199CC0C0">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
    <w:nsid w:val="12E03FCE"/>
    <w:multiLevelType w:val="multilevel"/>
    <w:tmpl w:val="E86AA96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EC4458"/>
    <w:multiLevelType w:val="multilevel"/>
    <w:tmpl w:val="55D685CE"/>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DE748A"/>
    <w:multiLevelType w:val="multilevel"/>
    <w:tmpl w:val="67687F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CC5F20"/>
    <w:multiLevelType w:val="multilevel"/>
    <w:tmpl w:val="2C725A94"/>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8C0FA5"/>
    <w:multiLevelType w:val="multilevel"/>
    <w:tmpl w:val="4A3C2FA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1E79A9"/>
    <w:multiLevelType w:val="multilevel"/>
    <w:tmpl w:val="33665C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E0377C"/>
    <w:multiLevelType w:val="multilevel"/>
    <w:tmpl w:val="9468F2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501A61"/>
    <w:multiLevelType w:val="multilevel"/>
    <w:tmpl w:val="70D4FF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F87285"/>
    <w:multiLevelType w:val="multilevel"/>
    <w:tmpl w:val="480423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4E41E7"/>
    <w:multiLevelType w:val="multilevel"/>
    <w:tmpl w:val="F7CE60A8"/>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3"/>
  </w:num>
  <w:num w:numId="4">
    <w:abstractNumId w:val="4"/>
  </w:num>
  <w:num w:numId="5">
    <w:abstractNumId w:val="6"/>
  </w:num>
  <w:num w:numId="6">
    <w:abstractNumId w:val="7"/>
  </w:num>
  <w:num w:numId="7">
    <w:abstractNumId w:val="8"/>
  </w:num>
  <w:num w:numId="8">
    <w:abstractNumId w:val="1"/>
  </w:num>
  <w:num w:numId="9">
    <w:abstractNumId w:val="2"/>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D6DF2"/>
    <w:rsid w:val="00034199"/>
    <w:rsid w:val="00074C61"/>
    <w:rsid w:val="00094DCD"/>
    <w:rsid w:val="000A128F"/>
    <w:rsid w:val="00131CE9"/>
    <w:rsid w:val="001531BF"/>
    <w:rsid w:val="00170121"/>
    <w:rsid w:val="001A09EB"/>
    <w:rsid w:val="002C0491"/>
    <w:rsid w:val="003D6DF2"/>
    <w:rsid w:val="003F0652"/>
    <w:rsid w:val="003F34BA"/>
    <w:rsid w:val="004B66A2"/>
    <w:rsid w:val="00535054"/>
    <w:rsid w:val="005559C2"/>
    <w:rsid w:val="00585B5E"/>
    <w:rsid w:val="005E1817"/>
    <w:rsid w:val="006E0D9B"/>
    <w:rsid w:val="007443AC"/>
    <w:rsid w:val="007D4C9A"/>
    <w:rsid w:val="008D1ECE"/>
    <w:rsid w:val="009B4C13"/>
    <w:rsid w:val="009F4217"/>
    <w:rsid w:val="00BC0DD6"/>
    <w:rsid w:val="00CC5FA3"/>
    <w:rsid w:val="00D319E6"/>
    <w:rsid w:val="00D56176"/>
    <w:rsid w:val="00DE22AB"/>
    <w:rsid w:val="00EF4C9B"/>
    <w:rsid w:val="00F52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6DF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6DF2"/>
    <w:rPr>
      <w:color w:val="0066CC"/>
      <w:u w:val="single"/>
    </w:rPr>
  </w:style>
  <w:style w:type="character" w:customStyle="1" w:styleId="Exact">
    <w:name w:val="Основной текст Exact"/>
    <w:basedOn w:val="a0"/>
    <w:rsid w:val="003D6DF2"/>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a4">
    <w:name w:val="Основной текст_"/>
    <w:basedOn w:val="a0"/>
    <w:link w:val="1"/>
    <w:rsid w:val="003D6DF2"/>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3D6DF2"/>
    <w:rPr>
      <w:rFonts w:ascii="Times New Roman" w:eastAsia="Times New Roman" w:hAnsi="Times New Roman" w:cs="Times New Roman"/>
      <w:b/>
      <w:bCs/>
      <w:i w:val="0"/>
      <w:iCs w:val="0"/>
      <w:smallCaps w:val="0"/>
      <w:strike w:val="0"/>
      <w:sz w:val="26"/>
      <w:szCs w:val="26"/>
      <w:u w:val="none"/>
    </w:rPr>
  </w:style>
  <w:style w:type="character" w:customStyle="1" w:styleId="13pt">
    <w:name w:val="Заголовок №1 + Интервал 3 pt"/>
    <w:basedOn w:val="10"/>
    <w:rsid w:val="003D6DF2"/>
    <w:rPr>
      <w:color w:val="000000"/>
      <w:spacing w:val="70"/>
      <w:w w:val="100"/>
      <w:position w:val="0"/>
      <w:lang w:val="ru-RU" w:eastAsia="ru-RU" w:bidi="ru-RU"/>
    </w:rPr>
  </w:style>
  <w:style w:type="character" w:customStyle="1" w:styleId="16pt">
    <w:name w:val="Основной текст + 16 pt;Полужирный;Курсив"/>
    <w:basedOn w:val="a4"/>
    <w:rsid w:val="003D6DF2"/>
    <w:rPr>
      <w:b/>
      <w:bCs/>
      <w:i/>
      <w:iCs/>
      <w:color w:val="000000"/>
      <w:spacing w:val="0"/>
      <w:w w:val="100"/>
      <w:position w:val="0"/>
      <w:sz w:val="32"/>
      <w:szCs w:val="32"/>
      <w:lang w:val="ru-RU" w:eastAsia="ru-RU" w:bidi="ru-RU"/>
    </w:rPr>
  </w:style>
  <w:style w:type="character" w:customStyle="1" w:styleId="3pt">
    <w:name w:val="Основной текст + Интервал 3 pt"/>
    <w:basedOn w:val="a4"/>
    <w:rsid w:val="003D6DF2"/>
    <w:rPr>
      <w:color w:val="000000"/>
      <w:spacing w:val="60"/>
      <w:w w:val="100"/>
      <w:position w:val="0"/>
      <w:lang w:val="ru-RU" w:eastAsia="ru-RU" w:bidi="ru-RU"/>
    </w:rPr>
  </w:style>
  <w:style w:type="character" w:customStyle="1" w:styleId="2">
    <w:name w:val="Основной текст (2)_"/>
    <w:basedOn w:val="a0"/>
    <w:link w:val="20"/>
    <w:rsid w:val="003D6DF2"/>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4"/>
    <w:rsid w:val="003D6DF2"/>
    <w:pPr>
      <w:shd w:val="clear" w:color="auto" w:fill="FFFFFF"/>
      <w:spacing w:after="300" w:line="317" w:lineRule="exact"/>
      <w:jc w:val="center"/>
    </w:pPr>
    <w:rPr>
      <w:rFonts w:ascii="Times New Roman" w:eastAsia="Times New Roman" w:hAnsi="Times New Roman" w:cs="Times New Roman"/>
      <w:sz w:val="28"/>
      <w:szCs w:val="28"/>
    </w:rPr>
  </w:style>
  <w:style w:type="paragraph" w:customStyle="1" w:styleId="11">
    <w:name w:val="Заголовок №1"/>
    <w:basedOn w:val="a"/>
    <w:link w:val="10"/>
    <w:rsid w:val="003D6DF2"/>
    <w:pPr>
      <w:shd w:val="clear" w:color="auto" w:fill="FFFFFF"/>
      <w:spacing w:before="300" w:after="420" w:line="0" w:lineRule="atLeast"/>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3D6DF2"/>
    <w:pPr>
      <w:shd w:val="clear" w:color="auto" w:fill="FFFFFF"/>
      <w:spacing w:before="240" w:after="42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D56176"/>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1106</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Волшебник</cp:lastModifiedBy>
  <cp:revision>13</cp:revision>
  <dcterms:created xsi:type="dcterms:W3CDTF">2020-11-13T08:42:00Z</dcterms:created>
  <dcterms:modified xsi:type="dcterms:W3CDTF">2022-05-26T04:20:00Z</dcterms:modified>
</cp:coreProperties>
</file>