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58" w:rsidRDefault="00884A58" w:rsidP="00884A58">
      <w:pPr>
        <w:pStyle w:val="1"/>
        <w:spacing w:line="360" w:lineRule="auto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Зеленополянское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Собрание депутатов</w:t>
      </w:r>
    </w:p>
    <w:p w:rsidR="00884A58" w:rsidRDefault="00884A58" w:rsidP="00884A58">
      <w:pPr>
        <w:pStyle w:val="1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Ключевского района  Алтайского края</w:t>
      </w:r>
    </w:p>
    <w:p w:rsidR="00884A58" w:rsidRDefault="00884A58" w:rsidP="00884A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вторая    сессия    второго     созыва</w:t>
      </w:r>
    </w:p>
    <w:p w:rsidR="00884A58" w:rsidRDefault="00884A58" w:rsidP="00884A58">
      <w:pPr>
        <w:rPr>
          <w:rFonts w:ascii="Arial" w:hAnsi="Arial" w:cs="Arial"/>
          <w:sz w:val="24"/>
          <w:szCs w:val="24"/>
        </w:rPr>
      </w:pPr>
    </w:p>
    <w:p w:rsidR="00884A58" w:rsidRDefault="00884A58" w:rsidP="00884A58">
      <w:pPr>
        <w:pStyle w:val="2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b w:val="0"/>
          <w:sz w:val="24"/>
          <w:szCs w:val="24"/>
        </w:rPr>
        <w:t>Р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Е Ш Е Н И Е</w:t>
      </w:r>
    </w:p>
    <w:p w:rsidR="00884A58" w:rsidRDefault="00884A58" w:rsidP="00884A58">
      <w:pPr>
        <w:rPr>
          <w:rFonts w:ascii="Arial" w:hAnsi="Arial" w:cs="Arial"/>
          <w:sz w:val="24"/>
          <w:szCs w:val="24"/>
        </w:rPr>
      </w:pPr>
    </w:p>
    <w:p w:rsidR="00884A58" w:rsidRDefault="00884A58" w:rsidP="00884A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21.10.2020                                                                                                          №18а                                      </w:t>
      </w:r>
    </w:p>
    <w:p w:rsidR="00884A58" w:rsidRDefault="00884A58" w:rsidP="00884A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с</w:t>
      </w:r>
      <w:proofErr w:type="gramStart"/>
      <w:r>
        <w:rPr>
          <w:rFonts w:ascii="Arial" w:hAnsi="Arial" w:cs="Arial"/>
          <w:sz w:val="24"/>
          <w:szCs w:val="24"/>
        </w:rPr>
        <w:t>.З</w:t>
      </w:r>
      <w:proofErr w:type="gramEnd"/>
      <w:r>
        <w:rPr>
          <w:rFonts w:ascii="Arial" w:hAnsi="Arial" w:cs="Arial"/>
          <w:sz w:val="24"/>
          <w:szCs w:val="24"/>
        </w:rPr>
        <w:t>еленая Поляна</w:t>
      </w:r>
    </w:p>
    <w:p w:rsidR="00884A58" w:rsidRDefault="00884A58" w:rsidP="00884A5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     назначении      публичных   слушаний </w:t>
      </w:r>
    </w:p>
    <w:p w:rsidR="00884A58" w:rsidRDefault="00884A58" w:rsidP="00884A5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   проекту   Устава         муниципального</w:t>
      </w:r>
    </w:p>
    <w:p w:rsidR="00884A58" w:rsidRDefault="00884A58" w:rsidP="00884A5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образования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Зеленополянский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</w:t>
      </w:r>
    </w:p>
    <w:p w:rsidR="00884A58" w:rsidRDefault="00884A58" w:rsidP="00884A5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Ключевского    района    Алтайского   края</w:t>
      </w:r>
    </w:p>
    <w:p w:rsidR="00884A58" w:rsidRDefault="00884A58" w:rsidP="00884A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</w:t>
      </w:r>
    </w:p>
    <w:p w:rsidR="00884A58" w:rsidRDefault="00884A58" w:rsidP="00884A58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На основании статьи 28 Федерального закона «Об общих принципах организации местного самоуправления в Российской Федерации» и в соответствии со статьей 22 Устава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Зеленополянский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сельское Собрание депутатов  </w:t>
      </w:r>
    </w:p>
    <w:p w:rsidR="00884A58" w:rsidRDefault="00884A58" w:rsidP="00884A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РЕШИЛО:</w:t>
      </w:r>
    </w:p>
    <w:p w:rsidR="00884A58" w:rsidRDefault="00884A58" w:rsidP="00884A58">
      <w:pPr>
        <w:numPr>
          <w:ilvl w:val="0"/>
          <w:numId w:val="1"/>
        </w:numPr>
        <w:tabs>
          <w:tab w:val="num" w:pos="1070"/>
        </w:tabs>
        <w:spacing w:after="0" w:line="360" w:lineRule="auto"/>
        <w:ind w:left="709" w:right="14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Назначить  публичные слушания по проекту Устава муниципального</w:t>
      </w:r>
    </w:p>
    <w:p w:rsidR="00884A58" w:rsidRDefault="00884A58" w:rsidP="00884A58">
      <w:pPr>
        <w:spacing w:after="0" w:line="360" w:lineRule="auto"/>
        <w:ind w:left="709"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образования    </w:t>
      </w:r>
      <w:proofErr w:type="spellStart"/>
      <w:r>
        <w:rPr>
          <w:rFonts w:ascii="Arial" w:hAnsi="Arial" w:cs="Arial"/>
          <w:sz w:val="24"/>
          <w:szCs w:val="24"/>
        </w:rPr>
        <w:t>Зеленополянский</w:t>
      </w:r>
      <w:proofErr w:type="spellEnd"/>
      <w:r>
        <w:rPr>
          <w:rFonts w:ascii="Arial" w:hAnsi="Arial" w:cs="Arial"/>
          <w:sz w:val="24"/>
          <w:szCs w:val="24"/>
        </w:rPr>
        <w:t xml:space="preserve">    сельсовет   Ключевского   района        </w:t>
      </w:r>
    </w:p>
    <w:p w:rsidR="00884A58" w:rsidRDefault="00884A58" w:rsidP="00884A58">
      <w:pPr>
        <w:spacing w:after="0" w:line="360" w:lineRule="auto"/>
        <w:ind w:left="709"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Алтайского края   на   23 ноября    2020   года   на 15 часов 00 минут.</w:t>
      </w:r>
    </w:p>
    <w:p w:rsidR="00884A58" w:rsidRDefault="00884A58" w:rsidP="00884A58">
      <w:pPr>
        <w:spacing w:after="0" w:line="360" w:lineRule="auto"/>
        <w:ind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  Контроль   за   исполнением    настоящего   решения   возложить 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84A58" w:rsidRDefault="00884A58" w:rsidP="00884A58">
      <w:pPr>
        <w:spacing w:after="0" w:line="360" w:lineRule="auto"/>
        <w:ind w:left="709"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постоянную мандатную комиссию  (Афанасьев А.А.) .</w:t>
      </w:r>
    </w:p>
    <w:p w:rsidR="00884A58" w:rsidRDefault="00884A58" w:rsidP="00884A58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884A58" w:rsidRDefault="00884A58" w:rsidP="00884A58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884A58" w:rsidRDefault="00884A58" w:rsidP="00884A58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И.Ф. </w:t>
      </w:r>
      <w:proofErr w:type="spellStart"/>
      <w:r>
        <w:rPr>
          <w:rFonts w:ascii="Arial" w:hAnsi="Arial" w:cs="Arial"/>
          <w:sz w:val="24"/>
          <w:szCs w:val="24"/>
        </w:rPr>
        <w:t>Жерноклева</w:t>
      </w:r>
      <w:proofErr w:type="spellEnd"/>
    </w:p>
    <w:p w:rsidR="00884A58" w:rsidRDefault="00884A58" w:rsidP="00884A58">
      <w:pPr>
        <w:ind w:left="709"/>
        <w:rPr>
          <w:rFonts w:ascii="Arial" w:hAnsi="Arial" w:cs="Arial"/>
          <w:sz w:val="24"/>
          <w:szCs w:val="24"/>
        </w:rPr>
      </w:pPr>
    </w:p>
    <w:p w:rsidR="00884A58" w:rsidRDefault="00884A58" w:rsidP="00884A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4A58" w:rsidRDefault="00884A58" w:rsidP="00884A58">
      <w:pPr>
        <w:rPr>
          <w:rFonts w:ascii="Arial" w:hAnsi="Arial" w:cs="Arial"/>
          <w:sz w:val="24"/>
          <w:szCs w:val="24"/>
        </w:rPr>
      </w:pPr>
    </w:p>
    <w:p w:rsidR="00884A58" w:rsidRDefault="00884A58" w:rsidP="00884A58">
      <w:pPr>
        <w:rPr>
          <w:rFonts w:ascii="Arial" w:hAnsi="Arial" w:cs="Arial"/>
          <w:sz w:val="24"/>
          <w:szCs w:val="24"/>
        </w:rPr>
      </w:pPr>
    </w:p>
    <w:p w:rsidR="00884A58" w:rsidRDefault="00884A58" w:rsidP="00884A58">
      <w:pPr>
        <w:rPr>
          <w:sz w:val="28"/>
        </w:rPr>
      </w:pPr>
    </w:p>
    <w:p w:rsidR="003714FA" w:rsidRDefault="003714FA"/>
    <w:sectPr w:rsidR="0037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D3EE8"/>
    <w:multiLevelType w:val="hybridMultilevel"/>
    <w:tmpl w:val="5316D1FE"/>
    <w:lvl w:ilvl="0" w:tplc="DAFEC6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A58"/>
    <w:rsid w:val="003714FA"/>
    <w:rsid w:val="0088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4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84A58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A5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884A58"/>
    <w:rPr>
      <w:rFonts w:ascii="Bookman Old Style" w:eastAsia="Times New Roman" w:hAnsi="Bookman Old Style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2</cp:revision>
  <dcterms:created xsi:type="dcterms:W3CDTF">2021-02-03T10:18:00Z</dcterms:created>
  <dcterms:modified xsi:type="dcterms:W3CDTF">2021-02-03T10:18:00Z</dcterms:modified>
</cp:coreProperties>
</file>