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1A8" w:rsidRDefault="00F139C5" w:rsidP="00F139C5">
      <w:pPr>
        <w:rPr>
          <w:b/>
        </w:rPr>
      </w:pPr>
      <w:r>
        <w:rPr>
          <w:rFonts w:ascii="Arial" w:hAnsi="Arial" w:cs="Arial"/>
          <w:sz w:val="24"/>
          <w:szCs w:val="24"/>
        </w:rPr>
        <w:t xml:space="preserve">                                               </w:t>
      </w:r>
      <w:r w:rsidR="00A821A8">
        <w:rPr>
          <w:b/>
        </w:rPr>
        <w:t>РОССИЙСКАЯ ФЕДЕРАЦИЯ</w:t>
      </w:r>
    </w:p>
    <w:p w:rsidR="00A821A8" w:rsidRDefault="00A821A8" w:rsidP="00A821A8">
      <w:pPr>
        <w:jc w:val="center"/>
      </w:pPr>
      <w:r>
        <w:rPr>
          <w:b/>
        </w:rPr>
        <w:t>ЗЕЛЕНОПОЛЯНСКОЕ СЕЛЬСКОЕ СОБРАНИЕ ДЕПУТАТОВ</w:t>
      </w:r>
      <w:r>
        <w:rPr>
          <w:b/>
        </w:rPr>
        <w:br/>
        <w:t>КЛЮЧЕВСКОГО РАЙОНА АЛТАЙСКОГО КРАЯ</w:t>
      </w:r>
    </w:p>
    <w:p w:rsidR="00A821A8" w:rsidRDefault="00A821A8" w:rsidP="00A821A8">
      <w:pPr>
        <w:jc w:val="center"/>
      </w:pPr>
    </w:p>
    <w:p w:rsidR="00A821A8" w:rsidRDefault="00A821A8" w:rsidP="00A821A8">
      <w:pPr>
        <w:jc w:val="center"/>
        <w:rPr>
          <w:b/>
        </w:rPr>
      </w:pPr>
      <w:r>
        <w:rPr>
          <w:b/>
        </w:rPr>
        <w:t>РЕШЕНИЕ</w:t>
      </w:r>
    </w:p>
    <w:p w:rsidR="00A821A8" w:rsidRDefault="00A821A8" w:rsidP="00A821A8">
      <w:pPr>
        <w:jc w:val="center"/>
        <w:rPr>
          <w:b/>
        </w:rPr>
      </w:pPr>
    </w:p>
    <w:p w:rsidR="00A821A8" w:rsidRDefault="00A821A8" w:rsidP="00A821A8">
      <w:pPr>
        <w:jc w:val="both"/>
        <w:rPr>
          <w:sz w:val="28"/>
          <w:szCs w:val="28"/>
        </w:rPr>
      </w:pPr>
      <w:r>
        <w:t xml:space="preserve">      20.12.2019г.                           </w:t>
      </w:r>
      <w:proofErr w:type="gramStart"/>
      <w:r>
        <w:rPr>
          <w:sz w:val="28"/>
          <w:szCs w:val="28"/>
        </w:rPr>
        <w:t>с</w:t>
      </w:r>
      <w:proofErr w:type="gramEnd"/>
      <w:r>
        <w:rPr>
          <w:sz w:val="28"/>
          <w:szCs w:val="28"/>
        </w:rPr>
        <w:t>. Зеленая Поляна                                        №169</w:t>
      </w:r>
    </w:p>
    <w:p w:rsidR="00A821A8" w:rsidRDefault="00A821A8" w:rsidP="00A821A8">
      <w:pPr>
        <w:jc w:val="both"/>
        <w:rPr>
          <w:sz w:val="28"/>
          <w:szCs w:val="28"/>
        </w:rPr>
      </w:pPr>
      <w:r>
        <w:rPr>
          <w:sz w:val="28"/>
          <w:szCs w:val="28"/>
        </w:rPr>
        <w:t xml:space="preserve"> </w:t>
      </w:r>
    </w:p>
    <w:p w:rsidR="00A821A8" w:rsidRDefault="00A821A8" w:rsidP="00A821A8">
      <w:pPr>
        <w:jc w:val="both"/>
        <w:rPr>
          <w:sz w:val="28"/>
          <w:szCs w:val="28"/>
        </w:rPr>
      </w:pPr>
      <w:r>
        <w:rPr>
          <w:sz w:val="28"/>
          <w:szCs w:val="28"/>
        </w:rPr>
        <w:t>О внесение  изменений в решение</w:t>
      </w:r>
    </w:p>
    <w:p w:rsidR="00A821A8" w:rsidRDefault="00A821A8" w:rsidP="00A821A8">
      <w:pPr>
        <w:jc w:val="both"/>
        <w:rPr>
          <w:sz w:val="28"/>
          <w:szCs w:val="28"/>
        </w:rPr>
      </w:pPr>
      <w:r>
        <w:rPr>
          <w:sz w:val="28"/>
          <w:szCs w:val="28"/>
        </w:rPr>
        <w:t xml:space="preserve"> №141 от 27.12.2018г. «Об утверждении </w:t>
      </w:r>
    </w:p>
    <w:p w:rsidR="00A821A8" w:rsidRDefault="00A821A8" w:rsidP="00A821A8">
      <w:pPr>
        <w:jc w:val="both"/>
        <w:rPr>
          <w:sz w:val="28"/>
          <w:szCs w:val="28"/>
        </w:rPr>
      </w:pPr>
      <w:r>
        <w:rPr>
          <w:sz w:val="28"/>
          <w:szCs w:val="28"/>
        </w:rPr>
        <w:t>бюджета муниципального образования</w:t>
      </w:r>
    </w:p>
    <w:p w:rsidR="00A821A8" w:rsidRDefault="00A821A8" w:rsidP="00A821A8">
      <w:pPr>
        <w:jc w:val="both"/>
        <w:rPr>
          <w:sz w:val="28"/>
          <w:szCs w:val="28"/>
        </w:rPr>
      </w:pPr>
      <w:r>
        <w:rPr>
          <w:sz w:val="28"/>
          <w:szCs w:val="28"/>
        </w:rPr>
        <w:t xml:space="preserve">Зеленополянский сельсовет Ключевского </w:t>
      </w:r>
    </w:p>
    <w:p w:rsidR="00A821A8" w:rsidRDefault="00A821A8" w:rsidP="00A821A8">
      <w:pPr>
        <w:jc w:val="both"/>
        <w:rPr>
          <w:sz w:val="28"/>
          <w:szCs w:val="28"/>
        </w:rPr>
      </w:pPr>
      <w:r>
        <w:rPr>
          <w:sz w:val="28"/>
          <w:szCs w:val="28"/>
        </w:rPr>
        <w:t>района Алтайского края на 2019г.</w:t>
      </w:r>
    </w:p>
    <w:p w:rsidR="00A821A8" w:rsidRDefault="00A821A8" w:rsidP="00A821A8">
      <w:pPr>
        <w:jc w:val="both"/>
        <w:rPr>
          <w:sz w:val="28"/>
          <w:szCs w:val="28"/>
        </w:rPr>
      </w:pPr>
    </w:p>
    <w:p w:rsidR="00A821A8" w:rsidRDefault="00A821A8" w:rsidP="00A821A8">
      <w:pPr>
        <w:jc w:val="both"/>
        <w:rPr>
          <w:sz w:val="28"/>
          <w:szCs w:val="28"/>
        </w:rPr>
      </w:pPr>
      <w:r>
        <w:rPr>
          <w:sz w:val="28"/>
          <w:szCs w:val="28"/>
        </w:rPr>
        <w:t>В связи с поступлением дополнительных доходов в бюджет внести  следующие изменения в бюджет:</w:t>
      </w:r>
    </w:p>
    <w:p w:rsidR="00A821A8" w:rsidRDefault="00A821A8" w:rsidP="00A821A8">
      <w:pPr>
        <w:jc w:val="both"/>
        <w:rPr>
          <w:sz w:val="28"/>
          <w:szCs w:val="28"/>
        </w:rPr>
      </w:pPr>
      <w:r>
        <w:rPr>
          <w:sz w:val="28"/>
          <w:szCs w:val="28"/>
        </w:rPr>
        <w:t xml:space="preserve">                                              </w:t>
      </w:r>
    </w:p>
    <w:p w:rsidR="00A821A8" w:rsidRDefault="00A821A8" w:rsidP="00A821A8">
      <w:pPr>
        <w:jc w:val="both"/>
        <w:rPr>
          <w:sz w:val="28"/>
          <w:szCs w:val="28"/>
        </w:rPr>
      </w:pPr>
      <w:r>
        <w:rPr>
          <w:sz w:val="28"/>
          <w:szCs w:val="28"/>
        </w:rPr>
        <w:t xml:space="preserve">                                                   </w:t>
      </w:r>
      <w:r>
        <w:rPr>
          <w:b/>
          <w:sz w:val="28"/>
          <w:szCs w:val="28"/>
        </w:rPr>
        <w:t>РЕШИЛО</w:t>
      </w:r>
    </w:p>
    <w:p w:rsidR="00A821A8" w:rsidRDefault="00A821A8" w:rsidP="00A821A8">
      <w:pPr>
        <w:jc w:val="both"/>
        <w:rPr>
          <w:sz w:val="28"/>
          <w:szCs w:val="28"/>
        </w:rPr>
      </w:pPr>
      <w:proofErr w:type="gramStart"/>
      <w:r>
        <w:rPr>
          <w:sz w:val="28"/>
          <w:szCs w:val="28"/>
        </w:rPr>
        <w:t>1.Утвердить изменения доходной части в решении №141 от 27.12.2018г. «О принятии  бюджета сельского поселения «Зеленополянский сельсовет» на 2018г.»  на сумму – 319500,00 руб. (приложение №1) .По КБК 18210503010010000110 на сумму 85000,00 руб., по КБК 18210601030100000110 на сумму 5000,00 руб., по КБК 18210606033101000110 на сумму 30000,00 руб., по КБК 30320705020100000150 на сумму 91000,00 руб., по КБК 30311105035100000120 на сумму 30000,00</w:t>
      </w:r>
      <w:proofErr w:type="gramEnd"/>
      <w:r>
        <w:rPr>
          <w:sz w:val="28"/>
          <w:szCs w:val="28"/>
        </w:rPr>
        <w:t xml:space="preserve"> руб., по КБК 303 20240014100000150 на сумму 78500,00 руб.</w:t>
      </w:r>
    </w:p>
    <w:p w:rsidR="00A821A8" w:rsidRDefault="00A821A8" w:rsidP="00A821A8">
      <w:pPr>
        <w:jc w:val="both"/>
        <w:rPr>
          <w:sz w:val="28"/>
          <w:szCs w:val="28"/>
        </w:rPr>
      </w:pPr>
      <w:r>
        <w:rPr>
          <w:sz w:val="28"/>
          <w:szCs w:val="28"/>
        </w:rPr>
        <w:t xml:space="preserve"> По КБК 30320240014100000150 уменьшить на сумму 50092,31 руб.,</w:t>
      </w:r>
    </w:p>
    <w:p w:rsidR="00A821A8" w:rsidRDefault="00A821A8" w:rsidP="00A821A8">
      <w:pPr>
        <w:jc w:val="both"/>
        <w:rPr>
          <w:sz w:val="28"/>
          <w:szCs w:val="28"/>
        </w:rPr>
      </w:pPr>
      <w:r>
        <w:rPr>
          <w:sz w:val="28"/>
          <w:szCs w:val="28"/>
        </w:rPr>
        <w:t xml:space="preserve">       КБК 30320215002100000150 уменьшить на сумму 33500,00 руб.</w:t>
      </w:r>
    </w:p>
    <w:p w:rsidR="00A821A8" w:rsidRDefault="00A821A8" w:rsidP="00A821A8">
      <w:pPr>
        <w:jc w:val="both"/>
        <w:rPr>
          <w:sz w:val="28"/>
          <w:szCs w:val="28"/>
        </w:rPr>
      </w:pPr>
      <w:r>
        <w:rPr>
          <w:sz w:val="28"/>
          <w:szCs w:val="28"/>
        </w:rPr>
        <w:lastRenderedPageBreak/>
        <w:t xml:space="preserve">       КБК 30310606043101000110 уменьшить на сумму 40000,00 руб.</w:t>
      </w:r>
    </w:p>
    <w:p w:rsidR="00A821A8" w:rsidRDefault="00A821A8" w:rsidP="00A821A8">
      <w:pPr>
        <w:jc w:val="both"/>
        <w:rPr>
          <w:sz w:val="28"/>
          <w:szCs w:val="28"/>
        </w:rPr>
      </w:pPr>
    </w:p>
    <w:p w:rsidR="00A821A8" w:rsidRDefault="00A821A8" w:rsidP="00A821A8">
      <w:pPr>
        <w:jc w:val="both"/>
        <w:rPr>
          <w:sz w:val="28"/>
          <w:szCs w:val="28"/>
        </w:rPr>
      </w:pPr>
      <w:r>
        <w:rPr>
          <w:sz w:val="28"/>
          <w:szCs w:val="28"/>
        </w:rPr>
        <w:t>ИТОГО план по доходам на 2019г.- 2 686276,69 руб.</w:t>
      </w:r>
    </w:p>
    <w:p w:rsidR="00A821A8" w:rsidRDefault="00A821A8" w:rsidP="00A821A8">
      <w:pPr>
        <w:jc w:val="both"/>
        <w:rPr>
          <w:sz w:val="28"/>
          <w:szCs w:val="28"/>
        </w:rPr>
      </w:pPr>
    </w:p>
    <w:p w:rsidR="00A821A8" w:rsidRDefault="00A821A8" w:rsidP="00A821A8">
      <w:pPr>
        <w:jc w:val="both"/>
        <w:rPr>
          <w:sz w:val="28"/>
          <w:szCs w:val="28"/>
        </w:rPr>
      </w:pPr>
      <w:r>
        <w:rPr>
          <w:sz w:val="28"/>
          <w:szCs w:val="28"/>
        </w:rPr>
        <w:t>2.Утвердить изменения расходной части бюджета поселения, в связи с  изменившейся доходной частью бюджета (приложения 1,6). ИТОГО план по расходам бюджета –2 686276,69 руб.</w:t>
      </w:r>
    </w:p>
    <w:p w:rsidR="00A821A8" w:rsidRDefault="00A821A8" w:rsidP="00A821A8">
      <w:pPr>
        <w:jc w:val="both"/>
        <w:rPr>
          <w:sz w:val="28"/>
          <w:szCs w:val="28"/>
        </w:rPr>
      </w:pPr>
    </w:p>
    <w:p w:rsidR="00A821A8" w:rsidRDefault="00A821A8" w:rsidP="00A821A8">
      <w:pPr>
        <w:jc w:val="both"/>
        <w:rPr>
          <w:sz w:val="28"/>
          <w:szCs w:val="28"/>
        </w:rPr>
      </w:pPr>
      <w:r>
        <w:rPr>
          <w:sz w:val="28"/>
          <w:szCs w:val="28"/>
        </w:rPr>
        <w:t>3.Контоль за выполнением данного решения возложить на председателя комиссии по бюджету</w:t>
      </w:r>
      <w:proofErr w:type="gramStart"/>
      <w:r>
        <w:rPr>
          <w:sz w:val="28"/>
          <w:szCs w:val="28"/>
        </w:rPr>
        <w:t xml:space="preserve"> .</w:t>
      </w:r>
      <w:proofErr w:type="gramEnd"/>
      <w:r>
        <w:rPr>
          <w:sz w:val="28"/>
          <w:szCs w:val="28"/>
        </w:rPr>
        <w:t xml:space="preserve">                      </w:t>
      </w:r>
    </w:p>
    <w:p w:rsidR="00A821A8" w:rsidRDefault="00A821A8" w:rsidP="00A821A8">
      <w:pPr>
        <w:tabs>
          <w:tab w:val="left" w:pos="5040"/>
        </w:tabs>
        <w:jc w:val="right"/>
        <w:rPr>
          <w:sz w:val="28"/>
          <w:szCs w:val="28"/>
        </w:rPr>
      </w:pPr>
      <w:r>
        <w:rPr>
          <w:sz w:val="28"/>
          <w:szCs w:val="28"/>
        </w:rPr>
        <w:t xml:space="preserve">                  </w:t>
      </w:r>
    </w:p>
    <w:p w:rsidR="00A821A8" w:rsidRDefault="00A821A8" w:rsidP="00A821A8">
      <w:pPr>
        <w:tabs>
          <w:tab w:val="left" w:pos="5040"/>
        </w:tabs>
        <w:jc w:val="right"/>
        <w:rPr>
          <w:sz w:val="28"/>
          <w:szCs w:val="28"/>
        </w:rPr>
      </w:pPr>
    </w:p>
    <w:p w:rsidR="00A821A8" w:rsidRDefault="00A821A8" w:rsidP="00A821A8">
      <w:pPr>
        <w:tabs>
          <w:tab w:val="left" w:pos="5040"/>
        </w:tabs>
        <w:jc w:val="right"/>
        <w:rPr>
          <w:sz w:val="28"/>
          <w:szCs w:val="28"/>
        </w:rPr>
      </w:pPr>
    </w:p>
    <w:p w:rsidR="00A821A8" w:rsidRDefault="00A821A8" w:rsidP="00A821A8">
      <w:pPr>
        <w:tabs>
          <w:tab w:val="left" w:pos="5040"/>
        </w:tabs>
        <w:jc w:val="right"/>
        <w:rPr>
          <w:sz w:val="28"/>
          <w:szCs w:val="28"/>
        </w:rPr>
      </w:pPr>
    </w:p>
    <w:p w:rsidR="00A821A8" w:rsidRDefault="00A821A8" w:rsidP="00A821A8">
      <w:pPr>
        <w:tabs>
          <w:tab w:val="left" w:pos="5040"/>
        </w:tabs>
      </w:pPr>
      <w:r>
        <w:rPr>
          <w:sz w:val="28"/>
          <w:szCs w:val="28"/>
        </w:rPr>
        <w:t xml:space="preserve">Глава  сельсовета                                        </w:t>
      </w:r>
      <w:proofErr w:type="spellStart"/>
      <w:r>
        <w:rPr>
          <w:sz w:val="28"/>
          <w:szCs w:val="28"/>
        </w:rPr>
        <w:t>И.Ф.Жерноклева</w:t>
      </w:r>
      <w:proofErr w:type="spellEnd"/>
      <w:r>
        <w:rPr>
          <w:sz w:val="28"/>
          <w:szCs w:val="28"/>
        </w:rPr>
        <w:t xml:space="preserve">                </w:t>
      </w:r>
    </w:p>
    <w:p w:rsidR="00C971DA" w:rsidRDefault="00C971DA"/>
    <w:sectPr w:rsidR="00C971DA" w:rsidSect="007E28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21A8"/>
    <w:rsid w:val="007E28FB"/>
    <w:rsid w:val="00A821A8"/>
    <w:rsid w:val="00C971DA"/>
    <w:rsid w:val="00F139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8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dc:creator>
  <cp:keywords/>
  <dc:description/>
  <cp:lastModifiedBy>Сельсовет</cp:lastModifiedBy>
  <cp:revision>4</cp:revision>
  <dcterms:created xsi:type="dcterms:W3CDTF">2020-02-25T04:53:00Z</dcterms:created>
  <dcterms:modified xsi:type="dcterms:W3CDTF">2020-02-25T05:30:00Z</dcterms:modified>
</cp:coreProperties>
</file>