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EAA" w:rsidRDefault="00181868" w:rsidP="00181868">
      <w:pPr>
        <w:spacing w:after="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Администрация </w:t>
      </w:r>
      <w:r w:rsidR="00962EAA">
        <w:rPr>
          <w:rFonts w:ascii="Arial" w:hAnsi="Arial" w:cs="Arial"/>
          <w:sz w:val="32"/>
          <w:szCs w:val="32"/>
        </w:rPr>
        <w:t>Зеленополянского сельсовета</w:t>
      </w:r>
    </w:p>
    <w:p w:rsidR="00181868" w:rsidRDefault="00181868" w:rsidP="00962EAA">
      <w:pPr>
        <w:spacing w:after="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Ключевского района</w:t>
      </w:r>
      <w:r w:rsidR="00962EAA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Алтайского края</w:t>
      </w:r>
    </w:p>
    <w:p w:rsidR="00962EAA" w:rsidRDefault="00962EAA" w:rsidP="00962EAA">
      <w:pPr>
        <w:spacing w:after="0"/>
        <w:jc w:val="center"/>
        <w:rPr>
          <w:rFonts w:ascii="Arial" w:hAnsi="Arial" w:cs="Arial"/>
          <w:sz w:val="32"/>
          <w:szCs w:val="32"/>
        </w:rPr>
      </w:pPr>
    </w:p>
    <w:p w:rsidR="00181868" w:rsidRPr="00845DE0" w:rsidRDefault="00181868" w:rsidP="00181868">
      <w:pPr>
        <w:jc w:val="center"/>
        <w:rPr>
          <w:rFonts w:ascii="Arial" w:hAnsi="Arial" w:cs="Arial"/>
          <w:b/>
          <w:sz w:val="36"/>
          <w:szCs w:val="36"/>
        </w:rPr>
      </w:pPr>
      <w:proofErr w:type="gramStart"/>
      <w:r w:rsidRPr="00845DE0">
        <w:rPr>
          <w:rFonts w:ascii="Arial" w:hAnsi="Arial" w:cs="Arial"/>
          <w:b/>
          <w:sz w:val="36"/>
          <w:szCs w:val="36"/>
        </w:rPr>
        <w:t>П</w:t>
      </w:r>
      <w:proofErr w:type="gramEnd"/>
      <w:r w:rsidRPr="00845DE0">
        <w:rPr>
          <w:rFonts w:ascii="Arial" w:hAnsi="Arial" w:cs="Arial"/>
          <w:b/>
          <w:sz w:val="36"/>
          <w:szCs w:val="36"/>
        </w:rPr>
        <w:t xml:space="preserve"> О С Т А Н О В Л Е Н И Е</w:t>
      </w:r>
    </w:p>
    <w:p w:rsidR="00181868" w:rsidRDefault="00962EAA" w:rsidP="0018186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30</w:t>
      </w:r>
      <w:r w:rsidR="00511CEC">
        <w:rPr>
          <w:rFonts w:ascii="Arial" w:hAnsi="Arial" w:cs="Arial"/>
          <w:sz w:val="24"/>
          <w:szCs w:val="24"/>
        </w:rPr>
        <w:t xml:space="preserve">.05. </w:t>
      </w:r>
      <w:r w:rsidR="00181868">
        <w:rPr>
          <w:rFonts w:ascii="Arial" w:hAnsi="Arial" w:cs="Arial"/>
          <w:sz w:val="24"/>
          <w:szCs w:val="24"/>
        </w:rPr>
        <w:t xml:space="preserve">2019 г                                                                                            № </w:t>
      </w:r>
      <w:r>
        <w:rPr>
          <w:rFonts w:ascii="Arial" w:hAnsi="Arial" w:cs="Arial"/>
          <w:sz w:val="24"/>
          <w:szCs w:val="24"/>
        </w:rPr>
        <w:t>7</w:t>
      </w:r>
    </w:p>
    <w:p w:rsidR="00181868" w:rsidRDefault="00962EAA" w:rsidP="00962EA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</w:t>
      </w:r>
      <w:proofErr w:type="gramStart"/>
      <w:r w:rsidR="00181868">
        <w:rPr>
          <w:rFonts w:ascii="Arial" w:hAnsi="Arial" w:cs="Arial"/>
          <w:sz w:val="20"/>
          <w:szCs w:val="20"/>
        </w:rPr>
        <w:t>с</w:t>
      </w:r>
      <w:proofErr w:type="gramEnd"/>
      <w:r w:rsidR="00181868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Зеленая Поляна</w:t>
      </w:r>
    </w:p>
    <w:p w:rsidR="00181868" w:rsidRDefault="00181868" w:rsidP="001818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создании рабочей группы </w:t>
      </w:r>
    </w:p>
    <w:p w:rsidR="00181868" w:rsidRPr="003F2EB4" w:rsidRDefault="00181868" w:rsidP="001818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 оказанию имущественной поддержки</w:t>
      </w:r>
    </w:p>
    <w:p w:rsidR="00181868" w:rsidRDefault="00181868" w:rsidP="001818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F2EB4">
        <w:rPr>
          <w:rFonts w:ascii="Times New Roman" w:hAnsi="Times New Roman" w:cs="Times New Roman"/>
          <w:bCs/>
          <w:sz w:val="28"/>
          <w:szCs w:val="28"/>
        </w:rPr>
        <w:t xml:space="preserve">субъектам малого и среднего </w:t>
      </w:r>
    </w:p>
    <w:p w:rsidR="00181868" w:rsidRPr="003F2EB4" w:rsidRDefault="00181868" w:rsidP="001818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F2EB4">
        <w:rPr>
          <w:rFonts w:ascii="Times New Roman" w:hAnsi="Times New Roman" w:cs="Times New Roman"/>
          <w:bCs/>
          <w:sz w:val="28"/>
          <w:szCs w:val="28"/>
        </w:rPr>
        <w:t>предпринимательства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 Ключевского района</w:t>
      </w:r>
    </w:p>
    <w:p w:rsidR="00181868" w:rsidRPr="003F2EB4" w:rsidRDefault="00181868" w:rsidP="001818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81868" w:rsidRPr="00F3264B" w:rsidRDefault="00181868" w:rsidP="001818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1868" w:rsidRDefault="00181868" w:rsidP="001818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264B">
        <w:rPr>
          <w:rFonts w:ascii="Times New Roman" w:hAnsi="Times New Roman" w:cs="Times New Roman"/>
          <w:bCs/>
          <w:sz w:val="28"/>
          <w:szCs w:val="28"/>
        </w:rPr>
        <w:t xml:space="preserve">В целях реализации положений Федерального закона от 24.07.2007 </w:t>
      </w:r>
      <w:r w:rsidRPr="00F3264B">
        <w:rPr>
          <w:rFonts w:ascii="Times New Roman" w:hAnsi="Times New Roman" w:cs="Times New Roman"/>
          <w:bCs/>
          <w:sz w:val="28"/>
          <w:szCs w:val="28"/>
        </w:rPr>
        <w:br/>
        <w:t xml:space="preserve">№ 209-ФЗ «О развитии малого и среднего предпринимательства в Российской Федерации», </w:t>
      </w:r>
      <w:r>
        <w:rPr>
          <w:rFonts w:ascii="Times New Roman" w:hAnsi="Times New Roman" w:cs="Times New Roman"/>
          <w:bCs/>
          <w:sz w:val="28"/>
          <w:szCs w:val="28"/>
        </w:rPr>
        <w:t xml:space="preserve">оказания имущественной поддержки, </w:t>
      </w:r>
      <w:r w:rsidRPr="00F3264B">
        <w:rPr>
          <w:rFonts w:ascii="Times New Roman" w:hAnsi="Times New Roman" w:cs="Times New Roman"/>
          <w:sz w:val="28"/>
          <w:szCs w:val="28"/>
        </w:rPr>
        <w:t xml:space="preserve">улучшения условий для развития малого и среднего предпринимательства на территории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F2EB4">
        <w:rPr>
          <w:rFonts w:ascii="Times New Roman" w:hAnsi="Times New Roman" w:cs="Times New Roman"/>
          <w:sz w:val="28"/>
          <w:szCs w:val="28"/>
        </w:rPr>
        <w:t>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2EAA">
        <w:rPr>
          <w:rFonts w:ascii="Times New Roman" w:hAnsi="Times New Roman" w:cs="Times New Roman"/>
          <w:sz w:val="28"/>
          <w:szCs w:val="28"/>
        </w:rPr>
        <w:t>Зеленополянский сельсовет</w:t>
      </w:r>
    </w:p>
    <w:p w:rsidR="00181868" w:rsidRDefault="00181868" w:rsidP="001818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1868" w:rsidRDefault="00181868" w:rsidP="0018186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О С Т А Н О В Л Я Ю</w:t>
      </w:r>
      <w:r w:rsidRPr="00F3264B">
        <w:rPr>
          <w:rFonts w:ascii="Times New Roman" w:hAnsi="Times New Roman" w:cs="Times New Roman"/>
          <w:i/>
          <w:sz w:val="28"/>
          <w:szCs w:val="28"/>
        </w:rPr>
        <w:t>:</w:t>
      </w:r>
    </w:p>
    <w:p w:rsidR="00181868" w:rsidRPr="00F3264B" w:rsidRDefault="00181868" w:rsidP="0018186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401A3" w:rsidRPr="00181868" w:rsidRDefault="00181868" w:rsidP="00181868">
      <w:pPr>
        <w:pStyle w:val="a3"/>
        <w:numPr>
          <w:ilvl w:val="0"/>
          <w:numId w:val="2"/>
        </w:numPr>
        <w:ind w:left="0" w:firstLine="360"/>
        <w:jc w:val="both"/>
      </w:pPr>
      <w:r w:rsidRPr="00181868">
        <w:rPr>
          <w:rFonts w:ascii="Times New Roman" w:hAnsi="Times New Roman" w:cs="Times New Roman"/>
          <w:sz w:val="28"/>
          <w:szCs w:val="28"/>
        </w:rPr>
        <w:t xml:space="preserve"> Создать рабочую группу </w:t>
      </w:r>
      <w:bookmarkStart w:id="0" w:name="_Hlk7448471"/>
      <w:r>
        <w:rPr>
          <w:rFonts w:ascii="Times New Roman" w:hAnsi="Times New Roman" w:cs="Times New Roman"/>
          <w:sz w:val="28"/>
          <w:szCs w:val="28"/>
        </w:rPr>
        <w:t xml:space="preserve">по оказанию имущественной поддержки субъектам малого и среднего предпринимательства Ключевского района </w:t>
      </w:r>
      <w:bookmarkEnd w:id="0"/>
      <w:r>
        <w:rPr>
          <w:rFonts w:ascii="Times New Roman" w:hAnsi="Times New Roman" w:cs="Times New Roman"/>
          <w:sz w:val="28"/>
          <w:szCs w:val="28"/>
        </w:rPr>
        <w:t>(приложение №1)</w:t>
      </w:r>
    </w:p>
    <w:p w:rsidR="00181868" w:rsidRPr="00216E79" w:rsidRDefault="00181868" w:rsidP="00181868">
      <w:pPr>
        <w:pStyle w:val="a3"/>
        <w:numPr>
          <w:ilvl w:val="0"/>
          <w:numId w:val="2"/>
        </w:numPr>
        <w:ind w:left="0" w:firstLine="36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16E7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оложение о </w:t>
      </w:r>
      <w:bookmarkStart w:id="1" w:name="_Hlk7449092"/>
      <w:r>
        <w:rPr>
          <w:rFonts w:ascii="Times New Roman" w:hAnsi="Times New Roman" w:cs="Times New Roman"/>
          <w:sz w:val="28"/>
          <w:szCs w:val="28"/>
        </w:rPr>
        <w:t>рабочей группе</w:t>
      </w:r>
      <w:r w:rsidR="00FB6B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оказанию имущественной поддержки субъектам малого и среднего предпринимательства Ключевского района</w:t>
      </w:r>
      <w:bookmarkEnd w:id="1"/>
      <w:r w:rsidR="00330DB8">
        <w:rPr>
          <w:rFonts w:ascii="Times New Roman" w:hAnsi="Times New Roman" w:cs="Times New Roman"/>
          <w:sz w:val="28"/>
          <w:szCs w:val="28"/>
        </w:rPr>
        <w:t xml:space="preserve"> </w:t>
      </w:r>
      <w:r w:rsidR="00216E79">
        <w:rPr>
          <w:rFonts w:ascii="Times New Roman" w:hAnsi="Times New Roman" w:cs="Times New Roman"/>
          <w:sz w:val="28"/>
          <w:szCs w:val="28"/>
        </w:rPr>
        <w:t>(приложение№2)</w:t>
      </w:r>
    </w:p>
    <w:p w:rsidR="00216E79" w:rsidRPr="0074636E" w:rsidRDefault="00216E79" w:rsidP="00181868">
      <w:pPr>
        <w:pStyle w:val="a3"/>
        <w:numPr>
          <w:ilvl w:val="0"/>
          <w:numId w:val="2"/>
        </w:numPr>
        <w:ind w:left="0" w:firstLine="360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FB6BDF">
        <w:rPr>
          <w:rFonts w:ascii="Times New Roman" w:hAnsi="Times New Roman" w:cs="Times New Roman"/>
          <w:sz w:val="28"/>
          <w:szCs w:val="28"/>
        </w:rPr>
        <w:t>главу администрации сельсовета Л.М.Корневу.</w:t>
      </w:r>
    </w:p>
    <w:p w:rsidR="0074636E" w:rsidRDefault="0074636E" w:rsidP="0074636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74636E" w:rsidRDefault="0074636E" w:rsidP="0074636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74636E" w:rsidRDefault="0074636E" w:rsidP="0074636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74636E" w:rsidRDefault="0074636E" w:rsidP="00FB6BDF">
      <w:pPr>
        <w:tabs>
          <w:tab w:val="left" w:pos="71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B6BDF">
        <w:rPr>
          <w:rFonts w:ascii="Times New Roman" w:hAnsi="Times New Roman" w:cs="Times New Roman"/>
          <w:sz w:val="28"/>
          <w:szCs w:val="28"/>
        </w:rPr>
        <w:t>администрации сельсовета</w:t>
      </w:r>
      <w:r w:rsidR="00FB6BDF">
        <w:rPr>
          <w:rFonts w:ascii="Times New Roman" w:hAnsi="Times New Roman" w:cs="Times New Roman"/>
          <w:sz w:val="28"/>
          <w:szCs w:val="28"/>
        </w:rPr>
        <w:tab/>
        <w:t>Л.М.Корнева</w:t>
      </w:r>
    </w:p>
    <w:p w:rsidR="0074636E" w:rsidRDefault="0074636E" w:rsidP="0074636E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</w:p>
    <w:p w:rsidR="0074636E" w:rsidRDefault="0074636E" w:rsidP="0074636E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</w:p>
    <w:p w:rsidR="0074636E" w:rsidRDefault="0074636E" w:rsidP="0074636E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</w:p>
    <w:p w:rsidR="0074636E" w:rsidRDefault="0074636E" w:rsidP="0074636E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</w:p>
    <w:p w:rsidR="0074636E" w:rsidRDefault="0074636E" w:rsidP="0074636E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</w:p>
    <w:p w:rsidR="0074636E" w:rsidRDefault="0074636E" w:rsidP="0074636E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</w:p>
    <w:p w:rsidR="0074636E" w:rsidRDefault="0074636E" w:rsidP="0074636E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</w:p>
    <w:p w:rsidR="0074636E" w:rsidRPr="00BA3E83" w:rsidRDefault="00FB6BDF" w:rsidP="0074636E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\</w:t>
      </w:r>
    </w:p>
    <w:p w:rsidR="0074636E" w:rsidRDefault="0074636E" w:rsidP="0074636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B6BDF" w:rsidRDefault="00FB6BDF" w:rsidP="0074636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7513770"/>
    </w:p>
    <w:p w:rsidR="00924136" w:rsidRDefault="00FB6BDF" w:rsidP="0074636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</w:t>
      </w:r>
      <w:r w:rsidR="00924136">
        <w:rPr>
          <w:rFonts w:ascii="Times New Roman" w:hAnsi="Times New Roman" w:cs="Times New Roman"/>
          <w:sz w:val="28"/>
          <w:szCs w:val="28"/>
        </w:rPr>
        <w:t>Приложение №</w:t>
      </w:r>
      <w:r w:rsidR="00511CEC">
        <w:rPr>
          <w:rFonts w:ascii="Times New Roman" w:hAnsi="Times New Roman" w:cs="Times New Roman"/>
          <w:sz w:val="28"/>
          <w:szCs w:val="28"/>
        </w:rPr>
        <w:t>1</w:t>
      </w:r>
    </w:p>
    <w:p w:rsidR="00924136" w:rsidRDefault="00924136" w:rsidP="0074636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к постановлению</w:t>
      </w:r>
    </w:p>
    <w:p w:rsidR="00924136" w:rsidRDefault="00924136" w:rsidP="0074636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от </w:t>
      </w:r>
      <w:r w:rsidR="00FB6BDF">
        <w:rPr>
          <w:rFonts w:ascii="Times New Roman" w:hAnsi="Times New Roman" w:cs="Times New Roman"/>
          <w:sz w:val="28"/>
          <w:szCs w:val="28"/>
        </w:rPr>
        <w:t>30</w:t>
      </w:r>
      <w:r w:rsidR="00511CEC">
        <w:rPr>
          <w:rFonts w:ascii="Times New Roman" w:hAnsi="Times New Roman" w:cs="Times New Roman"/>
          <w:sz w:val="28"/>
          <w:szCs w:val="28"/>
        </w:rPr>
        <w:t>.05.</w:t>
      </w:r>
      <w:r>
        <w:rPr>
          <w:rFonts w:ascii="Times New Roman" w:hAnsi="Times New Roman" w:cs="Times New Roman"/>
          <w:sz w:val="28"/>
          <w:szCs w:val="28"/>
        </w:rPr>
        <w:t>2019</w:t>
      </w:r>
      <w:r w:rsidR="00511CEC">
        <w:rPr>
          <w:rFonts w:ascii="Times New Roman" w:hAnsi="Times New Roman" w:cs="Times New Roman"/>
          <w:sz w:val="28"/>
          <w:szCs w:val="28"/>
        </w:rPr>
        <w:t xml:space="preserve"> №</w:t>
      </w:r>
      <w:r w:rsidR="00FB6BDF">
        <w:rPr>
          <w:rFonts w:ascii="Times New Roman" w:hAnsi="Times New Roman" w:cs="Times New Roman"/>
          <w:sz w:val="28"/>
          <w:szCs w:val="28"/>
        </w:rPr>
        <w:t>7</w:t>
      </w:r>
    </w:p>
    <w:bookmarkEnd w:id="2"/>
    <w:p w:rsidR="00924136" w:rsidRDefault="00924136" w:rsidP="0074636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24136" w:rsidRDefault="00924136" w:rsidP="0074636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24136" w:rsidRDefault="00924136" w:rsidP="00924136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 С Т А В</w:t>
      </w:r>
    </w:p>
    <w:p w:rsidR="00330DB8" w:rsidRDefault="00330DB8" w:rsidP="00924136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24136" w:rsidRDefault="00924136" w:rsidP="00924136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_Hlk7513835"/>
      <w:r>
        <w:rPr>
          <w:rFonts w:ascii="Times New Roman" w:hAnsi="Times New Roman" w:cs="Times New Roman"/>
          <w:sz w:val="28"/>
          <w:szCs w:val="28"/>
        </w:rPr>
        <w:t>рабочей группы</w:t>
      </w:r>
      <w:r w:rsidR="00FB6B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оказанию имущественной поддержки субъектам</w:t>
      </w:r>
    </w:p>
    <w:p w:rsidR="00924136" w:rsidRDefault="00924136" w:rsidP="00924136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малого и среднего предпринимательства Ключевского района</w:t>
      </w:r>
    </w:p>
    <w:bookmarkEnd w:id="3"/>
    <w:p w:rsidR="00924136" w:rsidRDefault="00924136" w:rsidP="00924136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24136" w:rsidRDefault="00924136" w:rsidP="0092413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рабочей группы:</w:t>
      </w:r>
    </w:p>
    <w:p w:rsidR="00924136" w:rsidRDefault="00330DB8" w:rsidP="0092413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="00FB6BDF">
        <w:rPr>
          <w:rFonts w:ascii="Times New Roman" w:hAnsi="Times New Roman" w:cs="Times New Roman"/>
          <w:sz w:val="28"/>
          <w:szCs w:val="28"/>
        </w:rPr>
        <w:t>Жерноклева</w:t>
      </w:r>
      <w:proofErr w:type="spellEnd"/>
      <w:r w:rsidR="00FB6BDF">
        <w:rPr>
          <w:rFonts w:ascii="Times New Roman" w:hAnsi="Times New Roman" w:cs="Times New Roman"/>
          <w:sz w:val="28"/>
          <w:szCs w:val="28"/>
        </w:rPr>
        <w:t xml:space="preserve"> И.Ф.</w:t>
      </w:r>
      <w:r w:rsidR="00924136">
        <w:rPr>
          <w:rFonts w:ascii="Times New Roman" w:hAnsi="Times New Roman" w:cs="Times New Roman"/>
          <w:sz w:val="28"/>
          <w:szCs w:val="28"/>
        </w:rPr>
        <w:t xml:space="preserve"> – </w:t>
      </w:r>
      <w:r w:rsidR="00FB6BDF">
        <w:rPr>
          <w:rFonts w:ascii="Times New Roman" w:hAnsi="Times New Roman" w:cs="Times New Roman"/>
          <w:sz w:val="28"/>
          <w:szCs w:val="28"/>
        </w:rPr>
        <w:t>глава сельсовета</w:t>
      </w:r>
    </w:p>
    <w:p w:rsidR="00FB6BDF" w:rsidRDefault="00FB6BDF" w:rsidP="0092413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BE4133" w:rsidRDefault="00BE4133" w:rsidP="0092413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E4133" w:rsidRDefault="00FB6BDF" w:rsidP="00BE413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Сумина  О.Г.</w:t>
      </w:r>
      <w:r w:rsidR="00BE4133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депутат ССД</w:t>
      </w:r>
    </w:p>
    <w:p w:rsidR="00BE4133" w:rsidRDefault="00FB6BDF" w:rsidP="00BE413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Шупикова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Т.П.</w:t>
      </w:r>
      <w:r w:rsidR="00BE413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депутат ССД</w:t>
      </w:r>
      <w:r w:rsidR="00BE4133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BE4133" w:rsidRDefault="00BE4133" w:rsidP="00FB6BD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FB6BDF">
        <w:rPr>
          <w:rFonts w:ascii="Times New Roman" w:hAnsi="Times New Roman" w:cs="Times New Roman"/>
          <w:sz w:val="28"/>
          <w:szCs w:val="28"/>
        </w:rPr>
        <w:t>Редунов</w:t>
      </w:r>
      <w:proofErr w:type="spellEnd"/>
      <w:r w:rsidR="00FB6BDF">
        <w:rPr>
          <w:rFonts w:ascii="Times New Roman" w:hAnsi="Times New Roman" w:cs="Times New Roman"/>
          <w:sz w:val="28"/>
          <w:szCs w:val="28"/>
        </w:rPr>
        <w:t xml:space="preserve"> Б.В.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FB6BDF">
        <w:rPr>
          <w:rFonts w:ascii="Times New Roman" w:hAnsi="Times New Roman" w:cs="Times New Roman"/>
          <w:sz w:val="28"/>
          <w:szCs w:val="28"/>
        </w:rPr>
        <w:t>депутат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6BDF">
        <w:rPr>
          <w:rFonts w:ascii="Times New Roman" w:hAnsi="Times New Roman" w:cs="Times New Roman"/>
          <w:sz w:val="28"/>
          <w:szCs w:val="28"/>
        </w:rPr>
        <w:t>ССД</w:t>
      </w:r>
    </w:p>
    <w:p w:rsidR="00BE4133" w:rsidRDefault="00BE4133" w:rsidP="0092413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D206EB" w:rsidRDefault="00D206EB" w:rsidP="0092413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D206EB" w:rsidRDefault="00D206EB" w:rsidP="0092413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D206EB" w:rsidRDefault="00D206EB" w:rsidP="0092413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D206EB" w:rsidRDefault="00D206EB" w:rsidP="0092413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D206EB" w:rsidRDefault="00D206EB" w:rsidP="0092413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D206EB" w:rsidRDefault="00D206EB" w:rsidP="0092413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D206EB" w:rsidRDefault="00D206EB" w:rsidP="0092413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D206EB" w:rsidRDefault="00D206EB" w:rsidP="0092413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D206EB" w:rsidRDefault="00D206EB" w:rsidP="0092413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D206EB" w:rsidRDefault="00D206EB" w:rsidP="0092413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D206EB" w:rsidRDefault="00D206EB" w:rsidP="0092413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D206EB" w:rsidRDefault="00D206EB" w:rsidP="0092413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D206EB" w:rsidRDefault="00D206EB" w:rsidP="0092413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D206EB" w:rsidRDefault="00D206EB" w:rsidP="0092413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D206EB" w:rsidRDefault="00D206EB" w:rsidP="0092413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FB6BDF" w:rsidRDefault="00D206EB" w:rsidP="00D206E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FB6BDF" w:rsidRDefault="00FB6BDF" w:rsidP="00D206E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B6BDF" w:rsidRDefault="00FB6BDF" w:rsidP="00D206E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B6BDF" w:rsidRDefault="00FB6BDF" w:rsidP="00D206E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B6BDF" w:rsidRDefault="00FB6BDF" w:rsidP="00D206E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B6BDF" w:rsidRDefault="00FB6BDF" w:rsidP="00D206E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B6BDF" w:rsidRDefault="00FB6BDF" w:rsidP="00D206E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B6BDF" w:rsidRDefault="00FB6BDF" w:rsidP="00D206E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B6BDF" w:rsidRDefault="00FB6BDF" w:rsidP="00D206E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B6BDF" w:rsidRDefault="00FB6BDF" w:rsidP="00D206E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B6BDF" w:rsidRDefault="00FB6BDF" w:rsidP="00D206E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206EB" w:rsidRDefault="00FB6BDF" w:rsidP="00D206E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D206EB">
        <w:rPr>
          <w:rFonts w:ascii="Times New Roman" w:hAnsi="Times New Roman" w:cs="Times New Roman"/>
          <w:sz w:val="28"/>
          <w:szCs w:val="28"/>
        </w:rPr>
        <w:t xml:space="preserve"> Приложение №</w:t>
      </w:r>
      <w:r w:rsidR="00511CEC">
        <w:rPr>
          <w:rFonts w:ascii="Times New Roman" w:hAnsi="Times New Roman" w:cs="Times New Roman"/>
          <w:sz w:val="28"/>
          <w:szCs w:val="28"/>
        </w:rPr>
        <w:t>2</w:t>
      </w:r>
    </w:p>
    <w:p w:rsidR="00D206EB" w:rsidRDefault="00D206EB" w:rsidP="00D206E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к постановлению</w:t>
      </w:r>
    </w:p>
    <w:p w:rsidR="00D206EB" w:rsidRDefault="00D206EB" w:rsidP="00D206EB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от </w:t>
      </w:r>
      <w:r w:rsidR="00FB6BDF">
        <w:rPr>
          <w:rFonts w:ascii="Times New Roman" w:hAnsi="Times New Roman" w:cs="Times New Roman"/>
          <w:sz w:val="28"/>
          <w:szCs w:val="28"/>
        </w:rPr>
        <w:t>30</w:t>
      </w:r>
      <w:r w:rsidR="00511CEC">
        <w:rPr>
          <w:rFonts w:ascii="Times New Roman" w:hAnsi="Times New Roman" w:cs="Times New Roman"/>
          <w:sz w:val="28"/>
          <w:szCs w:val="28"/>
        </w:rPr>
        <w:t>.05.</w:t>
      </w:r>
      <w:r>
        <w:rPr>
          <w:rFonts w:ascii="Times New Roman" w:hAnsi="Times New Roman" w:cs="Times New Roman"/>
          <w:sz w:val="28"/>
          <w:szCs w:val="28"/>
        </w:rPr>
        <w:t>2019</w:t>
      </w:r>
      <w:r w:rsidR="00511CEC">
        <w:rPr>
          <w:rFonts w:ascii="Times New Roman" w:hAnsi="Times New Roman" w:cs="Times New Roman"/>
          <w:sz w:val="28"/>
          <w:szCs w:val="28"/>
        </w:rPr>
        <w:t xml:space="preserve"> №</w:t>
      </w:r>
      <w:bookmarkStart w:id="4" w:name="_GoBack"/>
      <w:bookmarkEnd w:id="4"/>
      <w:r w:rsidR="00FB6BDF">
        <w:rPr>
          <w:rFonts w:ascii="Times New Roman" w:hAnsi="Times New Roman" w:cs="Times New Roman"/>
          <w:sz w:val="28"/>
          <w:szCs w:val="28"/>
        </w:rPr>
        <w:t>7</w:t>
      </w:r>
    </w:p>
    <w:p w:rsidR="00D206EB" w:rsidRDefault="00D206EB" w:rsidP="00924136">
      <w:pPr>
        <w:pStyle w:val="a3"/>
        <w:ind w:left="0"/>
      </w:pPr>
    </w:p>
    <w:p w:rsidR="00D206EB" w:rsidRDefault="00D206EB" w:rsidP="00924136">
      <w:pPr>
        <w:pStyle w:val="a3"/>
        <w:ind w:left="0"/>
      </w:pPr>
    </w:p>
    <w:p w:rsidR="00D206EB" w:rsidRDefault="00D206EB" w:rsidP="0092413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206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П О Л О Ж Е Н И Е</w:t>
      </w:r>
    </w:p>
    <w:p w:rsidR="00D206EB" w:rsidRDefault="00D206EB" w:rsidP="00D206EB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рабочей группе</w:t>
      </w:r>
      <w:bookmarkStart w:id="5" w:name="_Hlk7513933"/>
      <w:r w:rsidR="00330D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оказанию имущественной поддержки субъектам</w:t>
      </w:r>
    </w:p>
    <w:p w:rsidR="00D206EB" w:rsidRDefault="00D206EB" w:rsidP="00D206EB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малого и среднего предпринимательства Ключевского района</w:t>
      </w:r>
    </w:p>
    <w:bookmarkEnd w:id="5"/>
    <w:p w:rsidR="00D206EB" w:rsidRDefault="00D206EB" w:rsidP="00D206EB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D206EB" w:rsidRDefault="00D206EB" w:rsidP="00D206EB">
      <w:pPr>
        <w:pStyle w:val="a3"/>
        <w:numPr>
          <w:ilvl w:val="0"/>
          <w:numId w:val="4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группа по оказанию имущественной поддержки субъектам </w:t>
      </w:r>
      <w:r w:rsidRPr="00D206EB">
        <w:rPr>
          <w:rFonts w:ascii="Times New Roman" w:hAnsi="Times New Roman" w:cs="Times New Roman"/>
          <w:sz w:val="28"/>
          <w:szCs w:val="28"/>
        </w:rPr>
        <w:t>малого и среднего предпринимательства Ключевского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является постоянно действующим совещательным органом.</w:t>
      </w:r>
    </w:p>
    <w:p w:rsidR="00D206EB" w:rsidRDefault="00D206EB" w:rsidP="00D206EB">
      <w:pPr>
        <w:pStyle w:val="a3"/>
        <w:numPr>
          <w:ilvl w:val="0"/>
          <w:numId w:val="4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группа действует на принципах законности, самостоятельности принятия решений в пределах своей компетенции.</w:t>
      </w:r>
    </w:p>
    <w:p w:rsidR="00D206EB" w:rsidRDefault="00D206EB" w:rsidP="00D206EB">
      <w:pPr>
        <w:pStyle w:val="a3"/>
        <w:numPr>
          <w:ilvl w:val="0"/>
          <w:numId w:val="4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Решения, принятые рабочей группой в пределах ее компетенции, носят рекомендательный характер.</w:t>
      </w:r>
    </w:p>
    <w:p w:rsidR="00D206EB" w:rsidRDefault="00D206EB" w:rsidP="00D206EB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D206EB" w:rsidRDefault="00D206EB" w:rsidP="00D206EB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ЗАДАЧИ РАБОЧЕЙ ГРУППЫ</w:t>
      </w:r>
    </w:p>
    <w:p w:rsidR="00D206EB" w:rsidRDefault="00D206EB" w:rsidP="00074F78">
      <w:pPr>
        <w:pStyle w:val="a3"/>
        <w:numPr>
          <w:ilvl w:val="0"/>
          <w:numId w:val="4"/>
        </w:numPr>
        <w:ind w:hanging="4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рабочей группы являются:</w:t>
      </w:r>
    </w:p>
    <w:p w:rsidR="00074F78" w:rsidRDefault="00074F78" w:rsidP="00074F78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анализа эффективности оказания имущественной поддержки субъектам МСП</w:t>
      </w:r>
    </w:p>
    <w:p w:rsidR="00074F78" w:rsidRDefault="00074F78" w:rsidP="00074F78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выработка согласованных решений по совершенствованию оказания имущественной поддержки субъектам МСП</w:t>
      </w:r>
    </w:p>
    <w:p w:rsidR="00D206EB" w:rsidRDefault="00D206EB" w:rsidP="00074F78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предложений по внесению изменений в нормативно-правовые акты</w:t>
      </w:r>
      <w:r w:rsidR="00074F78">
        <w:rPr>
          <w:rFonts w:ascii="Times New Roman" w:hAnsi="Times New Roman" w:cs="Times New Roman"/>
          <w:sz w:val="28"/>
          <w:szCs w:val="28"/>
        </w:rPr>
        <w:t>, регулирующие порядок формирования и ведения перечня муниципального имущества, порядок и условия предоставления имущества, включенного в перечень</w:t>
      </w:r>
    </w:p>
    <w:p w:rsidR="00074F78" w:rsidRDefault="00074F78" w:rsidP="00074F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5. Р</w:t>
      </w:r>
      <w:r w:rsidRPr="00074F78">
        <w:rPr>
          <w:rFonts w:ascii="Times New Roman" w:hAnsi="Times New Roman" w:cs="Times New Roman"/>
          <w:sz w:val="28"/>
          <w:szCs w:val="28"/>
        </w:rPr>
        <w:t>абочая группа</w:t>
      </w:r>
      <w:r>
        <w:rPr>
          <w:rFonts w:ascii="Times New Roman" w:hAnsi="Times New Roman" w:cs="Times New Roman"/>
          <w:sz w:val="28"/>
          <w:szCs w:val="28"/>
        </w:rPr>
        <w:t xml:space="preserve"> в целях реализации возложенных на нее задач:</w:t>
      </w:r>
    </w:p>
    <w:p w:rsidR="004039F2" w:rsidRPr="00074F78" w:rsidRDefault="004039F2" w:rsidP="00074F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ведет работу по выявлению муниципального имущества для включения в перечень, а также по установлению факта отсутствия такого имущества.</w:t>
      </w:r>
    </w:p>
    <w:p w:rsidR="00D206EB" w:rsidRDefault="004039F2" w:rsidP="004039F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ДЕЯТЕЛЬНОСТИ РАБОЧЕЙ ГРУППЫ</w:t>
      </w:r>
    </w:p>
    <w:p w:rsidR="004039F2" w:rsidRDefault="004039F2" w:rsidP="00751DEF">
      <w:pPr>
        <w:pStyle w:val="a3"/>
        <w:numPr>
          <w:ilvl w:val="0"/>
          <w:numId w:val="5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формами деятельности рабочей группы являются заседания, проводимые по мере необходимости, но не реже 1 раза в год.</w:t>
      </w:r>
    </w:p>
    <w:p w:rsidR="00751DEF" w:rsidRDefault="00750E81" w:rsidP="00751DEF">
      <w:pPr>
        <w:pStyle w:val="a3"/>
        <w:numPr>
          <w:ilvl w:val="0"/>
          <w:numId w:val="5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рабочей группы считаются правомочными, если на них присутствует не менее половины их членов. Рабочая группа принимает решение открытым голосованием простым большинством голосов. При равенстве голосов, голос председател</w:t>
      </w:r>
      <w:r w:rsidR="00FB7DA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на заседании рабочей группы является решающим.</w:t>
      </w:r>
    </w:p>
    <w:p w:rsidR="00750E81" w:rsidRDefault="00750E81" w:rsidP="00751DEF">
      <w:pPr>
        <w:pStyle w:val="a3"/>
        <w:numPr>
          <w:ilvl w:val="0"/>
          <w:numId w:val="5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Принятые решения оформляются секретарем рабочей группы в форме протокола, который подписывается секретарем и председательс</w:t>
      </w:r>
      <w:r w:rsidR="00FB7DA1">
        <w:rPr>
          <w:rFonts w:ascii="Times New Roman" w:hAnsi="Times New Roman" w:cs="Times New Roman"/>
          <w:sz w:val="28"/>
          <w:szCs w:val="28"/>
        </w:rPr>
        <w:t>твующим на заседании рабочей группы.</w:t>
      </w:r>
    </w:p>
    <w:p w:rsidR="00FB7DA1" w:rsidRDefault="00FB7DA1" w:rsidP="00FB7DA1">
      <w:pPr>
        <w:pStyle w:val="a3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РАБОЧЕЙ ГРУППЫ</w:t>
      </w:r>
    </w:p>
    <w:p w:rsidR="00FB7DA1" w:rsidRDefault="00FB7DA1" w:rsidP="00FB7DA1">
      <w:pPr>
        <w:pStyle w:val="a3"/>
        <w:numPr>
          <w:ilvl w:val="0"/>
          <w:numId w:val="6"/>
        </w:numPr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рабочей группы утверждается постановлением администрации района.</w:t>
      </w:r>
    </w:p>
    <w:p w:rsidR="00FB7DA1" w:rsidRDefault="00FB7DA1" w:rsidP="00FB7DA1">
      <w:pPr>
        <w:pStyle w:val="a3"/>
        <w:numPr>
          <w:ilvl w:val="0"/>
          <w:numId w:val="6"/>
        </w:numPr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группа состоит из</w:t>
      </w:r>
      <w:r w:rsidR="004264A6">
        <w:rPr>
          <w:rFonts w:ascii="Times New Roman" w:hAnsi="Times New Roman" w:cs="Times New Roman"/>
          <w:sz w:val="28"/>
          <w:szCs w:val="28"/>
        </w:rPr>
        <w:t xml:space="preserve"> председателя, секретаря и членов рабочей группы.</w:t>
      </w:r>
    </w:p>
    <w:p w:rsidR="004264A6" w:rsidRDefault="004264A6" w:rsidP="00FB7DA1">
      <w:pPr>
        <w:pStyle w:val="a3"/>
        <w:numPr>
          <w:ilvl w:val="0"/>
          <w:numId w:val="6"/>
        </w:numPr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рабочей группы:</w:t>
      </w:r>
    </w:p>
    <w:p w:rsidR="004264A6" w:rsidRDefault="004264A6" w:rsidP="00E038C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общее руководство деятельностью рабочей группы и несет персо</w:t>
      </w:r>
      <w:r w:rsidR="00BD03E2">
        <w:rPr>
          <w:rFonts w:ascii="Times New Roman" w:hAnsi="Times New Roman" w:cs="Times New Roman"/>
          <w:sz w:val="28"/>
          <w:szCs w:val="28"/>
        </w:rPr>
        <w:t>нальную ответственность за выполнение возложенных на нее задач</w:t>
      </w:r>
    </w:p>
    <w:p w:rsidR="00BD03E2" w:rsidRDefault="00BD03E2" w:rsidP="00E038C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представляет рабочую группу во взаимоотношениях с исполнительной властью района</w:t>
      </w:r>
      <w:r w:rsidR="00F41B20">
        <w:rPr>
          <w:rFonts w:ascii="Times New Roman" w:hAnsi="Times New Roman" w:cs="Times New Roman"/>
          <w:sz w:val="28"/>
          <w:szCs w:val="28"/>
        </w:rPr>
        <w:t xml:space="preserve"> и организациями</w:t>
      </w:r>
    </w:p>
    <w:p w:rsidR="00F41B20" w:rsidRDefault="00F41B20" w:rsidP="00E038C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ведет переписку с необходимыми организациями</w:t>
      </w:r>
    </w:p>
    <w:p w:rsidR="00F41B20" w:rsidRDefault="00F41B20" w:rsidP="00E038C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председательствует на заседаниях рабочей группы.</w:t>
      </w:r>
    </w:p>
    <w:p w:rsidR="00F41B20" w:rsidRDefault="00F41B20" w:rsidP="00E038C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контролирует организационно-техническое и документационное обеспечение деятельности рабочей группы</w:t>
      </w:r>
      <w:r w:rsidR="003309AA">
        <w:rPr>
          <w:rFonts w:ascii="Times New Roman" w:hAnsi="Times New Roman" w:cs="Times New Roman"/>
          <w:sz w:val="28"/>
          <w:szCs w:val="28"/>
        </w:rPr>
        <w:t>, дает поручение по вопросам организации и проведения ее заседаний.</w:t>
      </w:r>
    </w:p>
    <w:p w:rsidR="003309AA" w:rsidRDefault="003309AA" w:rsidP="00E038C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 Секретарь рабочей группы:</w:t>
      </w:r>
    </w:p>
    <w:p w:rsidR="003309AA" w:rsidRDefault="003309AA" w:rsidP="00E038C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готовит предложения по формированию повестки для заседания рабочей группы</w:t>
      </w:r>
    </w:p>
    <w:p w:rsidR="00036265" w:rsidRDefault="00036265" w:rsidP="00E038C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запрашивает необходимые для рассмотрения дополнительные документы и материалы</w:t>
      </w:r>
    </w:p>
    <w:p w:rsidR="00036265" w:rsidRDefault="00036265" w:rsidP="00E038C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ведет протокол заседания рабочей группы</w:t>
      </w:r>
    </w:p>
    <w:p w:rsidR="00036265" w:rsidRDefault="00036265" w:rsidP="00E038C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обеспечивает информирование членов рабочей группы не позднее 2 рабочих дней до дня проведения заседания рабочей группы</w:t>
      </w:r>
    </w:p>
    <w:p w:rsidR="00AD68ED" w:rsidRDefault="00AD68ED" w:rsidP="00E038C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F96EE1">
        <w:rPr>
          <w:rFonts w:ascii="Times New Roman" w:hAnsi="Times New Roman" w:cs="Times New Roman"/>
          <w:sz w:val="28"/>
          <w:szCs w:val="28"/>
        </w:rPr>
        <w:t>в случае отсутствия секретаря рабочей группы его обязанности исполняет один из членов рабочей группы.</w:t>
      </w:r>
    </w:p>
    <w:p w:rsidR="00F96EE1" w:rsidRDefault="00F96EE1" w:rsidP="00E038C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5. Члены рабочей группы имеют право:</w:t>
      </w:r>
    </w:p>
    <w:p w:rsidR="00F96EE1" w:rsidRDefault="00F96EE1" w:rsidP="00E038C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0927AB">
        <w:rPr>
          <w:rFonts w:ascii="Times New Roman" w:hAnsi="Times New Roman" w:cs="Times New Roman"/>
          <w:sz w:val="28"/>
          <w:szCs w:val="28"/>
        </w:rPr>
        <w:t xml:space="preserve">участвовать в обсуждении </w:t>
      </w:r>
      <w:r w:rsidR="003B1881">
        <w:rPr>
          <w:rFonts w:ascii="Times New Roman" w:hAnsi="Times New Roman" w:cs="Times New Roman"/>
          <w:sz w:val="28"/>
          <w:szCs w:val="28"/>
        </w:rPr>
        <w:t>вопросов, вынесенных на заседание рабочей группы</w:t>
      </w:r>
    </w:p>
    <w:p w:rsidR="003B1881" w:rsidRDefault="003B1881" w:rsidP="00E038C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вносить предложения по повестке дня, порядку обсуждения вопросов</w:t>
      </w:r>
    </w:p>
    <w:p w:rsidR="003B1881" w:rsidRDefault="003B1881" w:rsidP="00E038C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участвовать в подготовке материалов к заседанию рабочей </w:t>
      </w:r>
      <w:r w:rsidR="000406E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руппы, а также проектов ее решений</w:t>
      </w:r>
    </w:p>
    <w:p w:rsidR="003B1881" w:rsidRDefault="003B1881" w:rsidP="00E038C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лица, привлеченные к работе в составе рабочей группы, участвуют</w:t>
      </w:r>
      <w:r w:rsidR="000406E8">
        <w:rPr>
          <w:rFonts w:ascii="Times New Roman" w:hAnsi="Times New Roman" w:cs="Times New Roman"/>
          <w:sz w:val="28"/>
          <w:szCs w:val="28"/>
        </w:rPr>
        <w:t xml:space="preserve"> в ее деятельности на безвозмездной основе.</w:t>
      </w:r>
    </w:p>
    <w:p w:rsidR="003B1881" w:rsidRPr="004039F2" w:rsidRDefault="003B1881" w:rsidP="00E038C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4039F2" w:rsidRDefault="004039F2" w:rsidP="004039F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039F2" w:rsidRDefault="004039F2" w:rsidP="004039F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06EB" w:rsidRPr="00D206EB" w:rsidRDefault="00D206EB" w:rsidP="0092413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sectPr w:rsidR="00D206EB" w:rsidRPr="00D206EB" w:rsidSect="00FB7DA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E5526"/>
    <w:multiLevelType w:val="hybridMultilevel"/>
    <w:tmpl w:val="CDEA1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C522F2"/>
    <w:multiLevelType w:val="multilevel"/>
    <w:tmpl w:val="B4BC0968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5" w:hanging="2160"/>
      </w:pPr>
      <w:rPr>
        <w:rFonts w:hint="default"/>
      </w:rPr>
    </w:lvl>
  </w:abstractNum>
  <w:abstractNum w:abstractNumId="2">
    <w:nsid w:val="39663FCE"/>
    <w:multiLevelType w:val="hybridMultilevel"/>
    <w:tmpl w:val="DC6E0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36599"/>
    <w:multiLevelType w:val="hybridMultilevel"/>
    <w:tmpl w:val="831A0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FA6C83"/>
    <w:multiLevelType w:val="hybridMultilevel"/>
    <w:tmpl w:val="B7887F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192E6E"/>
    <w:multiLevelType w:val="hybridMultilevel"/>
    <w:tmpl w:val="3754E6BE"/>
    <w:lvl w:ilvl="0" w:tplc="01EAB7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3E71"/>
    <w:rsid w:val="00036265"/>
    <w:rsid w:val="000406E8"/>
    <w:rsid w:val="000675EA"/>
    <w:rsid w:val="00074F78"/>
    <w:rsid w:val="000927AB"/>
    <w:rsid w:val="00181868"/>
    <w:rsid w:val="001D01F8"/>
    <w:rsid w:val="00216E79"/>
    <w:rsid w:val="002401A3"/>
    <w:rsid w:val="003309AA"/>
    <w:rsid w:val="00330DB8"/>
    <w:rsid w:val="00366D57"/>
    <w:rsid w:val="003B1881"/>
    <w:rsid w:val="004039F2"/>
    <w:rsid w:val="004264A6"/>
    <w:rsid w:val="00453E71"/>
    <w:rsid w:val="004C51A0"/>
    <w:rsid w:val="00511CEC"/>
    <w:rsid w:val="005D13F8"/>
    <w:rsid w:val="0074636E"/>
    <w:rsid w:val="00750E81"/>
    <w:rsid w:val="00751DEF"/>
    <w:rsid w:val="00836EFA"/>
    <w:rsid w:val="00924136"/>
    <w:rsid w:val="00962EAA"/>
    <w:rsid w:val="00A26FDE"/>
    <w:rsid w:val="00AD68ED"/>
    <w:rsid w:val="00BD03E2"/>
    <w:rsid w:val="00BE4133"/>
    <w:rsid w:val="00BF7C31"/>
    <w:rsid w:val="00C1491E"/>
    <w:rsid w:val="00D206EB"/>
    <w:rsid w:val="00DB7A0D"/>
    <w:rsid w:val="00E038CC"/>
    <w:rsid w:val="00F031E6"/>
    <w:rsid w:val="00F41B20"/>
    <w:rsid w:val="00F72D6F"/>
    <w:rsid w:val="00F96EE1"/>
    <w:rsid w:val="00FB6BDF"/>
    <w:rsid w:val="00FB7D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18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4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Business</dc:creator>
  <cp:keywords/>
  <dc:description/>
  <cp:lastModifiedBy>Сельсовет</cp:lastModifiedBy>
  <cp:revision>24</cp:revision>
  <dcterms:created xsi:type="dcterms:W3CDTF">2019-04-29T09:32:00Z</dcterms:created>
  <dcterms:modified xsi:type="dcterms:W3CDTF">2019-05-30T09:42:00Z</dcterms:modified>
</cp:coreProperties>
</file>