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BB7" w:rsidRPr="002820E8" w:rsidRDefault="00CB6BB7" w:rsidP="006130F6">
      <w:pPr>
        <w:spacing w:after="0" w:line="240" w:lineRule="auto"/>
        <w:jc w:val="center"/>
        <w:outlineLvl w:val="1"/>
        <w:rPr>
          <w:rFonts w:ascii="Times New Roman" w:eastAsia="Times New Roman" w:hAnsi="Times New Roman" w:cs="Times New Roman"/>
          <w:bCs/>
          <w:sz w:val="24"/>
          <w:szCs w:val="24"/>
          <w:lang w:eastAsia="ru-RU"/>
        </w:rPr>
      </w:pPr>
      <w:r w:rsidRPr="002820E8">
        <w:rPr>
          <w:rFonts w:ascii="Times New Roman" w:eastAsia="Times New Roman" w:hAnsi="Times New Roman" w:cs="Times New Roman"/>
          <w:bCs/>
          <w:sz w:val="24"/>
          <w:szCs w:val="24"/>
          <w:lang w:eastAsia="ru-RU"/>
        </w:rPr>
        <w:t>Перечень</w:t>
      </w:r>
    </w:p>
    <w:p w:rsidR="00C73281" w:rsidRPr="002820E8" w:rsidRDefault="00CB0922" w:rsidP="00C73281">
      <w:pPr>
        <w:spacing w:after="0" w:line="240" w:lineRule="auto"/>
        <w:jc w:val="center"/>
        <w:outlineLvl w:val="1"/>
        <w:rPr>
          <w:rFonts w:ascii="Times New Roman" w:eastAsia="Times New Roman" w:hAnsi="Times New Roman" w:cs="Times New Roman"/>
          <w:bCs/>
          <w:sz w:val="24"/>
          <w:szCs w:val="24"/>
          <w:lang w:eastAsia="ru-RU"/>
        </w:rPr>
      </w:pPr>
      <w:r w:rsidRPr="002820E8">
        <w:rPr>
          <w:rFonts w:ascii="Times New Roman" w:eastAsia="Times New Roman" w:hAnsi="Times New Roman" w:cs="Times New Roman"/>
          <w:bCs/>
          <w:sz w:val="24"/>
          <w:szCs w:val="24"/>
          <w:lang w:eastAsia="ru-RU"/>
        </w:rPr>
        <w:t xml:space="preserve">нормативных правовых актов и (или) их отдельных частей, содержащих обязательные требования, соблюдение которых оценивается при проведении мероприятий по контролю при осуществлении муниципального </w:t>
      </w:r>
      <w:r w:rsidR="00C73281" w:rsidRPr="002820E8">
        <w:rPr>
          <w:rFonts w:ascii="Times New Roman" w:eastAsia="Times New Roman" w:hAnsi="Times New Roman" w:cs="Times New Roman"/>
          <w:bCs/>
          <w:sz w:val="24"/>
          <w:szCs w:val="24"/>
          <w:lang w:eastAsia="ru-RU"/>
        </w:rPr>
        <w:t xml:space="preserve">контроля в сфере благоустройства </w:t>
      </w:r>
      <w:r w:rsidR="00C73281" w:rsidRPr="002820E8">
        <w:rPr>
          <w:rFonts w:ascii="Times New Roman" w:eastAsia="Times New Roman" w:hAnsi="Times New Roman" w:cs="Times New Roman"/>
          <w:sz w:val="24"/>
          <w:szCs w:val="24"/>
          <w:lang w:eastAsia="ru-RU"/>
        </w:rPr>
        <w:t xml:space="preserve">на территории муниципального образования </w:t>
      </w:r>
      <w:r w:rsidR="00A63AC5">
        <w:rPr>
          <w:rFonts w:ascii="Times New Roman" w:eastAsia="Times New Roman" w:hAnsi="Times New Roman" w:cs="Times New Roman"/>
          <w:sz w:val="24"/>
          <w:szCs w:val="24"/>
          <w:lang w:eastAsia="ru-RU"/>
        </w:rPr>
        <w:t xml:space="preserve">Васильчуковский сельсовет Ключевского </w:t>
      </w:r>
      <w:r w:rsidR="00C73281" w:rsidRPr="002820E8">
        <w:rPr>
          <w:rFonts w:ascii="Times New Roman" w:eastAsia="Times New Roman" w:hAnsi="Times New Roman" w:cs="Times New Roman"/>
          <w:sz w:val="24"/>
          <w:szCs w:val="24"/>
          <w:lang w:eastAsia="ru-RU"/>
        </w:rPr>
        <w:t xml:space="preserve"> района Алтайского края</w:t>
      </w:r>
    </w:p>
    <w:p w:rsidR="00C73281" w:rsidRPr="00C73281" w:rsidRDefault="00C73281" w:rsidP="00C73281">
      <w:pPr>
        <w:spacing w:after="0" w:line="240" w:lineRule="auto"/>
        <w:jc w:val="both"/>
        <w:rPr>
          <w:rFonts w:ascii="Arial" w:eastAsia="Times New Roman" w:hAnsi="Arial" w:cs="Arial"/>
          <w:color w:val="45484D"/>
          <w:sz w:val="21"/>
          <w:szCs w:val="21"/>
          <w:lang w:eastAsia="ru-RU"/>
        </w:rPr>
      </w:pPr>
      <w:r w:rsidRPr="00C73281">
        <w:rPr>
          <w:rFonts w:ascii="Arial" w:eastAsia="Times New Roman" w:hAnsi="Arial" w:cs="Arial"/>
          <w:color w:val="45484D"/>
          <w:sz w:val="21"/>
          <w:szCs w:val="21"/>
          <w:lang w:eastAsia="ru-RU"/>
        </w:rPr>
        <w:t> </w:t>
      </w:r>
    </w:p>
    <w:tbl>
      <w:tblPr>
        <w:tblW w:w="0" w:type="auto"/>
        <w:tblInd w:w="250"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534"/>
        <w:gridCol w:w="4681"/>
        <w:gridCol w:w="2072"/>
        <w:gridCol w:w="2188"/>
        <w:gridCol w:w="6195"/>
      </w:tblGrid>
      <w:tr w:rsidR="00C73281" w:rsidRPr="00C73281" w:rsidTr="00143F4C">
        <w:tc>
          <w:tcPr>
            <w:tcW w:w="5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w:t>
            </w:r>
          </w:p>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proofErr w:type="gramStart"/>
            <w:r w:rsidRPr="00C73281">
              <w:rPr>
                <w:rFonts w:ascii="Times New Roman" w:eastAsia="Times New Roman" w:hAnsi="Times New Roman" w:cs="Times New Roman"/>
                <w:color w:val="000000"/>
                <w:lang w:eastAsia="ru-RU"/>
              </w:rPr>
              <w:t>п</w:t>
            </w:r>
            <w:proofErr w:type="gramEnd"/>
            <w:r w:rsidRPr="00C73281">
              <w:rPr>
                <w:rFonts w:ascii="Times New Roman" w:eastAsia="Times New Roman" w:hAnsi="Times New Roman" w:cs="Times New Roman"/>
                <w:color w:val="000000"/>
                <w:lang w:eastAsia="ru-RU"/>
              </w:rPr>
              <w:t>/п</w:t>
            </w:r>
          </w:p>
        </w:tc>
        <w:tc>
          <w:tcPr>
            <w:tcW w:w="269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Наименование</w:t>
            </w:r>
          </w:p>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и реквизиты акта</w:t>
            </w:r>
          </w:p>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45484D"/>
                <w:lang w:eastAsia="ru-RU"/>
              </w:rPr>
              <w:t> </w:t>
            </w:r>
          </w:p>
        </w:tc>
        <w:tc>
          <w:tcPr>
            <w:tcW w:w="212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Краткое описание круга лиц и (или) перечня объектов,</w:t>
            </w:r>
            <w:r w:rsidRPr="00C73281">
              <w:rPr>
                <w:rFonts w:ascii="Times New Roman" w:eastAsia="Times New Roman" w:hAnsi="Times New Roman" w:cs="Times New Roman"/>
                <w:color w:val="000000"/>
                <w:lang w:eastAsia="ru-RU"/>
              </w:rPr>
              <w:br/>
              <w:t>в отношении которых устанавливаются обязательные требования</w:t>
            </w:r>
          </w:p>
        </w:tc>
        <w:tc>
          <w:tcPr>
            <w:tcW w:w="240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Указание</w:t>
            </w:r>
            <w:r w:rsidRPr="00C73281">
              <w:rPr>
                <w:rFonts w:ascii="Times New Roman" w:eastAsia="Times New Roman" w:hAnsi="Times New Roman" w:cs="Times New Roman"/>
                <w:color w:val="000000"/>
                <w:lang w:eastAsia="ru-RU"/>
              </w:rPr>
              <w:br/>
              <w:t>на структурные единицы акта, соблюдение которых оценивается</w:t>
            </w:r>
            <w:r w:rsidRPr="00C73281">
              <w:rPr>
                <w:rFonts w:ascii="Times New Roman" w:eastAsia="Times New Roman" w:hAnsi="Times New Roman" w:cs="Times New Roman"/>
                <w:color w:val="000000"/>
                <w:lang w:eastAsia="ru-RU"/>
              </w:rPr>
              <w:br/>
              <w:t>при проведении</w:t>
            </w:r>
          </w:p>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мероприятий</w:t>
            </w:r>
            <w:r w:rsidRPr="00C73281">
              <w:rPr>
                <w:rFonts w:ascii="Times New Roman" w:eastAsia="Times New Roman" w:hAnsi="Times New Roman" w:cs="Times New Roman"/>
                <w:color w:val="000000"/>
                <w:lang w:eastAsia="ru-RU"/>
              </w:rPr>
              <w:br/>
              <w:t>по контролю</w:t>
            </w:r>
          </w:p>
        </w:tc>
        <w:tc>
          <w:tcPr>
            <w:tcW w:w="669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Текст акта</w:t>
            </w:r>
          </w:p>
        </w:tc>
      </w:tr>
      <w:tr w:rsidR="00C73281" w:rsidRPr="00C73281" w:rsidTr="00C73281">
        <w:tc>
          <w:tcPr>
            <w:tcW w:w="1445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45484D"/>
                <w:lang w:eastAsia="ru-RU"/>
              </w:rPr>
              <w:t> </w:t>
            </w:r>
            <w:r w:rsidRPr="00C73281">
              <w:rPr>
                <w:rFonts w:ascii="Times New Roman" w:eastAsia="Times New Roman" w:hAnsi="Times New Roman" w:cs="Times New Roman"/>
                <w:b/>
                <w:bCs/>
                <w:color w:val="000000"/>
                <w:shd w:val="clear" w:color="auto" w:fill="FFFFFF"/>
                <w:lang w:eastAsia="ru-RU"/>
              </w:rPr>
              <w:t>Федеральные законы</w:t>
            </w:r>
          </w:p>
        </w:tc>
      </w:tr>
      <w:tr w:rsidR="00C73281" w:rsidRPr="00C73281" w:rsidTr="00C73281">
        <w:trPr>
          <w:trHeight w:val="1186"/>
        </w:trPr>
        <w:tc>
          <w:tcPr>
            <w:tcW w:w="540" w:type="dxa"/>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r w:rsidRPr="00C73281">
              <w:rPr>
                <w:rFonts w:ascii="Times New Roman" w:eastAsia="Times New Roman" w:hAnsi="Times New Roman" w:cs="Times New Roman"/>
                <w:color w:val="000000"/>
                <w:lang w:eastAsia="ru-RU"/>
              </w:rPr>
              <w:t>1</w:t>
            </w: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p>
        </w:tc>
        <w:tc>
          <w:tcPr>
            <w:tcW w:w="2690"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r w:rsidRPr="00C73281">
              <w:rPr>
                <w:rFonts w:ascii="Times New Roman" w:eastAsia="Times New Roman" w:hAnsi="Times New Roman" w:cs="Times New Roman"/>
                <w:color w:val="000000"/>
                <w:lang w:eastAsia="ru-RU"/>
              </w:rPr>
              <w:lastRenderedPageBreak/>
              <w:t>Федеральный</w:t>
            </w:r>
            <w:r w:rsidRPr="00C73281">
              <w:rPr>
                <w:rFonts w:ascii="Times New Roman" w:eastAsia="Times New Roman" w:hAnsi="Times New Roman" w:cs="Times New Roman"/>
                <w:iCs/>
                <w:color w:val="45484D"/>
                <w:lang w:eastAsia="ru-RU"/>
              </w:rPr>
              <w:t> </w:t>
            </w:r>
            <w:r w:rsidRPr="00C73281">
              <w:rPr>
                <w:rFonts w:ascii="Times New Roman" w:eastAsia="Times New Roman" w:hAnsi="Times New Roman" w:cs="Times New Roman"/>
                <w:color w:val="000000"/>
                <w:lang w:eastAsia="ru-RU"/>
              </w:rPr>
              <w:t>закон</w:t>
            </w:r>
            <w:r w:rsidRPr="00C73281">
              <w:rPr>
                <w:rFonts w:ascii="Times New Roman" w:eastAsia="Times New Roman" w:hAnsi="Times New Roman" w:cs="Times New Roman"/>
                <w:iCs/>
                <w:color w:val="45484D"/>
                <w:lang w:eastAsia="ru-RU"/>
              </w:rPr>
              <w:t> </w:t>
            </w:r>
            <w:r w:rsidRPr="00C73281">
              <w:rPr>
                <w:rFonts w:ascii="Times New Roman" w:eastAsia="Times New Roman" w:hAnsi="Times New Roman" w:cs="Times New Roman"/>
                <w:color w:val="000000"/>
                <w:lang w:eastAsia="ru-RU"/>
              </w:rPr>
              <w:t>от</w:t>
            </w:r>
            <w:r w:rsidRPr="00C73281">
              <w:rPr>
                <w:rFonts w:ascii="Times New Roman" w:eastAsia="Times New Roman" w:hAnsi="Times New Roman" w:cs="Times New Roman"/>
                <w:iCs/>
                <w:color w:val="000000"/>
                <w:lang w:eastAsia="ru-RU"/>
              </w:rPr>
              <w:t> </w:t>
            </w:r>
            <w:r w:rsidRPr="00C73281">
              <w:rPr>
                <w:rFonts w:ascii="Times New Roman" w:eastAsia="Times New Roman" w:hAnsi="Times New Roman" w:cs="Times New Roman"/>
                <w:color w:val="000000"/>
                <w:lang w:eastAsia="ru-RU"/>
              </w:rPr>
              <w:t>10</w:t>
            </w:r>
            <w:r w:rsidRPr="00C73281">
              <w:rPr>
                <w:rFonts w:ascii="Times New Roman" w:eastAsia="Times New Roman" w:hAnsi="Times New Roman" w:cs="Times New Roman"/>
                <w:iCs/>
                <w:color w:val="000000"/>
                <w:lang w:eastAsia="ru-RU"/>
              </w:rPr>
              <w:t> </w:t>
            </w:r>
            <w:r w:rsidRPr="00C73281">
              <w:rPr>
                <w:rFonts w:ascii="Times New Roman" w:eastAsia="Times New Roman" w:hAnsi="Times New Roman" w:cs="Times New Roman"/>
                <w:color w:val="000000"/>
                <w:lang w:eastAsia="ru-RU"/>
              </w:rPr>
              <w:t>января</w:t>
            </w:r>
            <w:r w:rsidRPr="00C73281">
              <w:rPr>
                <w:rFonts w:ascii="Times New Roman" w:eastAsia="Times New Roman" w:hAnsi="Times New Roman" w:cs="Times New Roman"/>
                <w:iCs/>
                <w:color w:val="000000"/>
                <w:lang w:eastAsia="ru-RU"/>
              </w:rPr>
              <w:t> </w:t>
            </w:r>
            <w:r w:rsidRPr="00C73281">
              <w:rPr>
                <w:rFonts w:ascii="Times New Roman" w:eastAsia="Times New Roman" w:hAnsi="Times New Roman" w:cs="Times New Roman"/>
                <w:color w:val="000000"/>
                <w:lang w:eastAsia="ru-RU"/>
              </w:rPr>
              <w:t>2002</w:t>
            </w:r>
            <w:r w:rsidRPr="00C73281">
              <w:rPr>
                <w:rFonts w:ascii="Times New Roman" w:eastAsia="Times New Roman" w:hAnsi="Times New Roman" w:cs="Times New Roman"/>
                <w:iCs/>
                <w:color w:val="000000"/>
                <w:lang w:eastAsia="ru-RU"/>
              </w:rPr>
              <w:t> </w:t>
            </w:r>
            <w:r w:rsidRPr="00C73281">
              <w:rPr>
                <w:rFonts w:ascii="Times New Roman" w:eastAsia="Times New Roman" w:hAnsi="Times New Roman" w:cs="Times New Roman"/>
                <w:color w:val="000000"/>
                <w:lang w:eastAsia="ru-RU"/>
              </w:rPr>
              <w:t>г. № 7</w:t>
            </w:r>
            <w:r w:rsidRPr="00C73281">
              <w:rPr>
                <w:rFonts w:ascii="Times New Roman" w:eastAsia="Times New Roman" w:hAnsi="Times New Roman" w:cs="Times New Roman"/>
                <w:iCs/>
                <w:color w:val="000000"/>
                <w:lang w:eastAsia="ru-RU"/>
              </w:rPr>
              <w:t>-</w:t>
            </w:r>
            <w:r w:rsidRPr="00C73281">
              <w:rPr>
                <w:rFonts w:ascii="Times New Roman" w:eastAsia="Times New Roman" w:hAnsi="Times New Roman" w:cs="Times New Roman"/>
                <w:color w:val="000000"/>
                <w:lang w:eastAsia="ru-RU"/>
              </w:rPr>
              <w:t>ФЗ</w:t>
            </w:r>
            <w:r w:rsidR="007C5566" w:rsidRPr="007C5566">
              <w:rPr>
                <w:rFonts w:ascii="Times New Roman" w:eastAsia="Times New Roman" w:hAnsi="Times New Roman" w:cs="Times New Roman"/>
                <w:color w:val="000000"/>
                <w:lang w:eastAsia="ru-RU"/>
              </w:rPr>
              <w:t xml:space="preserve"> </w:t>
            </w:r>
            <w:r w:rsidRPr="00C73281">
              <w:rPr>
                <w:rFonts w:ascii="Times New Roman" w:eastAsia="Times New Roman" w:hAnsi="Times New Roman" w:cs="Times New Roman"/>
                <w:color w:val="000000"/>
                <w:lang w:eastAsia="ru-RU"/>
              </w:rPr>
              <w:t>"Об охране</w:t>
            </w:r>
            <w:r w:rsidRPr="00C73281">
              <w:rPr>
                <w:rFonts w:ascii="Times New Roman" w:eastAsia="Times New Roman" w:hAnsi="Times New Roman" w:cs="Times New Roman"/>
                <w:iCs/>
                <w:color w:val="000000"/>
                <w:lang w:eastAsia="ru-RU"/>
              </w:rPr>
              <w:t> </w:t>
            </w:r>
            <w:r w:rsidRPr="00C73281">
              <w:rPr>
                <w:rFonts w:ascii="Times New Roman" w:eastAsia="Times New Roman" w:hAnsi="Times New Roman" w:cs="Times New Roman"/>
                <w:color w:val="000000"/>
                <w:lang w:eastAsia="ru-RU"/>
              </w:rPr>
              <w:t>окружающей</w:t>
            </w:r>
            <w:r w:rsidRPr="00C73281">
              <w:rPr>
                <w:rFonts w:ascii="Times New Roman" w:eastAsia="Times New Roman" w:hAnsi="Times New Roman" w:cs="Times New Roman"/>
                <w:iCs/>
                <w:color w:val="000000"/>
                <w:lang w:eastAsia="ru-RU"/>
              </w:rPr>
              <w:t> </w:t>
            </w:r>
            <w:r w:rsidRPr="00C73281">
              <w:rPr>
                <w:rFonts w:ascii="Times New Roman" w:eastAsia="Times New Roman" w:hAnsi="Times New Roman" w:cs="Times New Roman"/>
                <w:color w:val="000000"/>
                <w:lang w:eastAsia="ru-RU"/>
              </w:rPr>
              <w:t>среды"</w:t>
            </w: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p>
        </w:tc>
        <w:tc>
          <w:tcPr>
            <w:tcW w:w="2125"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r w:rsidRPr="00C73281">
              <w:rPr>
                <w:rFonts w:ascii="Times New Roman" w:eastAsia="Times New Roman" w:hAnsi="Times New Roman" w:cs="Times New Roman"/>
                <w:color w:val="000000"/>
                <w:lang w:eastAsia="ru-RU"/>
              </w:rPr>
              <w:t>юридические лица, индивидуальные предприниматели</w:t>
            </w: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p>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45484D"/>
                <w:lang w:eastAsia="ru-RU"/>
              </w:rPr>
              <w:t> </w:t>
            </w:r>
          </w:p>
        </w:tc>
        <w:tc>
          <w:tcPr>
            <w:tcW w:w="2405" w:type="dxa"/>
            <w:tcBorders>
              <w:top w:val="nil"/>
              <w:left w:val="nil"/>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lastRenderedPageBreak/>
              <w:t>пункт 3 статьи 37</w:t>
            </w:r>
          </w:p>
        </w:tc>
        <w:tc>
          <w:tcPr>
            <w:tcW w:w="6699" w:type="dxa"/>
            <w:tcBorders>
              <w:top w:val="nil"/>
              <w:left w:val="nil"/>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both"/>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При осуществлении строительства и реконструкции зданий, строений, сооружений и иных объектов принимаются меры по охране</w:t>
            </w:r>
            <w:r w:rsidRPr="00C73281">
              <w:rPr>
                <w:rFonts w:ascii="Times New Roman" w:eastAsia="Times New Roman" w:hAnsi="Times New Roman" w:cs="Times New Roman"/>
                <w:iCs/>
                <w:color w:val="000000"/>
                <w:lang w:eastAsia="ru-RU"/>
              </w:rPr>
              <w:t> </w:t>
            </w:r>
            <w:r w:rsidRPr="00C73281">
              <w:rPr>
                <w:rFonts w:ascii="Times New Roman" w:eastAsia="Times New Roman" w:hAnsi="Times New Roman" w:cs="Times New Roman"/>
                <w:color w:val="000000"/>
                <w:lang w:eastAsia="ru-RU"/>
              </w:rPr>
              <w:t>окружающей</w:t>
            </w:r>
            <w:r w:rsidRPr="00C73281">
              <w:rPr>
                <w:rFonts w:ascii="Times New Roman" w:eastAsia="Times New Roman" w:hAnsi="Times New Roman" w:cs="Times New Roman"/>
                <w:iCs/>
                <w:color w:val="000000"/>
                <w:lang w:eastAsia="ru-RU"/>
              </w:rPr>
              <w:t> </w:t>
            </w:r>
            <w:r w:rsidRPr="00C73281">
              <w:rPr>
                <w:rFonts w:ascii="Times New Roman" w:eastAsia="Times New Roman" w:hAnsi="Times New Roman" w:cs="Times New Roman"/>
                <w:color w:val="000000"/>
                <w:lang w:eastAsia="ru-RU"/>
              </w:rPr>
              <w:t>среды, восстановлению природной среды, рекультивации земель, благоустройству территорий в соответствии с законодательством Российской Федерации.</w:t>
            </w:r>
          </w:p>
        </w:tc>
      </w:tr>
      <w:tr w:rsidR="00C73281" w:rsidRPr="00C73281" w:rsidTr="00C73281">
        <w:trPr>
          <w:trHeight w:val="2838"/>
        </w:trPr>
        <w:tc>
          <w:tcPr>
            <w:tcW w:w="0" w:type="auto"/>
            <w:vMerge/>
            <w:tcBorders>
              <w:top w:val="single" w:sz="8" w:space="0" w:color="auto"/>
              <w:left w:val="single" w:sz="8" w:space="0" w:color="auto"/>
              <w:bottom w:val="single" w:sz="8" w:space="0" w:color="auto"/>
              <w:right w:val="single" w:sz="8" w:space="0" w:color="auto"/>
            </w:tcBorders>
            <w:vAlign w:val="center"/>
            <w:hideMark/>
          </w:tcPr>
          <w:p w:rsidR="00C73281" w:rsidRPr="00C73281" w:rsidRDefault="00C73281" w:rsidP="00C73281">
            <w:pPr>
              <w:spacing w:after="0" w:line="240" w:lineRule="auto"/>
              <w:rPr>
                <w:rFonts w:ascii="Times New Roman" w:eastAsia="Times New Roman" w:hAnsi="Times New Roman" w:cs="Times New Roman"/>
                <w:color w:val="45484D"/>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73281" w:rsidRPr="00C73281" w:rsidRDefault="00C73281" w:rsidP="00C73281">
            <w:pPr>
              <w:spacing w:after="0" w:line="240" w:lineRule="auto"/>
              <w:rPr>
                <w:rFonts w:ascii="Times New Roman" w:eastAsia="Times New Roman" w:hAnsi="Times New Roman" w:cs="Times New Roman"/>
                <w:color w:val="45484D"/>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73281" w:rsidRPr="00C73281" w:rsidRDefault="00C73281" w:rsidP="00C73281">
            <w:pPr>
              <w:spacing w:after="0" w:line="240" w:lineRule="auto"/>
              <w:rPr>
                <w:rFonts w:ascii="Times New Roman" w:eastAsia="Times New Roman" w:hAnsi="Times New Roman" w:cs="Times New Roman"/>
                <w:color w:val="45484D"/>
                <w:lang w:eastAsia="ru-RU"/>
              </w:rPr>
            </w:pPr>
          </w:p>
        </w:tc>
        <w:tc>
          <w:tcPr>
            <w:tcW w:w="2405" w:type="dxa"/>
            <w:tcBorders>
              <w:top w:val="nil"/>
              <w:left w:val="nil"/>
              <w:bottom w:val="single" w:sz="4"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пункт 2 статьи 38</w:t>
            </w:r>
          </w:p>
        </w:tc>
        <w:tc>
          <w:tcPr>
            <w:tcW w:w="6699" w:type="dxa"/>
            <w:tcBorders>
              <w:top w:val="nil"/>
              <w:left w:val="nil"/>
              <w:bottom w:val="single" w:sz="4"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both"/>
              <w:rPr>
                <w:rFonts w:ascii="Times New Roman" w:eastAsia="Times New Roman" w:hAnsi="Times New Roman" w:cs="Times New Roman"/>
                <w:color w:val="45484D"/>
                <w:lang w:eastAsia="ru-RU"/>
              </w:rPr>
            </w:pPr>
            <w:proofErr w:type="gramStart"/>
            <w:r w:rsidRPr="00C73281">
              <w:rPr>
                <w:rFonts w:ascii="Times New Roman" w:eastAsia="Times New Roman" w:hAnsi="Times New Roman" w:cs="Times New Roman"/>
                <w:color w:val="000000"/>
                <w:lang w:eastAsia="ru-RU"/>
              </w:rPr>
              <w:t>Запрещается ввод в эксплуатацию зданий, строений, сооружений и иных объектов, не оснащенных техническими средствами и технологиями обезвреживания выбросов и сбросов </w:t>
            </w:r>
            <w:hyperlink r:id="rId7" w:anchor="/document/12125350/entry/127" w:history="1">
              <w:r w:rsidRPr="007C5566">
                <w:rPr>
                  <w:rFonts w:ascii="Times New Roman" w:eastAsia="Times New Roman" w:hAnsi="Times New Roman" w:cs="Times New Roman"/>
                  <w:color w:val="000000"/>
                  <w:u w:val="single"/>
                  <w:lang w:eastAsia="ru-RU"/>
                </w:rPr>
                <w:t>загрязняющих веществ</w:t>
              </w:r>
            </w:hyperlink>
            <w:r w:rsidRPr="00C73281">
              <w:rPr>
                <w:rFonts w:ascii="Times New Roman" w:eastAsia="Times New Roman" w:hAnsi="Times New Roman" w:cs="Times New Roman"/>
                <w:color w:val="000000"/>
                <w:lang w:eastAsia="ru-RU"/>
              </w:rPr>
              <w:t>, обеспечивающими выполнение установленных требований в области </w:t>
            </w:r>
            <w:hyperlink r:id="rId8" w:anchor="/document/12125350/entry/120" w:history="1">
              <w:r w:rsidRPr="007C5566">
                <w:rPr>
                  <w:rFonts w:ascii="Times New Roman" w:eastAsia="Times New Roman" w:hAnsi="Times New Roman" w:cs="Times New Roman"/>
                  <w:color w:val="000000"/>
                  <w:u w:val="single"/>
                  <w:lang w:eastAsia="ru-RU"/>
                </w:rPr>
                <w:t>охраны </w:t>
              </w:r>
              <w:r w:rsidRPr="007C5566">
                <w:rPr>
                  <w:rFonts w:ascii="Times New Roman" w:eastAsia="Times New Roman" w:hAnsi="Times New Roman" w:cs="Times New Roman"/>
                  <w:color w:val="000000"/>
                  <w:lang w:eastAsia="ru-RU"/>
                </w:rPr>
                <w:t>окружающей</w:t>
              </w:r>
              <w:r w:rsidRPr="007C5566">
                <w:rPr>
                  <w:rFonts w:ascii="Times New Roman" w:eastAsia="Times New Roman" w:hAnsi="Times New Roman" w:cs="Times New Roman"/>
                  <w:iCs/>
                  <w:color w:val="0000FF"/>
                  <w:u w:val="single"/>
                  <w:lang w:eastAsia="ru-RU"/>
                </w:rPr>
                <w:t> </w:t>
              </w:r>
              <w:r w:rsidRPr="007C5566">
                <w:rPr>
                  <w:rFonts w:ascii="Times New Roman" w:eastAsia="Times New Roman" w:hAnsi="Times New Roman" w:cs="Times New Roman"/>
                  <w:color w:val="000000"/>
                  <w:lang w:eastAsia="ru-RU"/>
                </w:rPr>
                <w:t>среды</w:t>
              </w:r>
            </w:hyperlink>
            <w:r w:rsidRPr="00C73281">
              <w:rPr>
                <w:rFonts w:ascii="Times New Roman" w:eastAsia="Times New Roman" w:hAnsi="Times New Roman" w:cs="Times New Roman"/>
                <w:color w:val="000000"/>
                <w:lang w:eastAsia="ru-RU"/>
              </w:rPr>
              <w:t>. Запрещается также ввод в эксплуатацию объектов, не оснащенных средствами контроля за </w:t>
            </w:r>
            <w:hyperlink r:id="rId9" w:anchor="/document/12125350/entry/126" w:history="1">
              <w:r w:rsidRPr="007C5566">
                <w:rPr>
                  <w:rFonts w:ascii="Times New Roman" w:eastAsia="Times New Roman" w:hAnsi="Times New Roman" w:cs="Times New Roman"/>
                  <w:color w:val="000000"/>
                  <w:u w:val="single"/>
                  <w:lang w:eastAsia="ru-RU"/>
                </w:rPr>
                <w:t>загрязнением</w:t>
              </w:r>
              <w:r w:rsidRPr="007C5566">
                <w:rPr>
                  <w:rFonts w:ascii="Times New Roman" w:eastAsia="Times New Roman" w:hAnsi="Times New Roman" w:cs="Times New Roman"/>
                  <w:iCs/>
                  <w:color w:val="000000"/>
                  <w:u w:val="single"/>
                  <w:lang w:eastAsia="ru-RU"/>
                </w:rPr>
                <w:t> </w:t>
              </w:r>
              <w:r w:rsidRPr="007C5566">
                <w:rPr>
                  <w:rFonts w:ascii="Times New Roman" w:eastAsia="Times New Roman" w:hAnsi="Times New Roman" w:cs="Times New Roman"/>
                  <w:color w:val="000000"/>
                  <w:lang w:eastAsia="ru-RU"/>
                </w:rPr>
                <w:t>окружающей</w:t>
              </w:r>
              <w:r w:rsidRPr="007C5566">
                <w:rPr>
                  <w:rFonts w:ascii="Times New Roman" w:eastAsia="Times New Roman" w:hAnsi="Times New Roman" w:cs="Times New Roman"/>
                  <w:iCs/>
                  <w:color w:val="0000FF"/>
                  <w:u w:val="single"/>
                  <w:lang w:eastAsia="ru-RU"/>
                </w:rPr>
                <w:t> </w:t>
              </w:r>
              <w:r w:rsidRPr="007C5566">
                <w:rPr>
                  <w:rFonts w:ascii="Times New Roman" w:eastAsia="Times New Roman" w:hAnsi="Times New Roman" w:cs="Times New Roman"/>
                  <w:color w:val="000000"/>
                  <w:lang w:eastAsia="ru-RU"/>
                </w:rPr>
                <w:t>среды</w:t>
              </w:r>
            </w:hyperlink>
            <w:r w:rsidRPr="00C73281">
              <w:rPr>
                <w:rFonts w:ascii="Times New Roman" w:eastAsia="Times New Roman" w:hAnsi="Times New Roman" w:cs="Times New Roman"/>
                <w:iCs/>
                <w:color w:val="000000"/>
                <w:lang w:eastAsia="ru-RU"/>
              </w:rPr>
              <w:t>,</w:t>
            </w:r>
            <w:r w:rsidRPr="00C73281">
              <w:rPr>
                <w:rFonts w:ascii="Times New Roman" w:eastAsia="Times New Roman" w:hAnsi="Times New Roman" w:cs="Times New Roman"/>
                <w:color w:val="000000"/>
                <w:lang w:eastAsia="ru-RU"/>
              </w:rPr>
              <w:t> без завершения предусмотренных проектами работ по охране окружающей</w:t>
            </w:r>
            <w:r w:rsidRPr="00C73281">
              <w:rPr>
                <w:rFonts w:ascii="Times New Roman" w:eastAsia="Times New Roman" w:hAnsi="Times New Roman" w:cs="Times New Roman"/>
                <w:iCs/>
                <w:color w:val="000000"/>
                <w:lang w:eastAsia="ru-RU"/>
              </w:rPr>
              <w:t> </w:t>
            </w:r>
            <w:r w:rsidRPr="00C73281">
              <w:rPr>
                <w:rFonts w:ascii="Times New Roman" w:eastAsia="Times New Roman" w:hAnsi="Times New Roman" w:cs="Times New Roman"/>
                <w:color w:val="000000"/>
                <w:lang w:eastAsia="ru-RU"/>
              </w:rPr>
              <w:t>среды, восстановлению </w:t>
            </w:r>
            <w:hyperlink r:id="rId10" w:anchor="/document/12125350/entry/112" w:history="1">
              <w:r w:rsidRPr="007C5566">
                <w:rPr>
                  <w:rFonts w:ascii="Times New Roman" w:eastAsia="Times New Roman" w:hAnsi="Times New Roman" w:cs="Times New Roman"/>
                  <w:color w:val="000000"/>
                  <w:u w:val="single"/>
                  <w:lang w:eastAsia="ru-RU"/>
                </w:rPr>
                <w:t>природной </w:t>
              </w:r>
              <w:r w:rsidRPr="007C5566">
                <w:rPr>
                  <w:rFonts w:ascii="Times New Roman" w:eastAsia="Times New Roman" w:hAnsi="Times New Roman" w:cs="Times New Roman"/>
                  <w:color w:val="000000"/>
                  <w:lang w:eastAsia="ru-RU"/>
                </w:rPr>
                <w:t>среды</w:t>
              </w:r>
            </w:hyperlink>
            <w:r w:rsidRPr="00C73281">
              <w:rPr>
                <w:rFonts w:ascii="Times New Roman" w:eastAsia="Times New Roman" w:hAnsi="Times New Roman" w:cs="Times New Roman"/>
                <w:color w:val="000000"/>
                <w:lang w:eastAsia="ru-RU"/>
              </w:rPr>
              <w:t>, рекультивации земель, благоустройству</w:t>
            </w:r>
            <w:proofErr w:type="gramEnd"/>
            <w:r w:rsidRPr="00C73281">
              <w:rPr>
                <w:rFonts w:ascii="Times New Roman" w:eastAsia="Times New Roman" w:hAnsi="Times New Roman" w:cs="Times New Roman"/>
                <w:color w:val="000000"/>
                <w:lang w:eastAsia="ru-RU"/>
              </w:rPr>
              <w:t xml:space="preserve"> территорий в соответствии с законодательством Российской Федерации.</w:t>
            </w:r>
          </w:p>
        </w:tc>
      </w:tr>
      <w:tr w:rsidR="00C73281" w:rsidRPr="00C73281" w:rsidTr="00C73281">
        <w:trPr>
          <w:trHeight w:val="2757"/>
        </w:trPr>
        <w:tc>
          <w:tcPr>
            <w:tcW w:w="0" w:type="auto"/>
            <w:vMerge/>
            <w:tcBorders>
              <w:top w:val="single" w:sz="8" w:space="0" w:color="auto"/>
              <w:left w:val="single" w:sz="8" w:space="0" w:color="auto"/>
              <w:bottom w:val="single" w:sz="8" w:space="0" w:color="auto"/>
              <w:right w:val="single" w:sz="8" w:space="0" w:color="auto"/>
            </w:tcBorders>
            <w:vAlign w:val="center"/>
            <w:hideMark/>
          </w:tcPr>
          <w:p w:rsidR="00C73281" w:rsidRPr="00C73281" w:rsidRDefault="00C73281" w:rsidP="00C73281">
            <w:pPr>
              <w:spacing w:after="0" w:line="240" w:lineRule="auto"/>
              <w:rPr>
                <w:rFonts w:ascii="Times New Roman" w:eastAsia="Times New Roman" w:hAnsi="Times New Roman" w:cs="Times New Roman"/>
                <w:color w:val="45484D"/>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73281" w:rsidRPr="00C73281" w:rsidRDefault="00C73281" w:rsidP="00C73281">
            <w:pPr>
              <w:spacing w:after="0" w:line="240" w:lineRule="auto"/>
              <w:rPr>
                <w:rFonts w:ascii="Times New Roman" w:eastAsia="Times New Roman" w:hAnsi="Times New Roman" w:cs="Times New Roman"/>
                <w:color w:val="45484D"/>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73281" w:rsidRPr="00C73281" w:rsidRDefault="00C73281" w:rsidP="00C73281">
            <w:pPr>
              <w:spacing w:after="0" w:line="240" w:lineRule="auto"/>
              <w:rPr>
                <w:rFonts w:ascii="Times New Roman" w:eastAsia="Times New Roman" w:hAnsi="Times New Roman" w:cs="Times New Roman"/>
                <w:color w:val="45484D"/>
                <w:lang w:eastAsia="ru-RU"/>
              </w:rPr>
            </w:pPr>
          </w:p>
        </w:tc>
        <w:tc>
          <w:tcPr>
            <w:tcW w:w="240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пункт 2 статьи 39</w:t>
            </w:r>
          </w:p>
        </w:tc>
        <w:tc>
          <w:tcPr>
            <w:tcW w:w="669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both"/>
              <w:rPr>
                <w:rFonts w:ascii="Times New Roman" w:eastAsia="Times New Roman" w:hAnsi="Times New Roman" w:cs="Times New Roman"/>
                <w:color w:val="45484D"/>
                <w:lang w:eastAsia="ru-RU"/>
              </w:rPr>
            </w:pPr>
            <w:proofErr w:type="gramStart"/>
            <w:r w:rsidRPr="00C73281">
              <w:rPr>
                <w:rFonts w:ascii="Times New Roman" w:eastAsia="Times New Roman" w:hAnsi="Times New Roman" w:cs="Times New Roman"/>
                <w:color w:val="000000"/>
                <w:lang w:eastAsia="ru-RU"/>
              </w:rPr>
              <w:t>Юридические и физические лица, осуществляющие эксплуатацию зданий, строений, сооружений и иных объектов, обеспечивают соблюдение </w:t>
            </w:r>
            <w:hyperlink r:id="rId11" w:anchor="/document/12125350/entry/129" w:history="1">
              <w:r w:rsidRPr="007C5566">
                <w:rPr>
                  <w:rFonts w:ascii="Times New Roman" w:eastAsia="Times New Roman" w:hAnsi="Times New Roman" w:cs="Times New Roman"/>
                  <w:color w:val="000000"/>
                  <w:u w:val="single"/>
                  <w:lang w:eastAsia="ru-RU"/>
                </w:rPr>
                <w:t>нормативов качества </w:t>
              </w:r>
              <w:r w:rsidRPr="007C5566">
                <w:rPr>
                  <w:rFonts w:ascii="Times New Roman" w:eastAsia="Times New Roman" w:hAnsi="Times New Roman" w:cs="Times New Roman"/>
                  <w:color w:val="000000"/>
                  <w:lang w:eastAsia="ru-RU"/>
                </w:rPr>
                <w:t>окружающей</w:t>
              </w:r>
              <w:r w:rsidRPr="007C5566">
                <w:rPr>
                  <w:rFonts w:ascii="Times New Roman" w:eastAsia="Times New Roman" w:hAnsi="Times New Roman" w:cs="Times New Roman"/>
                  <w:iCs/>
                  <w:color w:val="0000FF"/>
                  <w:u w:val="single"/>
                  <w:lang w:eastAsia="ru-RU"/>
                </w:rPr>
                <w:t> </w:t>
              </w:r>
              <w:r w:rsidRPr="007C5566">
                <w:rPr>
                  <w:rFonts w:ascii="Times New Roman" w:eastAsia="Times New Roman" w:hAnsi="Times New Roman" w:cs="Times New Roman"/>
                  <w:color w:val="000000"/>
                  <w:lang w:eastAsia="ru-RU"/>
                </w:rPr>
                <w:t>среды</w:t>
              </w:r>
            </w:hyperlink>
            <w:r w:rsidRPr="00C73281">
              <w:rPr>
                <w:rFonts w:ascii="Times New Roman" w:eastAsia="Times New Roman" w:hAnsi="Times New Roman" w:cs="Times New Roman"/>
                <w:color w:val="000000"/>
                <w:lang w:eastAsia="ru-RU"/>
              </w:rPr>
              <w:t> на основе применения технических средств и технологий обезвреживания и безопасного размещения отходов производства и потребления, обезвреживания выбросов и сбросов </w:t>
            </w:r>
            <w:hyperlink r:id="rId12" w:anchor="/document/12125350/entry/127" w:history="1">
              <w:r w:rsidRPr="007C5566">
                <w:rPr>
                  <w:rFonts w:ascii="Times New Roman" w:eastAsia="Times New Roman" w:hAnsi="Times New Roman" w:cs="Times New Roman"/>
                  <w:color w:val="000000"/>
                  <w:u w:val="single"/>
                  <w:lang w:eastAsia="ru-RU"/>
                </w:rPr>
                <w:t>загрязняющих веществ</w:t>
              </w:r>
            </w:hyperlink>
            <w:r w:rsidRPr="00C73281">
              <w:rPr>
                <w:rFonts w:ascii="Times New Roman" w:eastAsia="Times New Roman" w:hAnsi="Times New Roman" w:cs="Times New Roman"/>
                <w:color w:val="000000"/>
                <w:lang w:eastAsia="ru-RU"/>
              </w:rPr>
              <w:t>, а также наилучших доступных технологий, обеспечивающих выполнение требований в области охраны</w:t>
            </w:r>
            <w:r w:rsidRPr="00C73281">
              <w:rPr>
                <w:rFonts w:ascii="Times New Roman" w:eastAsia="Times New Roman" w:hAnsi="Times New Roman" w:cs="Times New Roman"/>
                <w:iCs/>
                <w:color w:val="000000"/>
                <w:lang w:eastAsia="ru-RU"/>
              </w:rPr>
              <w:t> </w:t>
            </w:r>
            <w:r w:rsidRPr="00C73281">
              <w:rPr>
                <w:rFonts w:ascii="Times New Roman" w:eastAsia="Times New Roman" w:hAnsi="Times New Roman" w:cs="Times New Roman"/>
                <w:color w:val="000000"/>
                <w:lang w:eastAsia="ru-RU"/>
              </w:rPr>
              <w:t>окружающей</w:t>
            </w:r>
            <w:r w:rsidRPr="00C73281">
              <w:rPr>
                <w:rFonts w:ascii="Times New Roman" w:eastAsia="Times New Roman" w:hAnsi="Times New Roman" w:cs="Times New Roman"/>
                <w:iCs/>
                <w:color w:val="000000"/>
                <w:lang w:eastAsia="ru-RU"/>
              </w:rPr>
              <w:t> </w:t>
            </w:r>
            <w:r w:rsidRPr="00C73281">
              <w:rPr>
                <w:rFonts w:ascii="Times New Roman" w:eastAsia="Times New Roman" w:hAnsi="Times New Roman" w:cs="Times New Roman"/>
                <w:color w:val="000000"/>
                <w:lang w:eastAsia="ru-RU"/>
              </w:rPr>
              <w:t>среды, проводят мероприятия по восстановлению природной среды, рекультивации земель</w:t>
            </w:r>
            <w:proofErr w:type="gramEnd"/>
            <w:r w:rsidRPr="00C73281">
              <w:rPr>
                <w:rFonts w:ascii="Times New Roman" w:eastAsia="Times New Roman" w:hAnsi="Times New Roman" w:cs="Times New Roman"/>
                <w:color w:val="000000"/>
                <w:lang w:eastAsia="ru-RU"/>
              </w:rPr>
              <w:t>, благоустройству территорий в соответствии с законодательством.</w:t>
            </w:r>
          </w:p>
        </w:tc>
      </w:tr>
      <w:tr w:rsidR="00C73281" w:rsidRPr="00C73281" w:rsidTr="00E77EEF">
        <w:trPr>
          <w:trHeight w:val="2279"/>
        </w:trPr>
        <w:tc>
          <w:tcPr>
            <w:tcW w:w="0" w:type="auto"/>
            <w:vMerge/>
            <w:tcBorders>
              <w:top w:val="single" w:sz="8" w:space="0" w:color="auto"/>
              <w:left w:val="single" w:sz="8" w:space="0" w:color="auto"/>
              <w:bottom w:val="single" w:sz="8" w:space="0" w:color="auto"/>
              <w:right w:val="single" w:sz="8" w:space="0" w:color="auto"/>
            </w:tcBorders>
            <w:vAlign w:val="center"/>
            <w:hideMark/>
          </w:tcPr>
          <w:p w:rsidR="00C73281" w:rsidRPr="00C73281" w:rsidRDefault="00C73281" w:rsidP="00C73281">
            <w:pPr>
              <w:spacing w:after="0" w:line="240" w:lineRule="auto"/>
              <w:rPr>
                <w:rFonts w:ascii="Times New Roman" w:eastAsia="Times New Roman" w:hAnsi="Times New Roman" w:cs="Times New Roman"/>
                <w:color w:val="45484D"/>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73281" w:rsidRPr="00C73281" w:rsidRDefault="00C73281" w:rsidP="00C73281">
            <w:pPr>
              <w:spacing w:after="0" w:line="240" w:lineRule="auto"/>
              <w:rPr>
                <w:rFonts w:ascii="Times New Roman" w:eastAsia="Times New Roman" w:hAnsi="Times New Roman" w:cs="Times New Roman"/>
                <w:color w:val="45484D"/>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73281" w:rsidRPr="00C73281" w:rsidRDefault="00C73281" w:rsidP="00C73281">
            <w:pPr>
              <w:spacing w:after="0" w:line="240" w:lineRule="auto"/>
              <w:rPr>
                <w:rFonts w:ascii="Times New Roman" w:eastAsia="Times New Roman" w:hAnsi="Times New Roman" w:cs="Times New Roman"/>
                <w:color w:val="45484D"/>
                <w:lang w:eastAsia="ru-RU"/>
              </w:rPr>
            </w:pPr>
          </w:p>
        </w:tc>
        <w:tc>
          <w:tcPr>
            <w:tcW w:w="2405" w:type="dxa"/>
            <w:tcBorders>
              <w:top w:val="nil"/>
              <w:left w:val="nil"/>
              <w:bottom w:val="single" w:sz="4"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пункт 2 статьи 44</w:t>
            </w:r>
          </w:p>
        </w:tc>
        <w:tc>
          <w:tcPr>
            <w:tcW w:w="6699" w:type="dxa"/>
            <w:tcBorders>
              <w:top w:val="nil"/>
              <w:left w:val="nil"/>
              <w:bottom w:val="single" w:sz="4"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both"/>
              <w:rPr>
                <w:rFonts w:ascii="Times New Roman" w:eastAsia="Times New Roman" w:hAnsi="Times New Roman" w:cs="Times New Roman"/>
                <w:color w:val="45484D"/>
                <w:lang w:eastAsia="ru-RU"/>
              </w:rPr>
            </w:pPr>
            <w:proofErr w:type="gramStart"/>
            <w:r w:rsidRPr="00C73281">
              <w:rPr>
                <w:rFonts w:ascii="Times New Roman" w:eastAsia="Times New Roman" w:hAnsi="Times New Roman" w:cs="Times New Roman"/>
                <w:color w:val="000000"/>
                <w:lang w:eastAsia="ru-RU"/>
              </w:rPr>
              <w:t>При планировании и застройке городских и сельских поселений должны соблюдаться </w:t>
            </w:r>
            <w:hyperlink r:id="rId13" w:anchor="/document/12125350/entry/139" w:history="1">
              <w:r w:rsidRPr="007C5566">
                <w:rPr>
                  <w:rFonts w:ascii="Times New Roman" w:eastAsia="Times New Roman" w:hAnsi="Times New Roman" w:cs="Times New Roman"/>
                  <w:color w:val="000000"/>
                  <w:u w:val="single"/>
                  <w:lang w:eastAsia="ru-RU"/>
                </w:rPr>
                <w:t>требования в области</w:t>
              </w:r>
              <w:r w:rsidRPr="007C5566">
                <w:rPr>
                  <w:rFonts w:ascii="Times New Roman" w:eastAsia="Times New Roman" w:hAnsi="Times New Roman" w:cs="Times New Roman"/>
                  <w:iCs/>
                  <w:color w:val="000000"/>
                  <w:u w:val="single"/>
                  <w:lang w:eastAsia="ru-RU"/>
                </w:rPr>
                <w:t> </w:t>
              </w:r>
              <w:r w:rsidRPr="007C5566">
                <w:rPr>
                  <w:rFonts w:ascii="Times New Roman" w:eastAsia="Times New Roman" w:hAnsi="Times New Roman" w:cs="Times New Roman"/>
                  <w:color w:val="000000"/>
                  <w:lang w:eastAsia="ru-RU"/>
                </w:rPr>
                <w:t>охраны</w:t>
              </w:r>
              <w:r w:rsidRPr="007C5566">
                <w:rPr>
                  <w:rFonts w:ascii="Times New Roman" w:eastAsia="Times New Roman" w:hAnsi="Times New Roman" w:cs="Times New Roman"/>
                  <w:iCs/>
                  <w:color w:val="0000FF"/>
                  <w:u w:val="single"/>
                  <w:lang w:eastAsia="ru-RU"/>
                </w:rPr>
                <w:t> </w:t>
              </w:r>
              <w:r w:rsidRPr="007C5566">
                <w:rPr>
                  <w:rFonts w:ascii="Times New Roman" w:eastAsia="Times New Roman" w:hAnsi="Times New Roman" w:cs="Times New Roman"/>
                  <w:color w:val="000000"/>
                  <w:lang w:eastAsia="ru-RU"/>
                </w:rPr>
                <w:t>окружающей</w:t>
              </w:r>
              <w:r w:rsidRPr="007C5566">
                <w:rPr>
                  <w:rFonts w:ascii="Times New Roman" w:eastAsia="Times New Roman" w:hAnsi="Times New Roman" w:cs="Times New Roman"/>
                  <w:iCs/>
                  <w:color w:val="0000FF"/>
                  <w:u w:val="single"/>
                  <w:lang w:eastAsia="ru-RU"/>
                </w:rPr>
                <w:t> </w:t>
              </w:r>
              <w:r w:rsidRPr="007C5566">
                <w:rPr>
                  <w:rFonts w:ascii="Times New Roman" w:eastAsia="Times New Roman" w:hAnsi="Times New Roman" w:cs="Times New Roman"/>
                  <w:color w:val="000000"/>
                  <w:lang w:eastAsia="ru-RU"/>
                </w:rPr>
                <w:t>среды</w:t>
              </w:r>
            </w:hyperlink>
            <w:r w:rsidRPr="00C73281">
              <w:rPr>
                <w:rFonts w:ascii="Times New Roman" w:eastAsia="Times New Roman" w:hAnsi="Times New Roman" w:cs="Times New Roman"/>
                <w:color w:val="000000"/>
                <w:lang w:eastAsia="ru-RU"/>
              </w:rPr>
              <w:t>, приниматься меры по санитарной очистке, обезвреживанию и безопасному размещению отходов производства и потребления, соблюдению нормативов допустимых выбросов и сбросов веществ и микроорганизмов, а также по восстановлению </w:t>
            </w:r>
            <w:hyperlink r:id="rId14" w:anchor="/document/12125350/entry/112" w:history="1">
              <w:r w:rsidRPr="007C5566">
                <w:rPr>
                  <w:rFonts w:ascii="Times New Roman" w:eastAsia="Times New Roman" w:hAnsi="Times New Roman" w:cs="Times New Roman"/>
                  <w:color w:val="000000"/>
                  <w:u w:val="single"/>
                  <w:lang w:eastAsia="ru-RU"/>
                </w:rPr>
                <w:t>природной </w:t>
              </w:r>
              <w:r w:rsidRPr="007C5566">
                <w:rPr>
                  <w:rFonts w:ascii="Times New Roman" w:eastAsia="Times New Roman" w:hAnsi="Times New Roman" w:cs="Times New Roman"/>
                  <w:color w:val="000000"/>
                  <w:lang w:eastAsia="ru-RU"/>
                </w:rPr>
                <w:t>среды</w:t>
              </w:r>
            </w:hyperlink>
            <w:r w:rsidRPr="00C73281">
              <w:rPr>
                <w:rFonts w:ascii="Times New Roman" w:eastAsia="Times New Roman" w:hAnsi="Times New Roman" w:cs="Times New Roman"/>
                <w:color w:val="000000"/>
                <w:lang w:eastAsia="ru-RU"/>
              </w:rPr>
              <w:t>, рекультивации земель, благоустройству территорий и иные меры по обеспечению охраны</w:t>
            </w:r>
            <w:r w:rsidRPr="00C73281">
              <w:rPr>
                <w:rFonts w:ascii="Times New Roman" w:eastAsia="Times New Roman" w:hAnsi="Times New Roman" w:cs="Times New Roman"/>
                <w:iCs/>
                <w:color w:val="000000"/>
                <w:lang w:eastAsia="ru-RU"/>
              </w:rPr>
              <w:t> </w:t>
            </w:r>
            <w:r w:rsidRPr="00C73281">
              <w:rPr>
                <w:rFonts w:ascii="Times New Roman" w:eastAsia="Times New Roman" w:hAnsi="Times New Roman" w:cs="Times New Roman"/>
                <w:color w:val="000000"/>
                <w:lang w:eastAsia="ru-RU"/>
              </w:rPr>
              <w:t>окружающей</w:t>
            </w:r>
            <w:r w:rsidRPr="00C73281">
              <w:rPr>
                <w:rFonts w:ascii="Times New Roman" w:eastAsia="Times New Roman" w:hAnsi="Times New Roman" w:cs="Times New Roman"/>
                <w:iCs/>
                <w:color w:val="000000"/>
                <w:lang w:eastAsia="ru-RU"/>
              </w:rPr>
              <w:t> </w:t>
            </w:r>
            <w:r w:rsidRPr="00C73281">
              <w:rPr>
                <w:rFonts w:ascii="Times New Roman" w:eastAsia="Times New Roman" w:hAnsi="Times New Roman" w:cs="Times New Roman"/>
                <w:color w:val="000000"/>
                <w:lang w:eastAsia="ru-RU"/>
              </w:rPr>
              <w:t>среды и </w:t>
            </w:r>
            <w:hyperlink r:id="rId15" w:anchor="/document/12125350/entry/144" w:history="1">
              <w:r w:rsidRPr="007C5566">
                <w:rPr>
                  <w:rFonts w:ascii="Times New Roman" w:eastAsia="Times New Roman" w:hAnsi="Times New Roman" w:cs="Times New Roman"/>
                  <w:color w:val="000000"/>
                  <w:u w:val="single"/>
                  <w:lang w:eastAsia="ru-RU"/>
                </w:rPr>
                <w:t>экологической безопасности</w:t>
              </w:r>
            </w:hyperlink>
            <w:r w:rsidRPr="00C73281">
              <w:rPr>
                <w:rFonts w:ascii="Times New Roman" w:eastAsia="Times New Roman" w:hAnsi="Times New Roman" w:cs="Times New Roman"/>
                <w:color w:val="000000"/>
                <w:lang w:eastAsia="ru-RU"/>
              </w:rPr>
              <w:t> в</w:t>
            </w:r>
            <w:proofErr w:type="gramEnd"/>
            <w:r w:rsidRPr="00C73281">
              <w:rPr>
                <w:rFonts w:ascii="Times New Roman" w:eastAsia="Times New Roman" w:hAnsi="Times New Roman" w:cs="Times New Roman"/>
                <w:color w:val="000000"/>
                <w:lang w:eastAsia="ru-RU"/>
              </w:rPr>
              <w:t xml:space="preserve"> </w:t>
            </w:r>
            <w:proofErr w:type="gramStart"/>
            <w:r w:rsidRPr="00C73281">
              <w:rPr>
                <w:rFonts w:ascii="Times New Roman" w:eastAsia="Times New Roman" w:hAnsi="Times New Roman" w:cs="Times New Roman"/>
                <w:color w:val="000000"/>
                <w:lang w:eastAsia="ru-RU"/>
              </w:rPr>
              <w:t>соответствии</w:t>
            </w:r>
            <w:proofErr w:type="gramEnd"/>
            <w:r w:rsidRPr="00C73281">
              <w:rPr>
                <w:rFonts w:ascii="Times New Roman" w:eastAsia="Times New Roman" w:hAnsi="Times New Roman" w:cs="Times New Roman"/>
                <w:color w:val="000000"/>
                <w:lang w:eastAsia="ru-RU"/>
              </w:rPr>
              <w:t xml:space="preserve"> с законодательством.</w:t>
            </w:r>
          </w:p>
        </w:tc>
      </w:tr>
      <w:tr w:rsidR="00C73281" w:rsidRPr="00C73281" w:rsidTr="00E77EEF">
        <w:trPr>
          <w:trHeight w:val="3162"/>
        </w:trPr>
        <w:tc>
          <w:tcPr>
            <w:tcW w:w="0" w:type="auto"/>
            <w:vMerge/>
            <w:tcBorders>
              <w:top w:val="single" w:sz="8" w:space="0" w:color="auto"/>
              <w:left w:val="single" w:sz="8" w:space="0" w:color="auto"/>
              <w:bottom w:val="single" w:sz="8" w:space="0" w:color="auto"/>
              <w:right w:val="single" w:sz="8" w:space="0" w:color="auto"/>
            </w:tcBorders>
            <w:vAlign w:val="center"/>
            <w:hideMark/>
          </w:tcPr>
          <w:p w:rsidR="00C73281" w:rsidRPr="00C73281" w:rsidRDefault="00C73281" w:rsidP="00C73281">
            <w:pPr>
              <w:spacing w:after="0" w:line="240" w:lineRule="auto"/>
              <w:rPr>
                <w:rFonts w:ascii="Times New Roman" w:eastAsia="Times New Roman" w:hAnsi="Times New Roman" w:cs="Times New Roman"/>
                <w:color w:val="45484D"/>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73281" w:rsidRPr="00C73281" w:rsidRDefault="00C73281" w:rsidP="00C73281">
            <w:pPr>
              <w:spacing w:after="0" w:line="240" w:lineRule="auto"/>
              <w:rPr>
                <w:rFonts w:ascii="Times New Roman" w:eastAsia="Times New Roman" w:hAnsi="Times New Roman" w:cs="Times New Roman"/>
                <w:color w:val="45484D"/>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73281" w:rsidRPr="00C73281" w:rsidRDefault="00C73281" w:rsidP="00C73281">
            <w:pPr>
              <w:spacing w:after="0" w:line="240" w:lineRule="auto"/>
              <w:rPr>
                <w:rFonts w:ascii="Times New Roman" w:eastAsia="Times New Roman" w:hAnsi="Times New Roman" w:cs="Times New Roman"/>
                <w:color w:val="45484D"/>
                <w:lang w:eastAsia="ru-RU"/>
              </w:rPr>
            </w:pPr>
          </w:p>
        </w:tc>
        <w:tc>
          <w:tcPr>
            <w:tcW w:w="240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r w:rsidRPr="00C73281">
              <w:rPr>
                <w:rFonts w:ascii="Times New Roman" w:eastAsia="Times New Roman" w:hAnsi="Times New Roman" w:cs="Times New Roman"/>
                <w:color w:val="000000"/>
                <w:lang w:eastAsia="ru-RU"/>
              </w:rPr>
              <w:t>статья 61</w:t>
            </w: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p>
        </w:tc>
        <w:tc>
          <w:tcPr>
            <w:tcW w:w="669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both"/>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shd w:val="clear" w:color="auto" w:fill="FFFFFF"/>
                <w:lang w:eastAsia="ru-RU"/>
              </w:rPr>
              <w:lastRenderedPageBreak/>
              <w:t>Зеленый фонд городских поселений, сельских поселений представляет собой совокупность территорий, на которых расположены лесные и иные насаждения, в том числе в зеленых зонах, лесопарковых зонах, и других озелененных территорий в границах этих поселений.</w:t>
            </w:r>
          </w:p>
          <w:p w:rsidR="00C73281" w:rsidRPr="00C73281" w:rsidRDefault="00C73281" w:rsidP="00C73281">
            <w:pPr>
              <w:spacing w:after="0" w:line="240" w:lineRule="auto"/>
              <w:jc w:val="both"/>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shd w:val="clear" w:color="auto" w:fill="FFFFFF"/>
                <w:lang w:eastAsia="ru-RU"/>
              </w:rPr>
              <w:t>Охрана зеленого фонда городских и сельских поселений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w:t>
            </w:r>
            <w:hyperlink r:id="rId16" w:anchor="/document/12125350/entry/122" w:history="1">
              <w:r w:rsidRPr="007C5566">
                <w:rPr>
                  <w:rFonts w:ascii="Times New Roman" w:eastAsia="Times New Roman" w:hAnsi="Times New Roman" w:cs="Times New Roman"/>
                  <w:color w:val="000000"/>
                  <w:u w:val="single"/>
                  <w:lang w:eastAsia="ru-RU"/>
                </w:rPr>
                <w:t>благоприятной </w:t>
              </w:r>
              <w:r w:rsidRPr="007C5566">
                <w:rPr>
                  <w:rFonts w:ascii="Times New Roman" w:eastAsia="Times New Roman" w:hAnsi="Times New Roman" w:cs="Times New Roman"/>
                  <w:color w:val="000000"/>
                  <w:lang w:eastAsia="ru-RU"/>
                </w:rPr>
                <w:t>окружающей</w:t>
              </w:r>
              <w:r w:rsidRPr="007C5566">
                <w:rPr>
                  <w:rFonts w:ascii="Times New Roman" w:eastAsia="Times New Roman" w:hAnsi="Times New Roman" w:cs="Times New Roman"/>
                  <w:iCs/>
                  <w:color w:val="0000FF"/>
                  <w:u w:val="single"/>
                  <w:lang w:eastAsia="ru-RU"/>
                </w:rPr>
                <w:t> </w:t>
              </w:r>
              <w:r w:rsidRPr="007C5566">
                <w:rPr>
                  <w:rFonts w:ascii="Times New Roman" w:eastAsia="Times New Roman" w:hAnsi="Times New Roman" w:cs="Times New Roman"/>
                  <w:color w:val="000000"/>
                  <w:lang w:eastAsia="ru-RU"/>
                </w:rPr>
                <w:t>среды</w:t>
              </w:r>
            </w:hyperlink>
            <w:r w:rsidRPr="00C73281">
              <w:rPr>
                <w:rFonts w:ascii="Times New Roman" w:eastAsia="Times New Roman" w:hAnsi="Times New Roman" w:cs="Times New Roman"/>
                <w:color w:val="000000"/>
                <w:shd w:val="clear" w:color="auto" w:fill="FFFFFF"/>
                <w:lang w:eastAsia="ru-RU"/>
              </w:rPr>
              <w:t>.</w:t>
            </w:r>
          </w:p>
          <w:p w:rsidR="00C73281" w:rsidRPr="00C73281" w:rsidRDefault="00C73281" w:rsidP="00C73281">
            <w:pPr>
              <w:spacing w:after="0" w:line="240" w:lineRule="auto"/>
              <w:jc w:val="both"/>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shd w:val="clear" w:color="auto" w:fill="FFFFFF"/>
                <w:lang w:eastAsia="ru-RU"/>
              </w:rPr>
              <w:t xml:space="preserve">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w:t>
            </w:r>
            <w:r w:rsidRPr="00C73281">
              <w:rPr>
                <w:rFonts w:ascii="Times New Roman" w:eastAsia="Times New Roman" w:hAnsi="Times New Roman" w:cs="Times New Roman"/>
                <w:color w:val="000000"/>
                <w:shd w:val="clear" w:color="auto" w:fill="FFFFFF"/>
                <w:lang w:eastAsia="ru-RU"/>
              </w:rPr>
              <w:lastRenderedPageBreak/>
              <w:t>назначения.</w:t>
            </w:r>
          </w:p>
          <w:p w:rsidR="00C73281" w:rsidRPr="00C73281" w:rsidRDefault="00C73281" w:rsidP="00C73281">
            <w:pPr>
              <w:spacing w:after="0" w:line="240" w:lineRule="auto"/>
              <w:jc w:val="both"/>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Государственное регулирование в области охраны</w:t>
            </w:r>
            <w:r w:rsidRPr="00C73281">
              <w:rPr>
                <w:rFonts w:ascii="Times New Roman" w:eastAsia="Times New Roman" w:hAnsi="Times New Roman" w:cs="Times New Roman"/>
                <w:iCs/>
                <w:color w:val="000000"/>
                <w:lang w:eastAsia="ru-RU"/>
              </w:rPr>
              <w:t> </w:t>
            </w:r>
            <w:r w:rsidRPr="00C73281">
              <w:rPr>
                <w:rFonts w:ascii="Times New Roman" w:eastAsia="Times New Roman" w:hAnsi="Times New Roman" w:cs="Times New Roman"/>
                <w:color w:val="000000"/>
                <w:lang w:eastAsia="ru-RU"/>
              </w:rPr>
              <w:t>зеленого фонда городских и сельских поселений осуществляется в соответствии с законодательством.</w:t>
            </w:r>
          </w:p>
        </w:tc>
      </w:tr>
      <w:tr w:rsidR="00C73281" w:rsidRPr="00C73281" w:rsidTr="00C73281">
        <w:tc>
          <w:tcPr>
            <w:tcW w:w="54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lastRenderedPageBreak/>
              <w:t>2</w:t>
            </w:r>
          </w:p>
        </w:tc>
        <w:tc>
          <w:tcPr>
            <w:tcW w:w="269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C73281" w:rsidRPr="00C73281" w:rsidRDefault="00C73281" w:rsidP="007C5566">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Федеральный</w:t>
            </w:r>
            <w:r w:rsidRPr="00C73281">
              <w:rPr>
                <w:rFonts w:ascii="Times New Roman" w:eastAsia="Times New Roman" w:hAnsi="Times New Roman" w:cs="Times New Roman"/>
                <w:iCs/>
                <w:color w:val="45484D"/>
                <w:lang w:eastAsia="ru-RU"/>
              </w:rPr>
              <w:t> </w:t>
            </w:r>
            <w:r w:rsidRPr="00C73281">
              <w:rPr>
                <w:rFonts w:ascii="Times New Roman" w:eastAsia="Times New Roman" w:hAnsi="Times New Roman" w:cs="Times New Roman"/>
                <w:color w:val="000000"/>
                <w:lang w:eastAsia="ru-RU"/>
              </w:rPr>
              <w:t>закон от 6 октября 2003 г. № 131-ФЗ</w:t>
            </w:r>
            <w:r w:rsidR="007C5566" w:rsidRPr="007C5566">
              <w:rPr>
                <w:rFonts w:ascii="Times New Roman" w:eastAsia="Times New Roman" w:hAnsi="Times New Roman" w:cs="Times New Roman"/>
                <w:color w:val="000000"/>
                <w:lang w:eastAsia="ru-RU"/>
              </w:rPr>
              <w:t xml:space="preserve"> </w:t>
            </w:r>
            <w:r w:rsidRPr="00C73281">
              <w:rPr>
                <w:rFonts w:ascii="Times New Roman" w:eastAsia="Times New Roman" w:hAnsi="Times New Roman" w:cs="Times New Roman"/>
                <w:color w:val="000000"/>
                <w:lang w:eastAsia="ru-RU"/>
              </w:rPr>
              <w:t>"Об общих</w:t>
            </w:r>
            <w:r w:rsidRPr="00C73281">
              <w:rPr>
                <w:rFonts w:ascii="Times New Roman" w:eastAsia="Times New Roman" w:hAnsi="Times New Roman" w:cs="Times New Roman"/>
                <w:iCs/>
                <w:color w:val="000000"/>
                <w:lang w:eastAsia="ru-RU"/>
              </w:rPr>
              <w:t> </w:t>
            </w:r>
            <w:r w:rsidRPr="00C73281">
              <w:rPr>
                <w:rFonts w:ascii="Times New Roman" w:eastAsia="Times New Roman" w:hAnsi="Times New Roman" w:cs="Times New Roman"/>
                <w:color w:val="000000"/>
                <w:lang w:eastAsia="ru-RU"/>
              </w:rPr>
              <w:t>принципах организации местного самоуправления в Российской Федерации"</w:t>
            </w:r>
          </w:p>
        </w:tc>
        <w:tc>
          <w:tcPr>
            <w:tcW w:w="212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юридические лица, индивидуальные предприниматели</w:t>
            </w:r>
          </w:p>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45484D"/>
                <w:lang w:eastAsia="ru-RU"/>
              </w:rPr>
              <w:t> </w:t>
            </w:r>
          </w:p>
        </w:tc>
        <w:tc>
          <w:tcPr>
            <w:tcW w:w="2405" w:type="dxa"/>
            <w:tcBorders>
              <w:top w:val="nil"/>
              <w:left w:val="nil"/>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фрагмент части 1 статьи 2</w:t>
            </w:r>
          </w:p>
        </w:tc>
        <w:tc>
          <w:tcPr>
            <w:tcW w:w="6699" w:type="dxa"/>
            <w:tcBorders>
              <w:top w:val="nil"/>
              <w:left w:val="nil"/>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both"/>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shd w:val="clear" w:color="auto" w:fill="FFFFFF"/>
                <w:lang w:eastAsia="ru-RU"/>
              </w:rPr>
              <w:t>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tc>
      </w:tr>
      <w:tr w:rsidR="00C73281" w:rsidRPr="00C73281" w:rsidTr="007C5566">
        <w:tc>
          <w:tcPr>
            <w:tcW w:w="0" w:type="auto"/>
            <w:vMerge/>
            <w:tcBorders>
              <w:top w:val="nil"/>
              <w:left w:val="single" w:sz="8" w:space="0" w:color="auto"/>
              <w:bottom w:val="single" w:sz="4" w:space="0" w:color="auto"/>
              <w:right w:val="single" w:sz="8" w:space="0" w:color="auto"/>
            </w:tcBorders>
            <w:vAlign w:val="center"/>
            <w:hideMark/>
          </w:tcPr>
          <w:p w:rsidR="00C73281" w:rsidRPr="00C73281" w:rsidRDefault="00C73281" w:rsidP="00C73281">
            <w:pPr>
              <w:spacing w:after="0" w:line="240" w:lineRule="auto"/>
              <w:rPr>
                <w:rFonts w:ascii="Times New Roman" w:eastAsia="Times New Roman" w:hAnsi="Times New Roman" w:cs="Times New Roman"/>
                <w:color w:val="45484D"/>
                <w:lang w:eastAsia="ru-RU"/>
              </w:rPr>
            </w:pPr>
          </w:p>
        </w:tc>
        <w:tc>
          <w:tcPr>
            <w:tcW w:w="0" w:type="auto"/>
            <w:vMerge/>
            <w:tcBorders>
              <w:top w:val="nil"/>
              <w:left w:val="nil"/>
              <w:bottom w:val="single" w:sz="4" w:space="0" w:color="auto"/>
              <w:right w:val="single" w:sz="8" w:space="0" w:color="auto"/>
            </w:tcBorders>
            <w:vAlign w:val="center"/>
            <w:hideMark/>
          </w:tcPr>
          <w:p w:rsidR="00C73281" w:rsidRPr="00C73281" w:rsidRDefault="00C73281" w:rsidP="00C73281">
            <w:pPr>
              <w:spacing w:after="0" w:line="240" w:lineRule="auto"/>
              <w:rPr>
                <w:rFonts w:ascii="Times New Roman" w:eastAsia="Times New Roman" w:hAnsi="Times New Roman" w:cs="Times New Roman"/>
                <w:color w:val="45484D"/>
                <w:lang w:eastAsia="ru-RU"/>
              </w:rPr>
            </w:pPr>
          </w:p>
        </w:tc>
        <w:tc>
          <w:tcPr>
            <w:tcW w:w="0" w:type="auto"/>
            <w:vMerge/>
            <w:tcBorders>
              <w:top w:val="nil"/>
              <w:left w:val="nil"/>
              <w:bottom w:val="single" w:sz="4" w:space="0" w:color="auto"/>
              <w:right w:val="single" w:sz="8" w:space="0" w:color="auto"/>
            </w:tcBorders>
            <w:vAlign w:val="center"/>
            <w:hideMark/>
          </w:tcPr>
          <w:p w:rsidR="00C73281" w:rsidRPr="00C73281" w:rsidRDefault="00C73281" w:rsidP="00C73281">
            <w:pPr>
              <w:spacing w:after="0" w:line="240" w:lineRule="auto"/>
              <w:rPr>
                <w:rFonts w:ascii="Times New Roman" w:eastAsia="Times New Roman" w:hAnsi="Times New Roman" w:cs="Times New Roman"/>
                <w:color w:val="45484D"/>
                <w:lang w:eastAsia="ru-RU"/>
              </w:rPr>
            </w:pPr>
          </w:p>
        </w:tc>
        <w:tc>
          <w:tcPr>
            <w:tcW w:w="2405" w:type="dxa"/>
            <w:tcBorders>
              <w:top w:val="nil"/>
              <w:left w:val="nil"/>
              <w:bottom w:val="single" w:sz="4"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пункт 19 части 1 статьи 14</w:t>
            </w:r>
          </w:p>
        </w:tc>
        <w:tc>
          <w:tcPr>
            <w:tcW w:w="6699" w:type="dxa"/>
            <w:tcBorders>
              <w:top w:val="nil"/>
              <w:left w:val="nil"/>
              <w:bottom w:val="single" w:sz="4"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both"/>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shd w:val="clear" w:color="auto" w:fill="FFFFFF"/>
                <w:lang w:eastAsia="ru-RU"/>
              </w:rPr>
              <w:t xml:space="preserve">Утверждение правил благоустройства территории поселения, </w:t>
            </w:r>
            <w:proofErr w:type="gramStart"/>
            <w:r w:rsidRPr="00C73281">
              <w:rPr>
                <w:rFonts w:ascii="Times New Roman" w:eastAsia="Times New Roman" w:hAnsi="Times New Roman" w:cs="Times New Roman"/>
                <w:color w:val="000000"/>
                <w:shd w:val="clear" w:color="auto" w:fill="FFFFFF"/>
                <w:lang w:eastAsia="ru-RU"/>
              </w:rPr>
              <w:t>устанавливающих</w:t>
            </w:r>
            <w:proofErr w:type="gramEnd"/>
            <w:r w:rsidRPr="00C73281">
              <w:rPr>
                <w:rFonts w:ascii="Times New Roman" w:eastAsia="Times New Roman" w:hAnsi="Times New Roman" w:cs="Times New Roman"/>
                <w:color w:val="000000"/>
                <w:shd w:val="clear" w:color="auto" w:fill="FFFFFF"/>
                <w:lang w:eastAsia="ru-RU"/>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tc>
      </w:tr>
      <w:tr w:rsidR="00C73281" w:rsidRPr="00C73281" w:rsidTr="007C5566">
        <w:tc>
          <w:tcPr>
            <w:tcW w:w="54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C73281" w:rsidRDefault="00C73281" w:rsidP="00C73281">
            <w:pPr>
              <w:spacing w:after="0" w:line="240" w:lineRule="auto"/>
              <w:jc w:val="center"/>
              <w:rPr>
                <w:rFonts w:ascii="Times New Roman" w:eastAsia="Times New Roman" w:hAnsi="Times New Roman" w:cs="Times New Roman"/>
                <w:color w:val="000000"/>
                <w:lang w:eastAsia="ru-RU"/>
              </w:rPr>
            </w:pPr>
            <w:r w:rsidRPr="00C73281">
              <w:rPr>
                <w:rFonts w:ascii="Times New Roman" w:eastAsia="Times New Roman" w:hAnsi="Times New Roman" w:cs="Times New Roman"/>
                <w:color w:val="000000"/>
                <w:lang w:eastAsia="ru-RU"/>
              </w:rPr>
              <w:t>3</w:t>
            </w:r>
          </w:p>
          <w:p w:rsidR="00C73281" w:rsidRDefault="00C73281" w:rsidP="00C73281">
            <w:pPr>
              <w:spacing w:after="0" w:line="240" w:lineRule="auto"/>
              <w:jc w:val="center"/>
              <w:rPr>
                <w:rFonts w:ascii="Times New Roman" w:eastAsia="Times New Roman" w:hAnsi="Times New Roman" w:cs="Times New Roman"/>
                <w:color w:val="000000"/>
                <w:lang w:eastAsia="ru-RU"/>
              </w:rPr>
            </w:pPr>
          </w:p>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p>
        </w:tc>
        <w:tc>
          <w:tcPr>
            <w:tcW w:w="269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73281" w:rsidRPr="00C73281" w:rsidRDefault="00C73281" w:rsidP="007C5566">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lastRenderedPageBreak/>
              <w:t>Федеральный</w:t>
            </w:r>
            <w:r w:rsidRPr="00C73281">
              <w:rPr>
                <w:rFonts w:ascii="Times New Roman" w:eastAsia="Times New Roman" w:hAnsi="Times New Roman" w:cs="Times New Roman"/>
                <w:iCs/>
                <w:color w:val="45484D"/>
                <w:lang w:eastAsia="ru-RU"/>
              </w:rPr>
              <w:t> </w:t>
            </w:r>
            <w:r w:rsidRPr="00C73281">
              <w:rPr>
                <w:rFonts w:ascii="Times New Roman" w:eastAsia="Times New Roman" w:hAnsi="Times New Roman" w:cs="Times New Roman"/>
                <w:color w:val="000000"/>
                <w:lang w:eastAsia="ru-RU"/>
              </w:rPr>
              <w:t>закон</w:t>
            </w:r>
            <w:r w:rsidRPr="00C73281">
              <w:rPr>
                <w:rFonts w:ascii="Times New Roman" w:eastAsia="Times New Roman" w:hAnsi="Times New Roman" w:cs="Times New Roman"/>
                <w:iCs/>
                <w:color w:val="45484D"/>
                <w:lang w:eastAsia="ru-RU"/>
              </w:rPr>
              <w:t> </w:t>
            </w:r>
            <w:r w:rsidRPr="00C73281">
              <w:rPr>
                <w:rFonts w:ascii="Times New Roman" w:eastAsia="Times New Roman" w:hAnsi="Times New Roman" w:cs="Times New Roman"/>
                <w:color w:val="000000"/>
                <w:lang w:eastAsia="ru-RU"/>
              </w:rPr>
              <w:t>от</w:t>
            </w:r>
            <w:r w:rsidRPr="00C73281">
              <w:rPr>
                <w:rFonts w:ascii="Times New Roman" w:eastAsia="Times New Roman" w:hAnsi="Times New Roman" w:cs="Times New Roman"/>
                <w:iCs/>
                <w:color w:val="000000"/>
                <w:lang w:eastAsia="ru-RU"/>
              </w:rPr>
              <w:t> </w:t>
            </w:r>
            <w:r w:rsidRPr="00C73281">
              <w:rPr>
                <w:rFonts w:ascii="Times New Roman" w:eastAsia="Times New Roman" w:hAnsi="Times New Roman" w:cs="Times New Roman"/>
                <w:color w:val="000000"/>
                <w:lang w:eastAsia="ru-RU"/>
              </w:rPr>
              <w:t>30</w:t>
            </w:r>
            <w:r w:rsidRPr="00C73281">
              <w:rPr>
                <w:rFonts w:ascii="Times New Roman" w:eastAsia="Times New Roman" w:hAnsi="Times New Roman" w:cs="Times New Roman"/>
                <w:iCs/>
                <w:color w:val="000000"/>
                <w:lang w:eastAsia="ru-RU"/>
              </w:rPr>
              <w:t> </w:t>
            </w:r>
            <w:r w:rsidRPr="00C73281">
              <w:rPr>
                <w:rFonts w:ascii="Times New Roman" w:eastAsia="Times New Roman" w:hAnsi="Times New Roman" w:cs="Times New Roman"/>
                <w:color w:val="000000"/>
                <w:lang w:eastAsia="ru-RU"/>
              </w:rPr>
              <w:t>марта</w:t>
            </w:r>
            <w:r w:rsidRPr="00C73281">
              <w:rPr>
                <w:rFonts w:ascii="Times New Roman" w:eastAsia="Times New Roman" w:hAnsi="Times New Roman" w:cs="Times New Roman"/>
                <w:iCs/>
                <w:color w:val="000000"/>
                <w:lang w:eastAsia="ru-RU"/>
              </w:rPr>
              <w:t> </w:t>
            </w:r>
            <w:r w:rsidRPr="00C73281">
              <w:rPr>
                <w:rFonts w:ascii="Times New Roman" w:eastAsia="Times New Roman" w:hAnsi="Times New Roman" w:cs="Times New Roman"/>
                <w:color w:val="000000"/>
                <w:lang w:eastAsia="ru-RU"/>
              </w:rPr>
              <w:t>1999</w:t>
            </w:r>
            <w:r w:rsidRPr="00C73281">
              <w:rPr>
                <w:rFonts w:ascii="Times New Roman" w:eastAsia="Times New Roman" w:hAnsi="Times New Roman" w:cs="Times New Roman"/>
                <w:iCs/>
                <w:color w:val="000000"/>
                <w:lang w:eastAsia="ru-RU"/>
              </w:rPr>
              <w:t> </w:t>
            </w:r>
            <w:r w:rsidRPr="00C73281">
              <w:rPr>
                <w:rFonts w:ascii="Times New Roman" w:eastAsia="Times New Roman" w:hAnsi="Times New Roman" w:cs="Times New Roman"/>
                <w:color w:val="000000"/>
                <w:lang w:eastAsia="ru-RU"/>
              </w:rPr>
              <w:t>г</w:t>
            </w:r>
            <w:r w:rsidRPr="00C73281">
              <w:rPr>
                <w:rFonts w:ascii="Times New Roman" w:eastAsia="Times New Roman" w:hAnsi="Times New Roman" w:cs="Times New Roman"/>
                <w:iCs/>
                <w:color w:val="000000"/>
                <w:lang w:eastAsia="ru-RU"/>
              </w:rPr>
              <w:t>. </w:t>
            </w:r>
            <w:r w:rsidRPr="00C73281">
              <w:rPr>
                <w:rFonts w:ascii="Times New Roman" w:eastAsia="Times New Roman" w:hAnsi="Times New Roman" w:cs="Times New Roman"/>
                <w:color w:val="000000"/>
                <w:lang w:eastAsia="ru-RU"/>
              </w:rPr>
              <w:t>№ 52-ФЗ</w:t>
            </w:r>
            <w:r w:rsidR="007C5566" w:rsidRPr="007C5566">
              <w:rPr>
                <w:rFonts w:ascii="Times New Roman" w:eastAsia="Times New Roman" w:hAnsi="Times New Roman" w:cs="Times New Roman"/>
                <w:color w:val="000000"/>
                <w:lang w:eastAsia="ru-RU"/>
              </w:rPr>
              <w:t xml:space="preserve"> </w:t>
            </w:r>
            <w:r w:rsidRPr="00C73281">
              <w:rPr>
                <w:rFonts w:ascii="Times New Roman" w:eastAsia="Times New Roman" w:hAnsi="Times New Roman" w:cs="Times New Roman"/>
                <w:color w:val="000000"/>
                <w:lang w:eastAsia="ru-RU"/>
              </w:rPr>
              <w:t>"О санитарно</w:t>
            </w:r>
            <w:r w:rsidRPr="00C73281">
              <w:rPr>
                <w:rFonts w:ascii="Times New Roman" w:eastAsia="Times New Roman" w:hAnsi="Times New Roman" w:cs="Times New Roman"/>
                <w:iCs/>
                <w:color w:val="000000"/>
                <w:lang w:eastAsia="ru-RU"/>
              </w:rPr>
              <w:t>-</w:t>
            </w:r>
            <w:r w:rsidR="007C5566">
              <w:rPr>
                <w:rFonts w:ascii="Times New Roman" w:eastAsia="Times New Roman" w:hAnsi="Times New Roman" w:cs="Times New Roman"/>
                <w:iCs/>
                <w:color w:val="000000"/>
                <w:lang w:eastAsia="ru-RU"/>
              </w:rPr>
              <w:lastRenderedPageBreak/>
              <w:t>э</w:t>
            </w:r>
            <w:r w:rsidRPr="00C73281">
              <w:rPr>
                <w:rFonts w:ascii="Times New Roman" w:eastAsia="Times New Roman" w:hAnsi="Times New Roman" w:cs="Times New Roman"/>
                <w:color w:val="000000"/>
                <w:lang w:eastAsia="ru-RU"/>
              </w:rPr>
              <w:t>пидемиологическом</w:t>
            </w:r>
            <w:r w:rsidRPr="00C73281">
              <w:rPr>
                <w:rFonts w:ascii="Times New Roman" w:eastAsia="Times New Roman" w:hAnsi="Times New Roman" w:cs="Times New Roman"/>
                <w:iCs/>
                <w:color w:val="000000"/>
                <w:lang w:eastAsia="ru-RU"/>
              </w:rPr>
              <w:t> </w:t>
            </w:r>
            <w:r w:rsidRPr="00C73281">
              <w:rPr>
                <w:rFonts w:ascii="Times New Roman" w:eastAsia="Times New Roman" w:hAnsi="Times New Roman" w:cs="Times New Roman"/>
                <w:color w:val="000000"/>
                <w:lang w:eastAsia="ru-RU"/>
              </w:rPr>
              <w:t>благополучии</w:t>
            </w:r>
            <w:r w:rsidRPr="00C73281">
              <w:rPr>
                <w:rFonts w:ascii="Times New Roman" w:eastAsia="Times New Roman" w:hAnsi="Times New Roman" w:cs="Times New Roman"/>
                <w:iCs/>
                <w:color w:val="000000"/>
                <w:lang w:eastAsia="ru-RU"/>
              </w:rPr>
              <w:t> </w:t>
            </w:r>
            <w:r w:rsidRPr="00C73281">
              <w:rPr>
                <w:rFonts w:ascii="Times New Roman" w:eastAsia="Times New Roman" w:hAnsi="Times New Roman" w:cs="Times New Roman"/>
                <w:color w:val="000000"/>
                <w:lang w:eastAsia="ru-RU"/>
              </w:rPr>
              <w:t>населения"</w:t>
            </w:r>
          </w:p>
        </w:tc>
        <w:tc>
          <w:tcPr>
            <w:tcW w:w="212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lastRenderedPageBreak/>
              <w:t xml:space="preserve">юридические лица, индивидуальные </w:t>
            </w:r>
            <w:r w:rsidRPr="00C73281">
              <w:rPr>
                <w:rFonts w:ascii="Times New Roman" w:eastAsia="Times New Roman" w:hAnsi="Times New Roman" w:cs="Times New Roman"/>
                <w:color w:val="000000"/>
                <w:lang w:eastAsia="ru-RU"/>
              </w:rPr>
              <w:lastRenderedPageBreak/>
              <w:t>предприниматели</w:t>
            </w:r>
          </w:p>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45484D"/>
                <w:lang w:eastAsia="ru-RU"/>
              </w:rPr>
              <w:t> </w:t>
            </w:r>
          </w:p>
        </w:tc>
        <w:tc>
          <w:tcPr>
            <w:tcW w:w="240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r w:rsidRPr="00C73281">
              <w:rPr>
                <w:rFonts w:ascii="Times New Roman" w:eastAsia="Times New Roman" w:hAnsi="Times New Roman" w:cs="Times New Roman"/>
                <w:color w:val="000000"/>
                <w:lang w:eastAsia="ru-RU"/>
              </w:rPr>
              <w:lastRenderedPageBreak/>
              <w:t>пункты 1, 2 статьи 12</w:t>
            </w:r>
          </w:p>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p>
        </w:tc>
        <w:tc>
          <w:tcPr>
            <w:tcW w:w="669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both"/>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shd w:val="clear" w:color="auto" w:fill="FFFFFF"/>
                <w:lang w:eastAsia="ru-RU"/>
              </w:rPr>
              <w:lastRenderedPageBreak/>
              <w:t xml:space="preserve">При планировке и застройке городских и сельских поселений должно предусматриваться создание благоприятных условий </w:t>
            </w:r>
            <w:r w:rsidRPr="00C73281">
              <w:rPr>
                <w:rFonts w:ascii="Times New Roman" w:eastAsia="Times New Roman" w:hAnsi="Times New Roman" w:cs="Times New Roman"/>
                <w:color w:val="000000"/>
                <w:shd w:val="clear" w:color="auto" w:fill="FFFFFF"/>
                <w:lang w:eastAsia="ru-RU"/>
              </w:rPr>
              <w:lastRenderedPageBreak/>
              <w:t>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w:t>
            </w:r>
            <w:hyperlink r:id="rId17" w:anchor="/document/12115118/entry/103" w:history="1">
              <w:r w:rsidRPr="007C5566">
                <w:rPr>
                  <w:rFonts w:ascii="Times New Roman" w:eastAsia="Times New Roman" w:hAnsi="Times New Roman" w:cs="Times New Roman"/>
                  <w:color w:val="000000"/>
                  <w:u w:val="single"/>
                  <w:lang w:eastAsia="ru-RU"/>
                </w:rPr>
                <w:t>факторов среды обитания.</w:t>
              </w:r>
            </w:hyperlink>
          </w:p>
          <w:p w:rsidR="00C73281" w:rsidRPr="00C73281" w:rsidRDefault="00C73281" w:rsidP="00C73281">
            <w:pPr>
              <w:spacing w:after="0" w:line="240" w:lineRule="auto"/>
              <w:jc w:val="both"/>
              <w:rPr>
                <w:rFonts w:ascii="Times New Roman" w:eastAsia="Times New Roman" w:hAnsi="Times New Roman" w:cs="Times New Roman"/>
                <w:color w:val="45484D"/>
                <w:lang w:eastAsia="ru-RU"/>
              </w:rPr>
            </w:pPr>
            <w:proofErr w:type="gramStart"/>
            <w:r w:rsidRPr="00C73281">
              <w:rPr>
                <w:rFonts w:ascii="Times New Roman" w:eastAsia="Times New Roman" w:hAnsi="Times New Roman" w:cs="Times New Roman"/>
                <w:color w:val="000000"/>
                <w:shd w:val="clear" w:color="auto" w:fill="FFFFFF"/>
                <w:lang w:eastAsia="ru-RU"/>
              </w:rPr>
              <w:t>При разработке нормативов градостроительного проектирования, схем территориального планирования, генеральных планов городских и сельских поселений, проектов планировки общественных центров, жилых районов, магистралей городов, решении вопросов размещения объектов гражданского, промышленного и сельскохозяйственного назначения и установления их санитарно-защитных зон, а также при проектировании, строительстве, реконструкции, техническом перевооружении, консервации и ликвидации промышленных, транспортных объектов, зданий и сооружений культурно-бытового назначения, жилых домов, объектов инженерной инфраструктуры</w:t>
            </w:r>
            <w:proofErr w:type="gramEnd"/>
            <w:r w:rsidRPr="00C73281">
              <w:rPr>
                <w:rFonts w:ascii="Times New Roman" w:eastAsia="Times New Roman" w:hAnsi="Times New Roman" w:cs="Times New Roman"/>
                <w:color w:val="000000"/>
                <w:shd w:val="clear" w:color="auto" w:fill="FFFFFF"/>
                <w:lang w:eastAsia="ru-RU"/>
              </w:rPr>
              <w:t xml:space="preserve"> и благоустройства и иных объектов (далее - объекты) должны соблюдаться </w:t>
            </w:r>
            <w:hyperlink r:id="rId18" w:anchor="/document/71237620/entry/1000" w:history="1">
              <w:r w:rsidRPr="007C5566">
                <w:rPr>
                  <w:rFonts w:ascii="Times New Roman" w:eastAsia="Times New Roman" w:hAnsi="Times New Roman" w:cs="Times New Roman"/>
                  <w:color w:val="000000"/>
                  <w:u w:val="single"/>
                  <w:lang w:eastAsia="ru-RU"/>
                </w:rPr>
                <w:t>санитарные правила</w:t>
              </w:r>
            </w:hyperlink>
            <w:r w:rsidRPr="00C73281">
              <w:rPr>
                <w:rFonts w:ascii="Times New Roman" w:eastAsia="Times New Roman" w:hAnsi="Times New Roman" w:cs="Times New Roman"/>
                <w:color w:val="000000"/>
                <w:shd w:val="clear" w:color="auto" w:fill="FFFFFF"/>
                <w:lang w:eastAsia="ru-RU"/>
              </w:rPr>
              <w:t>.</w:t>
            </w:r>
          </w:p>
          <w:p w:rsidR="00C73281" w:rsidRPr="00C73281" w:rsidRDefault="00C73281" w:rsidP="00C73281">
            <w:pPr>
              <w:spacing w:after="0" w:line="240" w:lineRule="auto"/>
              <w:jc w:val="both"/>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shd w:val="clear" w:color="auto" w:fill="FFFFFF"/>
                <w:lang w:eastAsia="ru-RU"/>
              </w:rPr>
              <w:t>Порядок установления санитарно-защитных зон и использования земельных участков, расположенных в границах санитарно-защитных зон, утверждается Правительством Российской Федерации.</w:t>
            </w:r>
          </w:p>
        </w:tc>
      </w:tr>
      <w:tr w:rsidR="00C73281" w:rsidRPr="00C73281" w:rsidTr="00E77EEF">
        <w:trPr>
          <w:trHeight w:val="1987"/>
        </w:trPr>
        <w:tc>
          <w:tcPr>
            <w:tcW w:w="540" w:type="dxa"/>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r w:rsidRPr="00C73281">
              <w:rPr>
                <w:rFonts w:ascii="Times New Roman" w:eastAsia="Times New Roman" w:hAnsi="Times New Roman" w:cs="Times New Roman"/>
                <w:color w:val="000000"/>
                <w:lang w:eastAsia="ru-RU"/>
              </w:rPr>
              <w:lastRenderedPageBreak/>
              <w:t>4</w:t>
            </w: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p>
        </w:tc>
        <w:tc>
          <w:tcPr>
            <w:tcW w:w="2690"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73281" w:rsidRPr="007C5566" w:rsidRDefault="00D15055" w:rsidP="00C73281">
            <w:pPr>
              <w:spacing w:after="0" w:line="240" w:lineRule="auto"/>
              <w:jc w:val="center"/>
              <w:rPr>
                <w:rFonts w:ascii="Times New Roman" w:eastAsia="Times New Roman" w:hAnsi="Times New Roman" w:cs="Times New Roman"/>
                <w:color w:val="45484D"/>
                <w:lang w:eastAsia="ru-RU"/>
              </w:rPr>
            </w:pPr>
            <w:hyperlink r:id="rId19" w:history="1">
              <w:r w:rsidR="00C73281" w:rsidRPr="007C5566">
                <w:rPr>
                  <w:rFonts w:ascii="Times New Roman" w:eastAsia="Times New Roman" w:hAnsi="Times New Roman" w:cs="Times New Roman"/>
                  <w:color w:val="000000"/>
                  <w:lang w:eastAsia="ru-RU"/>
                </w:rPr>
                <w:t>Федеральный закон от 26 декабря 2008 г. № 294-ФЗ</w:t>
              </w:r>
              <w:r w:rsidR="007C5566">
                <w:rPr>
                  <w:rFonts w:ascii="Times New Roman" w:eastAsia="Times New Roman" w:hAnsi="Times New Roman" w:cs="Times New Roman"/>
                  <w:color w:val="000000"/>
                  <w:lang w:eastAsia="ru-RU"/>
                </w:rPr>
                <w:t xml:space="preserve"> </w:t>
              </w:r>
              <w:r w:rsidR="00C73281" w:rsidRPr="007C5566">
                <w:rPr>
                  <w:rFonts w:ascii="Times New Roman" w:eastAsia="Times New Roman" w:hAnsi="Times New Roman" w:cs="Times New Roman"/>
                  <w:color w:val="000000"/>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p w:rsidR="00C73281" w:rsidRPr="007C5566" w:rsidRDefault="00C73281" w:rsidP="00C73281">
            <w:pPr>
              <w:spacing w:after="0" w:line="240" w:lineRule="auto"/>
              <w:jc w:val="center"/>
              <w:rPr>
                <w:rFonts w:ascii="Times New Roman" w:eastAsia="Times New Roman" w:hAnsi="Times New Roman" w:cs="Times New Roman"/>
                <w:color w:val="45484D"/>
                <w:lang w:eastAsia="ru-RU"/>
              </w:rPr>
            </w:pPr>
          </w:p>
          <w:p w:rsidR="00C73281" w:rsidRPr="007C5566" w:rsidRDefault="00C73281" w:rsidP="00C73281">
            <w:pPr>
              <w:spacing w:after="0" w:line="240" w:lineRule="auto"/>
              <w:jc w:val="center"/>
              <w:rPr>
                <w:rFonts w:ascii="Times New Roman" w:eastAsia="Times New Roman" w:hAnsi="Times New Roman" w:cs="Times New Roman"/>
                <w:color w:val="45484D"/>
                <w:lang w:eastAsia="ru-RU"/>
              </w:rPr>
            </w:pPr>
          </w:p>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p>
        </w:tc>
        <w:tc>
          <w:tcPr>
            <w:tcW w:w="2125"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юридические лица,</w:t>
            </w:r>
          </w:p>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индивидуальные предприниматели</w:t>
            </w:r>
          </w:p>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45484D"/>
                <w:lang w:eastAsia="ru-RU"/>
              </w:rPr>
              <w:t> </w:t>
            </w:r>
          </w:p>
        </w:tc>
        <w:tc>
          <w:tcPr>
            <w:tcW w:w="2405" w:type="dxa"/>
            <w:tcBorders>
              <w:top w:val="nil"/>
              <w:left w:val="nil"/>
              <w:bottom w:val="single" w:sz="4"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часть 1 статьи 9</w:t>
            </w:r>
          </w:p>
        </w:tc>
        <w:tc>
          <w:tcPr>
            <w:tcW w:w="6699" w:type="dxa"/>
            <w:tcBorders>
              <w:top w:val="nil"/>
              <w:left w:val="nil"/>
              <w:bottom w:val="single" w:sz="4"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both"/>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shd w:val="clear" w:color="auto" w:fill="FFFFFF"/>
                <w:lang w:eastAsia="ru-RU"/>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rsidR="00C73281" w:rsidRPr="00C73281" w:rsidTr="00E77EEF">
        <w:trPr>
          <w:trHeight w:val="2978"/>
        </w:trPr>
        <w:tc>
          <w:tcPr>
            <w:tcW w:w="0" w:type="auto"/>
            <w:vMerge/>
            <w:tcBorders>
              <w:top w:val="single" w:sz="8" w:space="0" w:color="auto"/>
              <w:left w:val="single" w:sz="8" w:space="0" w:color="auto"/>
              <w:bottom w:val="single" w:sz="8" w:space="0" w:color="auto"/>
              <w:right w:val="single" w:sz="8" w:space="0" w:color="auto"/>
            </w:tcBorders>
            <w:vAlign w:val="center"/>
            <w:hideMark/>
          </w:tcPr>
          <w:p w:rsidR="00C73281" w:rsidRPr="00C73281" w:rsidRDefault="00C73281" w:rsidP="00C73281">
            <w:pPr>
              <w:spacing w:after="0" w:line="240" w:lineRule="auto"/>
              <w:rPr>
                <w:rFonts w:ascii="Times New Roman" w:eastAsia="Times New Roman" w:hAnsi="Times New Roman" w:cs="Times New Roman"/>
                <w:color w:val="45484D"/>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73281" w:rsidRPr="00C73281" w:rsidRDefault="00C73281" w:rsidP="00C73281">
            <w:pPr>
              <w:spacing w:after="0" w:line="240" w:lineRule="auto"/>
              <w:rPr>
                <w:rFonts w:ascii="Times New Roman" w:eastAsia="Times New Roman" w:hAnsi="Times New Roman" w:cs="Times New Roman"/>
                <w:color w:val="45484D"/>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73281" w:rsidRPr="00C73281" w:rsidRDefault="00C73281" w:rsidP="00C73281">
            <w:pPr>
              <w:spacing w:after="0" w:line="240" w:lineRule="auto"/>
              <w:rPr>
                <w:rFonts w:ascii="Times New Roman" w:eastAsia="Times New Roman" w:hAnsi="Times New Roman" w:cs="Times New Roman"/>
                <w:color w:val="45484D"/>
                <w:lang w:eastAsia="ru-RU"/>
              </w:rPr>
            </w:pPr>
          </w:p>
        </w:tc>
        <w:tc>
          <w:tcPr>
            <w:tcW w:w="240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часть 1 статьи 10</w:t>
            </w:r>
          </w:p>
        </w:tc>
        <w:tc>
          <w:tcPr>
            <w:tcW w:w="669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both"/>
              <w:rPr>
                <w:rFonts w:ascii="Times New Roman" w:eastAsia="Times New Roman" w:hAnsi="Times New Roman" w:cs="Times New Roman"/>
                <w:color w:val="45484D"/>
                <w:lang w:eastAsia="ru-RU"/>
              </w:rPr>
            </w:pPr>
            <w:proofErr w:type="gramStart"/>
            <w:r w:rsidRPr="00C73281">
              <w:rPr>
                <w:rFonts w:ascii="Times New Roman" w:eastAsia="Times New Roman" w:hAnsi="Times New Roman" w:cs="Times New Roman"/>
                <w:color w:val="000000"/>
                <w:shd w:val="clear" w:color="auto" w:fill="FFFFFF"/>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C73281">
              <w:rPr>
                <w:rFonts w:ascii="Times New Roman" w:eastAsia="Times New Roman" w:hAnsi="Times New Roman" w:cs="Times New Roman"/>
                <w:color w:val="000000"/>
                <w:shd w:val="clear" w:color="auto" w:fill="FFFFFF"/>
                <w:lang w:eastAsia="ru-RU"/>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rsidR="00C73281" w:rsidRPr="00C73281" w:rsidTr="00E77EEF">
        <w:trPr>
          <w:trHeight w:val="2268"/>
        </w:trPr>
        <w:tc>
          <w:tcPr>
            <w:tcW w:w="0" w:type="auto"/>
            <w:vMerge/>
            <w:tcBorders>
              <w:top w:val="single" w:sz="8" w:space="0" w:color="auto"/>
              <w:left w:val="single" w:sz="8" w:space="0" w:color="auto"/>
              <w:bottom w:val="single" w:sz="8" w:space="0" w:color="auto"/>
              <w:right w:val="single" w:sz="8" w:space="0" w:color="auto"/>
            </w:tcBorders>
            <w:vAlign w:val="center"/>
            <w:hideMark/>
          </w:tcPr>
          <w:p w:rsidR="00C73281" w:rsidRPr="00C73281" w:rsidRDefault="00C73281" w:rsidP="00C73281">
            <w:pPr>
              <w:spacing w:after="0" w:line="240" w:lineRule="auto"/>
              <w:rPr>
                <w:rFonts w:ascii="Times New Roman" w:eastAsia="Times New Roman" w:hAnsi="Times New Roman" w:cs="Times New Roman"/>
                <w:color w:val="45484D"/>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73281" w:rsidRPr="00C73281" w:rsidRDefault="00C73281" w:rsidP="00C73281">
            <w:pPr>
              <w:spacing w:after="0" w:line="240" w:lineRule="auto"/>
              <w:rPr>
                <w:rFonts w:ascii="Times New Roman" w:eastAsia="Times New Roman" w:hAnsi="Times New Roman" w:cs="Times New Roman"/>
                <w:color w:val="45484D"/>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73281" w:rsidRPr="00C73281" w:rsidRDefault="00C73281" w:rsidP="00C73281">
            <w:pPr>
              <w:spacing w:after="0" w:line="240" w:lineRule="auto"/>
              <w:rPr>
                <w:rFonts w:ascii="Times New Roman" w:eastAsia="Times New Roman" w:hAnsi="Times New Roman" w:cs="Times New Roman"/>
                <w:color w:val="45484D"/>
                <w:lang w:eastAsia="ru-RU"/>
              </w:rPr>
            </w:pPr>
          </w:p>
        </w:tc>
        <w:tc>
          <w:tcPr>
            <w:tcW w:w="2405" w:type="dxa"/>
            <w:tcBorders>
              <w:top w:val="nil"/>
              <w:left w:val="nil"/>
              <w:bottom w:val="single" w:sz="4"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часть 1 статьи 11</w:t>
            </w:r>
          </w:p>
        </w:tc>
        <w:tc>
          <w:tcPr>
            <w:tcW w:w="6699" w:type="dxa"/>
            <w:tcBorders>
              <w:top w:val="nil"/>
              <w:left w:val="nil"/>
              <w:bottom w:val="single" w:sz="4"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both"/>
              <w:rPr>
                <w:rFonts w:ascii="Times New Roman" w:eastAsia="Times New Roman" w:hAnsi="Times New Roman" w:cs="Times New Roman"/>
                <w:color w:val="45484D"/>
                <w:lang w:eastAsia="ru-RU"/>
              </w:rPr>
            </w:pPr>
            <w:proofErr w:type="gramStart"/>
            <w:r w:rsidRPr="00C73281">
              <w:rPr>
                <w:rFonts w:ascii="Times New Roman" w:eastAsia="Times New Roman" w:hAnsi="Times New Roman" w:cs="Times New Roman"/>
                <w:color w:val="000000"/>
                <w:shd w:val="clear" w:color="auto" w:fill="FFFFFF"/>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tc>
      </w:tr>
      <w:tr w:rsidR="00C73281" w:rsidRPr="00C73281" w:rsidTr="00E77EEF">
        <w:trPr>
          <w:trHeight w:val="2838"/>
        </w:trPr>
        <w:tc>
          <w:tcPr>
            <w:tcW w:w="0" w:type="auto"/>
            <w:vMerge/>
            <w:tcBorders>
              <w:top w:val="single" w:sz="8" w:space="0" w:color="auto"/>
              <w:left w:val="single" w:sz="8" w:space="0" w:color="auto"/>
              <w:bottom w:val="single" w:sz="8" w:space="0" w:color="auto"/>
              <w:right w:val="single" w:sz="8" w:space="0" w:color="auto"/>
            </w:tcBorders>
            <w:vAlign w:val="center"/>
            <w:hideMark/>
          </w:tcPr>
          <w:p w:rsidR="00C73281" w:rsidRPr="00C73281" w:rsidRDefault="00C73281" w:rsidP="00C73281">
            <w:pPr>
              <w:spacing w:after="0" w:line="240" w:lineRule="auto"/>
              <w:rPr>
                <w:rFonts w:ascii="Times New Roman" w:eastAsia="Times New Roman" w:hAnsi="Times New Roman" w:cs="Times New Roman"/>
                <w:color w:val="45484D"/>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73281" w:rsidRPr="00C73281" w:rsidRDefault="00C73281" w:rsidP="00C73281">
            <w:pPr>
              <w:spacing w:after="0" w:line="240" w:lineRule="auto"/>
              <w:rPr>
                <w:rFonts w:ascii="Times New Roman" w:eastAsia="Times New Roman" w:hAnsi="Times New Roman" w:cs="Times New Roman"/>
                <w:color w:val="45484D"/>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73281" w:rsidRPr="00C73281" w:rsidRDefault="00C73281" w:rsidP="00C73281">
            <w:pPr>
              <w:spacing w:after="0" w:line="240" w:lineRule="auto"/>
              <w:rPr>
                <w:rFonts w:ascii="Times New Roman" w:eastAsia="Times New Roman" w:hAnsi="Times New Roman" w:cs="Times New Roman"/>
                <w:color w:val="45484D"/>
                <w:lang w:eastAsia="ru-RU"/>
              </w:rPr>
            </w:pPr>
          </w:p>
        </w:tc>
        <w:tc>
          <w:tcPr>
            <w:tcW w:w="240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часть 1 статьи 12</w:t>
            </w:r>
          </w:p>
        </w:tc>
        <w:tc>
          <w:tcPr>
            <w:tcW w:w="669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both"/>
              <w:rPr>
                <w:rFonts w:ascii="Times New Roman" w:eastAsia="Times New Roman" w:hAnsi="Times New Roman" w:cs="Times New Roman"/>
                <w:color w:val="45484D"/>
                <w:lang w:eastAsia="ru-RU"/>
              </w:rPr>
            </w:pPr>
            <w:proofErr w:type="gramStart"/>
            <w:r w:rsidRPr="00C73281">
              <w:rPr>
                <w:rFonts w:ascii="Times New Roman" w:eastAsia="Times New Roman" w:hAnsi="Times New Roman" w:cs="Times New Roman"/>
                <w:color w:val="000000"/>
                <w:shd w:val="clear" w:color="auto" w:fill="FFFFFF"/>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tc>
      </w:tr>
      <w:tr w:rsidR="00C73281" w:rsidRPr="00C73281" w:rsidTr="00C73281">
        <w:tc>
          <w:tcPr>
            <w:tcW w:w="1445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3281" w:rsidRPr="00C73281" w:rsidRDefault="00C73281" w:rsidP="00E77EEF">
            <w:pPr>
              <w:spacing w:after="0" w:line="240" w:lineRule="auto"/>
              <w:jc w:val="center"/>
              <w:rPr>
                <w:rFonts w:ascii="Times New Roman" w:eastAsia="Times New Roman" w:hAnsi="Times New Roman" w:cs="Times New Roman"/>
                <w:lang w:eastAsia="ru-RU"/>
              </w:rPr>
            </w:pPr>
            <w:r w:rsidRPr="00C73281">
              <w:rPr>
                <w:rFonts w:ascii="Times New Roman" w:eastAsia="Times New Roman" w:hAnsi="Times New Roman" w:cs="Times New Roman"/>
                <w:lang w:eastAsia="ru-RU"/>
              </w:rPr>
              <w:t> </w:t>
            </w:r>
            <w:r w:rsidRPr="00C73281">
              <w:rPr>
                <w:rFonts w:ascii="Times New Roman" w:eastAsia="Times New Roman" w:hAnsi="Times New Roman" w:cs="Times New Roman"/>
                <w:b/>
                <w:bCs/>
                <w:shd w:val="clear" w:color="auto" w:fill="FFFFFF"/>
                <w:lang w:eastAsia="ru-RU"/>
              </w:rPr>
              <w:t>Иные нормативные документы</w:t>
            </w:r>
          </w:p>
        </w:tc>
      </w:tr>
      <w:tr w:rsidR="00C73281" w:rsidRPr="00C73281" w:rsidTr="00C73281">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p>
        </w:tc>
        <w:tc>
          <w:tcPr>
            <w:tcW w:w="2690" w:type="dxa"/>
            <w:tcBorders>
              <w:top w:val="nil"/>
              <w:left w:val="nil"/>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p>
        </w:tc>
        <w:tc>
          <w:tcPr>
            <w:tcW w:w="2405" w:type="dxa"/>
            <w:tcBorders>
              <w:top w:val="nil"/>
              <w:left w:val="nil"/>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p>
        </w:tc>
        <w:tc>
          <w:tcPr>
            <w:tcW w:w="6699" w:type="dxa"/>
            <w:tcBorders>
              <w:top w:val="nil"/>
              <w:left w:val="nil"/>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p>
        </w:tc>
      </w:tr>
      <w:tr w:rsidR="00C73281" w:rsidRPr="00C73281" w:rsidTr="00C73281">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3281" w:rsidRPr="00C73281" w:rsidRDefault="00CB27FD" w:rsidP="00C73281">
            <w:pPr>
              <w:spacing w:after="0" w:line="240" w:lineRule="auto"/>
              <w:jc w:val="center"/>
              <w:rPr>
                <w:rFonts w:ascii="Times New Roman" w:eastAsia="Times New Roman" w:hAnsi="Times New Roman" w:cs="Times New Roman"/>
                <w:color w:val="45484D"/>
                <w:lang w:eastAsia="ru-RU"/>
              </w:rPr>
            </w:pPr>
            <w:r>
              <w:rPr>
                <w:rFonts w:ascii="Times New Roman" w:eastAsia="Times New Roman" w:hAnsi="Times New Roman" w:cs="Times New Roman"/>
                <w:color w:val="000000"/>
                <w:lang w:eastAsia="ru-RU"/>
              </w:rPr>
              <w:t>5</w:t>
            </w:r>
          </w:p>
        </w:tc>
        <w:tc>
          <w:tcPr>
            <w:tcW w:w="2690" w:type="dxa"/>
            <w:tcBorders>
              <w:top w:val="nil"/>
              <w:left w:val="nil"/>
              <w:bottom w:val="single" w:sz="8" w:space="0" w:color="auto"/>
              <w:right w:val="single" w:sz="8" w:space="0" w:color="auto"/>
            </w:tcBorders>
            <w:tcMar>
              <w:top w:w="0" w:type="dxa"/>
              <w:left w:w="108" w:type="dxa"/>
              <w:bottom w:w="0" w:type="dxa"/>
              <w:right w:w="108" w:type="dxa"/>
            </w:tcMar>
            <w:hideMark/>
          </w:tcPr>
          <w:p w:rsidR="00E77EEF" w:rsidRPr="00C73281" w:rsidRDefault="00E77EEF" w:rsidP="00E77EEF">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 xml:space="preserve">Решение </w:t>
            </w:r>
            <w:r w:rsidR="007D1B04">
              <w:rPr>
                <w:rFonts w:ascii="Times New Roman" w:eastAsia="Times New Roman" w:hAnsi="Times New Roman" w:cs="Times New Roman"/>
                <w:color w:val="000000"/>
                <w:lang w:eastAsia="ru-RU"/>
              </w:rPr>
              <w:t xml:space="preserve">Васильчуковского </w:t>
            </w:r>
            <w:r w:rsidRPr="007C5566">
              <w:rPr>
                <w:rFonts w:ascii="Times New Roman" w:eastAsia="Times New Roman" w:hAnsi="Times New Roman" w:cs="Times New Roman"/>
                <w:color w:val="000000"/>
                <w:lang w:eastAsia="ru-RU"/>
              </w:rPr>
              <w:t xml:space="preserve">сельского </w:t>
            </w:r>
            <w:r w:rsidRPr="00C73281">
              <w:rPr>
                <w:rFonts w:ascii="Times New Roman" w:eastAsia="Times New Roman" w:hAnsi="Times New Roman" w:cs="Times New Roman"/>
                <w:color w:val="000000"/>
                <w:lang w:eastAsia="ru-RU"/>
              </w:rPr>
              <w:t xml:space="preserve">Совета </w:t>
            </w:r>
            <w:r w:rsidRPr="007C5566">
              <w:rPr>
                <w:rFonts w:ascii="Times New Roman" w:eastAsia="Times New Roman" w:hAnsi="Times New Roman" w:cs="Times New Roman"/>
                <w:color w:val="000000"/>
                <w:lang w:eastAsia="ru-RU"/>
              </w:rPr>
              <w:t>д</w:t>
            </w:r>
            <w:r w:rsidRPr="00C73281">
              <w:rPr>
                <w:rFonts w:ascii="Times New Roman" w:eastAsia="Times New Roman" w:hAnsi="Times New Roman" w:cs="Times New Roman"/>
                <w:color w:val="000000"/>
                <w:lang w:eastAsia="ru-RU"/>
              </w:rPr>
              <w:t xml:space="preserve">епутатов от </w:t>
            </w:r>
            <w:r w:rsidR="00FB0928" w:rsidRPr="00072693">
              <w:rPr>
                <w:rFonts w:ascii="Times New Roman" w:eastAsia="Times New Roman" w:hAnsi="Times New Roman" w:cs="Times New Roman"/>
                <w:lang w:eastAsia="ru-RU"/>
              </w:rPr>
              <w:t>29</w:t>
            </w:r>
            <w:r w:rsidR="00072693" w:rsidRPr="00072693">
              <w:rPr>
                <w:rFonts w:ascii="Times New Roman" w:eastAsia="Times New Roman" w:hAnsi="Times New Roman" w:cs="Times New Roman"/>
                <w:lang w:eastAsia="ru-RU"/>
              </w:rPr>
              <w:t>.09</w:t>
            </w:r>
            <w:r w:rsidRPr="00072693">
              <w:rPr>
                <w:rFonts w:ascii="Times New Roman" w:eastAsia="Times New Roman" w:hAnsi="Times New Roman" w:cs="Times New Roman"/>
                <w:lang w:eastAsia="ru-RU"/>
              </w:rPr>
              <w:t xml:space="preserve">.2021 года № </w:t>
            </w:r>
            <w:r w:rsidR="00072693" w:rsidRPr="00072693">
              <w:rPr>
                <w:rFonts w:ascii="Times New Roman" w:eastAsia="Times New Roman" w:hAnsi="Times New Roman" w:cs="Times New Roman"/>
                <w:lang w:eastAsia="ru-RU"/>
              </w:rPr>
              <w:t>1</w:t>
            </w:r>
            <w:r w:rsidRPr="00072693">
              <w:rPr>
                <w:rFonts w:ascii="Times New Roman" w:eastAsia="Times New Roman" w:hAnsi="Times New Roman" w:cs="Times New Roman"/>
                <w:lang w:eastAsia="ru-RU"/>
              </w:rPr>
              <w:t>1</w:t>
            </w:r>
            <w:r w:rsidR="00072693" w:rsidRPr="00072693">
              <w:rPr>
                <w:rFonts w:ascii="Times New Roman" w:eastAsia="Times New Roman" w:hAnsi="Times New Roman" w:cs="Times New Roman"/>
                <w:lang w:eastAsia="ru-RU"/>
              </w:rPr>
              <w:t>9</w:t>
            </w:r>
            <w:r w:rsidRPr="00C73281">
              <w:rPr>
                <w:rFonts w:ascii="Times New Roman" w:eastAsia="Times New Roman" w:hAnsi="Times New Roman" w:cs="Times New Roman"/>
                <w:color w:val="000000"/>
                <w:lang w:eastAsia="ru-RU"/>
              </w:rPr>
              <w:t xml:space="preserve"> «Об утверждении  </w:t>
            </w:r>
            <w:r w:rsidR="007C5566" w:rsidRPr="007C5566">
              <w:rPr>
                <w:rFonts w:ascii="Times New Roman" w:hAnsi="Times New Roman" w:cs="Times New Roman"/>
              </w:rPr>
              <w:t xml:space="preserve">Положения о </w:t>
            </w:r>
            <w:r w:rsidR="007C5566" w:rsidRPr="007C5566">
              <w:rPr>
                <w:rFonts w:ascii="Times New Roman" w:hAnsi="Times New Roman" w:cs="Times New Roman"/>
                <w:color w:val="000000"/>
              </w:rPr>
              <w:t>муниципальном контроле в сфере</w:t>
            </w:r>
            <w:r w:rsidR="007C5566" w:rsidRPr="007C5566">
              <w:rPr>
                <w:rFonts w:ascii="Arial" w:hAnsi="Arial" w:cs="Arial"/>
                <w:b/>
                <w:color w:val="000000"/>
              </w:rPr>
              <w:t xml:space="preserve"> </w:t>
            </w:r>
            <w:r w:rsidRPr="00C73281">
              <w:rPr>
                <w:rFonts w:ascii="Times New Roman" w:eastAsia="Times New Roman" w:hAnsi="Times New Roman" w:cs="Times New Roman"/>
                <w:color w:val="000000"/>
                <w:lang w:eastAsia="ru-RU"/>
              </w:rPr>
              <w:t xml:space="preserve">благоустройства территории </w:t>
            </w:r>
            <w:r w:rsidR="007D1B04">
              <w:rPr>
                <w:rFonts w:ascii="Times New Roman" w:eastAsia="Times New Roman" w:hAnsi="Times New Roman" w:cs="Times New Roman"/>
                <w:color w:val="000000"/>
                <w:lang w:eastAsia="ru-RU"/>
              </w:rPr>
              <w:t xml:space="preserve">Васильчуковского </w:t>
            </w:r>
            <w:r w:rsidRPr="007C5566">
              <w:rPr>
                <w:rFonts w:ascii="Times New Roman" w:eastAsia="Times New Roman" w:hAnsi="Times New Roman" w:cs="Times New Roman"/>
                <w:color w:val="000000"/>
                <w:lang w:eastAsia="ru-RU"/>
              </w:rPr>
              <w:t>сельс</w:t>
            </w:r>
            <w:r w:rsidRPr="00C73281">
              <w:rPr>
                <w:rFonts w:ascii="Times New Roman" w:eastAsia="Times New Roman" w:hAnsi="Times New Roman" w:cs="Times New Roman"/>
                <w:color w:val="000000"/>
                <w:lang w:eastAsia="ru-RU"/>
              </w:rPr>
              <w:t>овета</w:t>
            </w:r>
            <w:r w:rsidR="007D1B04">
              <w:rPr>
                <w:rFonts w:ascii="Times New Roman" w:eastAsia="Times New Roman" w:hAnsi="Times New Roman" w:cs="Times New Roman"/>
                <w:color w:val="000000"/>
                <w:lang w:eastAsia="ru-RU"/>
              </w:rPr>
              <w:t xml:space="preserve"> Ключевского</w:t>
            </w:r>
            <w:r w:rsidRPr="007C5566">
              <w:rPr>
                <w:rFonts w:ascii="Times New Roman" w:eastAsia="Times New Roman" w:hAnsi="Times New Roman" w:cs="Times New Roman"/>
                <w:color w:val="000000"/>
                <w:lang w:eastAsia="ru-RU"/>
              </w:rPr>
              <w:t xml:space="preserve"> района Алтайского края</w:t>
            </w:r>
            <w:r w:rsidRPr="00C73281">
              <w:rPr>
                <w:rFonts w:ascii="Times New Roman" w:eastAsia="Times New Roman" w:hAnsi="Times New Roman" w:cs="Times New Roman"/>
                <w:color w:val="000000"/>
                <w:lang w:eastAsia="ru-RU"/>
              </w:rPr>
              <w:t>»</w:t>
            </w:r>
          </w:p>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юридические лица,</w:t>
            </w:r>
          </w:p>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индивидуальные предприниматели</w:t>
            </w:r>
          </w:p>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45484D"/>
                <w:lang w:eastAsia="ru-RU"/>
              </w:rPr>
              <w:t> </w:t>
            </w:r>
          </w:p>
        </w:tc>
        <w:tc>
          <w:tcPr>
            <w:tcW w:w="2405" w:type="dxa"/>
            <w:tcBorders>
              <w:top w:val="nil"/>
              <w:left w:val="nil"/>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в полном объёме</w:t>
            </w:r>
          </w:p>
        </w:tc>
        <w:tc>
          <w:tcPr>
            <w:tcW w:w="6699" w:type="dxa"/>
            <w:tcBorders>
              <w:top w:val="nil"/>
              <w:left w:val="nil"/>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45484D"/>
                <w:lang w:eastAsia="ru-RU"/>
              </w:rPr>
              <w:t> </w:t>
            </w:r>
          </w:p>
        </w:tc>
      </w:tr>
    </w:tbl>
    <w:p w:rsidR="00C73281" w:rsidRPr="00C73281" w:rsidRDefault="00C73281" w:rsidP="00C73281">
      <w:pPr>
        <w:spacing w:after="0" w:line="240" w:lineRule="auto"/>
        <w:jc w:val="both"/>
        <w:rPr>
          <w:rFonts w:ascii="Arial" w:eastAsia="Times New Roman" w:hAnsi="Arial" w:cs="Arial"/>
          <w:color w:val="45484D"/>
          <w:sz w:val="21"/>
          <w:szCs w:val="21"/>
          <w:lang w:eastAsia="ru-RU"/>
        </w:rPr>
      </w:pPr>
      <w:r w:rsidRPr="00C73281">
        <w:rPr>
          <w:rFonts w:ascii="Arial" w:eastAsia="Times New Roman" w:hAnsi="Arial" w:cs="Arial"/>
          <w:color w:val="45484D"/>
          <w:sz w:val="21"/>
          <w:szCs w:val="21"/>
          <w:lang w:eastAsia="ru-RU"/>
        </w:rPr>
        <w:t> </w:t>
      </w:r>
    </w:p>
    <w:p w:rsidR="00083085" w:rsidRPr="007C5566" w:rsidRDefault="00083085"/>
    <w:sectPr w:rsidR="00083085" w:rsidRPr="007C5566" w:rsidSect="005645D2">
      <w:headerReference w:type="default" r:id="rId20"/>
      <w:pgSz w:w="16838" w:h="11906" w:orient="landscape"/>
      <w:pgMar w:top="1418"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91C" w:rsidRDefault="00E0091C" w:rsidP="002724F6">
      <w:pPr>
        <w:spacing w:after="0" w:line="240" w:lineRule="auto"/>
      </w:pPr>
      <w:r>
        <w:separator/>
      </w:r>
    </w:p>
  </w:endnote>
  <w:endnote w:type="continuationSeparator" w:id="0">
    <w:p w:rsidR="00E0091C" w:rsidRDefault="00E0091C" w:rsidP="002724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91C" w:rsidRDefault="00E0091C" w:rsidP="002724F6">
      <w:pPr>
        <w:spacing w:after="0" w:line="240" w:lineRule="auto"/>
      </w:pPr>
      <w:r>
        <w:separator/>
      </w:r>
    </w:p>
  </w:footnote>
  <w:footnote w:type="continuationSeparator" w:id="0">
    <w:p w:rsidR="00E0091C" w:rsidRDefault="00E0091C" w:rsidP="002724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995175"/>
      <w:docPartObj>
        <w:docPartGallery w:val="Page Numbers (Top of Page)"/>
        <w:docPartUnique/>
      </w:docPartObj>
    </w:sdtPr>
    <w:sdtContent>
      <w:p w:rsidR="002724F6" w:rsidRDefault="00D15055">
        <w:pPr>
          <w:pStyle w:val="a4"/>
          <w:jc w:val="right"/>
        </w:pPr>
        <w:r>
          <w:fldChar w:fldCharType="begin"/>
        </w:r>
        <w:r w:rsidR="002724F6">
          <w:instrText>PAGE   \* MERGEFORMAT</w:instrText>
        </w:r>
        <w:r>
          <w:fldChar w:fldCharType="separate"/>
        </w:r>
        <w:r w:rsidR="00CB27FD">
          <w:rPr>
            <w:noProof/>
          </w:rPr>
          <w:t>6</w:t>
        </w:r>
        <w:r>
          <w:fldChar w:fldCharType="end"/>
        </w:r>
      </w:p>
    </w:sdtContent>
  </w:sdt>
  <w:p w:rsidR="002724F6" w:rsidRDefault="002724F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4338"/>
  </w:hdrShapeDefaults>
  <w:footnotePr>
    <w:footnote w:id="-1"/>
    <w:footnote w:id="0"/>
  </w:footnotePr>
  <w:endnotePr>
    <w:endnote w:id="-1"/>
    <w:endnote w:id="0"/>
  </w:endnotePr>
  <w:compat/>
  <w:rsids>
    <w:rsidRoot w:val="00867958"/>
    <w:rsid w:val="00015C00"/>
    <w:rsid w:val="00072693"/>
    <w:rsid w:val="00083085"/>
    <w:rsid w:val="00143F4C"/>
    <w:rsid w:val="00174A00"/>
    <w:rsid w:val="001D6CCF"/>
    <w:rsid w:val="0025303D"/>
    <w:rsid w:val="002724F6"/>
    <w:rsid w:val="002820E8"/>
    <w:rsid w:val="00373AD6"/>
    <w:rsid w:val="00375EA6"/>
    <w:rsid w:val="00412D72"/>
    <w:rsid w:val="00435F4A"/>
    <w:rsid w:val="00465DE9"/>
    <w:rsid w:val="0055664C"/>
    <w:rsid w:val="005645D2"/>
    <w:rsid w:val="005B25C0"/>
    <w:rsid w:val="006130F6"/>
    <w:rsid w:val="00715B24"/>
    <w:rsid w:val="00737C3F"/>
    <w:rsid w:val="00774BCD"/>
    <w:rsid w:val="007C5566"/>
    <w:rsid w:val="007D1B04"/>
    <w:rsid w:val="00867958"/>
    <w:rsid w:val="00886C19"/>
    <w:rsid w:val="008C200E"/>
    <w:rsid w:val="00941675"/>
    <w:rsid w:val="009F7BCC"/>
    <w:rsid w:val="00A63AC5"/>
    <w:rsid w:val="00B37C07"/>
    <w:rsid w:val="00B95118"/>
    <w:rsid w:val="00C050F1"/>
    <w:rsid w:val="00C10680"/>
    <w:rsid w:val="00C500B5"/>
    <w:rsid w:val="00C73281"/>
    <w:rsid w:val="00CB0922"/>
    <w:rsid w:val="00CB27FD"/>
    <w:rsid w:val="00CB6BB7"/>
    <w:rsid w:val="00D10DCA"/>
    <w:rsid w:val="00D15055"/>
    <w:rsid w:val="00D5304E"/>
    <w:rsid w:val="00E0091C"/>
    <w:rsid w:val="00E02BCD"/>
    <w:rsid w:val="00E2524A"/>
    <w:rsid w:val="00E77EEF"/>
    <w:rsid w:val="00EA4517"/>
    <w:rsid w:val="00EC78E5"/>
    <w:rsid w:val="00F11905"/>
    <w:rsid w:val="00F73C9C"/>
    <w:rsid w:val="00FB09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A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4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724F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724F6"/>
  </w:style>
  <w:style w:type="paragraph" w:styleId="a6">
    <w:name w:val="footer"/>
    <w:basedOn w:val="a"/>
    <w:link w:val="a7"/>
    <w:uiPriority w:val="99"/>
    <w:unhideWhenUsed/>
    <w:rsid w:val="002724F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724F6"/>
  </w:style>
  <w:style w:type="paragraph" w:styleId="a8">
    <w:name w:val="Normal (Web)"/>
    <w:basedOn w:val="a"/>
    <w:uiPriority w:val="99"/>
    <w:unhideWhenUsed/>
    <w:rsid w:val="00C732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C732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4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724F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724F6"/>
  </w:style>
  <w:style w:type="paragraph" w:styleId="a6">
    <w:name w:val="footer"/>
    <w:basedOn w:val="a"/>
    <w:link w:val="a7"/>
    <w:uiPriority w:val="99"/>
    <w:unhideWhenUsed/>
    <w:rsid w:val="002724F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724F6"/>
  </w:style>
  <w:style w:type="paragraph" w:styleId="a8">
    <w:name w:val="Normal (Web)"/>
    <w:basedOn w:val="a"/>
    <w:uiPriority w:val="99"/>
    <w:unhideWhenUsed/>
    <w:rsid w:val="00C732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C73281"/>
    <w:rPr>
      <w:color w:val="0000FF"/>
      <w:u w:val="single"/>
    </w:rPr>
  </w:style>
</w:styles>
</file>

<file path=word/webSettings.xml><?xml version="1.0" encoding="utf-8"?>
<w:webSettings xmlns:r="http://schemas.openxmlformats.org/officeDocument/2006/relationships" xmlns:w="http://schemas.openxmlformats.org/wordprocessingml/2006/main">
  <w:divs>
    <w:div w:id="252204038">
      <w:bodyDiv w:val="1"/>
      <w:marLeft w:val="0"/>
      <w:marRight w:val="0"/>
      <w:marTop w:val="0"/>
      <w:marBottom w:val="0"/>
      <w:divBdr>
        <w:top w:val="none" w:sz="0" w:space="0" w:color="auto"/>
        <w:left w:val="none" w:sz="0" w:space="0" w:color="auto"/>
        <w:bottom w:val="none" w:sz="0" w:space="0" w:color="auto"/>
        <w:right w:val="none" w:sz="0" w:space="0" w:color="auto"/>
      </w:divBdr>
      <w:divsChild>
        <w:div w:id="2009408459">
          <w:marLeft w:val="0"/>
          <w:marRight w:val="0"/>
          <w:marTop w:val="0"/>
          <w:marBottom w:val="0"/>
          <w:divBdr>
            <w:top w:val="none" w:sz="0" w:space="0" w:color="auto"/>
            <w:left w:val="none" w:sz="0" w:space="0" w:color="auto"/>
            <w:bottom w:val="none" w:sz="0" w:space="0" w:color="auto"/>
            <w:right w:val="none" w:sz="0" w:space="0" w:color="auto"/>
          </w:divBdr>
        </w:div>
        <w:div w:id="2106270759">
          <w:marLeft w:val="0"/>
          <w:marRight w:val="0"/>
          <w:marTop w:val="0"/>
          <w:marBottom w:val="0"/>
          <w:divBdr>
            <w:top w:val="none" w:sz="0" w:space="0" w:color="auto"/>
            <w:left w:val="none" w:sz="0" w:space="0" w:color="auto"/>
            <w:bottom w:val="none" w:sz="0" w:space="0" w:color="auto"/>
            <w:right w:val="none" w:sz="0" w:space="0" w:color="auto"/>
          </w:divBdr>
          <w:divsChild>
            <w:div w:id="1906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9745">
      <w:bodyDiv w:val="1"/>
      <w:marLeft w:val="0"/>
      <w:marRight w:val="0"/>
      <w:marTop w:val="0"/>
      <w:marBottom w:val="0"/>
      <w:divBdr>
        <w:top w:val="none" w:sz="0" w:space="0" w:color="auto"/>
        <w:left w:val="none" w:sz="0" w:space="0" w:color="auto"/>
        <w:bottom w:val="none" w:sz="0" w:space="0" w:color="auto"/>
        <w:right w:val="none" w:sz="0" w:space="0" w:color="auto"/>
      </w:divBdr>
      <w:divsChild>
        <w:div w:id="2139372255">
          <w:marLeft w:val="0"/>
          <w:marRight w:val="0"/>
          <w:marTop w:val="0"/>
          <w:marBottom w:val="0"/>
          <w:divBdr>
            <w:top w:val="none" w:sz="0" w:space="0" w:color="auto"/>
            <w:left w:val="none" w:sz="0" w:space="0" w:color="auto"/>
            <w:bottom w:val="none" w:sz="0" w:space="0" w:color="auto"/>
            <w:right w:val="none" w:sz="0" w:space="0" w:color="auto"/>
          </w:divBdr>
        </w:div>
        <w:div w:id="1722899813">
          <w:marLeft w:val="0"/>
          <w:marRight w:val="0"/>
          <w:marTop w:val="0"/>
          <w:marBottom w:val="0"/>
          <w:divBdr>
            <w:top w:val="none" w:sz="0" w:space="0" w:color="auto"/>
            <w:left w:val="none" w:sz="0" w:space="0" w:color="auto"/>
            <w:bottom w:val="none" w:sz="0" w:space="0" w:color="auto"/>
            <w:right w:val="none" w:sz="0" w:space="0" w:color="auto"/>
          </w:divBdr>
          <w:divsChild>
            <w:div w:id="138012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2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 Type="http://schemas.openxmlformats.org/officeDocument/2006/relationships/styles" Target="styles.xml"/><Relationship Id="rId16" Type="http://schemas.openxmlformats.org/officeDocument/2006/relationships/hyperlink" Target="http://ivo.garant.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vo.garant.ru/" TargetMode="External"/><Relationship Id="rId5" Type="http://schemas.openxmlformats.org/officeDocument/2006/relationships/footnotes" Target="footnotes.xml"/><Relationship Id="rId15" Type="http://schemas.openxmlformats.org/officeDocument/2006/relationships/hyperlink" Target="http://ivo.garant.ru/" TargetMode="External"/><Relationship Id="rId23" Type="http://schemas.microsoft.com/office/2007/relationships/stylesWithEffects" Target="stylesWithEffects.xml"/><Relationship Id="rId10" Type="http://schemas.openxmlformats.org/officeDocument/2006/relationships/hyperlink" Target="http://ivo.garant.ru/" TargetMode="External"/><Relationship Id="rId19" Type="http://schemas.openxmlformats.org/officeDocument/2006/relationships/hyperlink" Target="garantf1://12064247.0/"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D979C-280B-4059-99F4-80CA8830C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1615</Words>
  <Characters>9206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Волшебник</cp:lastModifiedBy>
  <cp:revision>9</cp:revision>
  <cp:lastPrinted>2022-12-22T05:04:00Z</cp:lastPrinted>
  <dcterms:created xsi:type="dcterms:W3CDTF">2022-11-21T02:45:00Z</dcterms:created>
  <dcterms:modified xsi:type="dcterms:W3CDTF">2023-04-17T04:45:00Z</dcterms:modified>
</cp:coreProperties>
</file>