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rPr>
          <w:sz w:val="34"/>
        </w:rPr>
      </w:pPr>
      <w:r>
        <w:rPr>
          <w:sz w:val="34"/>
        </w:rPr>
        <w:t xml:space="preserve">                </w:t>
      </w:r>
      <w:r>
        <w:rPr>
          <w:sz w:val="34"/>
        </w:rPr>
        <w:t xml:space="preserve">        </w:t>
      </w:r>
      <w:r>
        <w:rPr>
          <w:sz w:val="34"/>
        </w:rPr>
        <w:t xml:space="preserve">                                                                   </w:t>
      </w:r>
    </w:p>
    <w:p w14:paraId="02000000">
      <w:pPr>
        <w:pStyle w:val="Style_1"/>
        <w:rPr>
          <w:b w:val="1"/>
          <w:sz w:val="32"/>
        </w:rPr>
      </w:pPr>
      <w:r>
        <w:rPr>
          <w:b w:val="1"/>
          <w:sz w:val="32"/>
        </w:rPr>
        <w:t xml:space="preserve">              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Администрация Васильчуковского сельсовета</w:t>
      </w:r>
    </w:p>
    <w:p w14:paraId="03000000">
      <w:pPr>
        <w:pStyle w:val="Style_1"/>
        <w:rPr>
          <w:b w:val="1"/>
          <w:sz w:val="32"/>
        </w:rPr>
      </w:pPr>
      <w:r>
        <w:rPr>
          <w:b w:val="1"/>
          <w:sz w:val="32"/>
        </w:rPr>
        <w:t xml:space="preserve">                            </w:t>
      </w:r>
      <w:r>
        <w:rPr>
          <w:b w:val="1"/>
          <w:sz w:val="32"/>
        </w:rPr>
        <w:t>Ключевского района Алтайского края</w:t>
      </w:r>
    </w:p>
    <w:p w14:paraId="04000000">
      <w:pPr>
        <w:pStyle w:val="Style_1"/>
        <w:rPr>
          <w:b w:val="1"/>
          <w:sz w:val="32"/>
        </w:rPr>
      </w:pP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6000000">
      <w:pPr>
        <w:ind/>
        <w:jc w:val="center"/>
      </w:pPr>
    </w:p>
    <w:p w14:paraId="07000000">
      <w:pPr>
        <w:ind w:firstLine="0" w:left="-709"/>
      </w:pPr>
      <w:r>
        <w:t xml:space="preserve">          27.06.2024                                                                                                                    № 10</w:t>
      </w:r>
    </w:p>
    <w:p w14:paraId="08000000">
      <w:pPr>
        <w:ind/>
        <w:jc w:val="center"/>
        <w:rPr>
          <w:sz w:val="24"/>
        </w:rPr>
      </w:pPr>
      <w:r>
        <w:rPr>
          <w:sz w:val="24"/>
        </w:rPr>
        <w:t>с. Васильчуки</w:t>
      </w:r>
    </w:p>
    <w:p w14:paraId="09000000">
      <w:pPr>
        <w:ind/>
        <w:jc w:val="center"/>
        <w:rPr>
          <w:sz w:val="24"/>
        </w:rPr>
      </w:pPr>
    </w:p>
    <w:tbl>
      <w:tblPr>
        <w:tblStyle w:val="Style_2"/>
        <w:tblInd w:type="dxa" w:w="7"/>
        <w:tblLayout w:type="fixed"/>
      </w:tblPr>
      <w:tblGrid>
        <w:gridCol w:w="4779"/>
        <w:gridCol w:w="5704"/>
      </w:tblGrid>
      <w:tr>
        <w:tc>
          <w:tcPr>
            <w:tcW w:type="dxa" w:w="4779"/>
            <w:shd w:fill="auto" w:val="clear"/>
          </w:tcPr>
          <w:p w14:paraId="0A000000">
            <w:pPr>
              <w:pStyle w:val="Style_1"/>
              <w:ind w:firstLine="0" w:left="0"/>
            </w:pPr>
            <w:r>
              <w:t xml:space="preserve">О внесении изменений в административный регламент предоставления           муниципальной </w:t>
            </w:r>
          </w:p>
          <w:p w14:paraId="0B000000">
            <w:pPr>
              <w:pStyle w:val="Style_1"/>
              <w:ind w:firstLine="0" w:left="0"/>
            </w:pPr>
            <w:r>
              <w:t xml:space="preserve">услуги  «Присвоение   адреса объекту </w:t>
            </w:r>
          </w:p>
          <w:p w14:paraId="0C000000">
            <w:pPr>
              <w:pStyle w:val="Style_1"/>
              <w:ind w:firstLine="0" w:left="0"/>
            </w:pPr>
            <w:r>
              <w:t>адресации, изменение  и аннулирование такого адреса», утвержденный постановлением администрации сельсовета от 19.12.2022 №33</w:t>
            </w:r>
          </w:p>
        </w:tc>
        <w:tc>
          <w:tcPr>
            <w:tcW w:type="dxa" w:w="5704"/>
            <w:shd w:fill="auto" w:val="clear"/>
          </w:tcPr>
          <w:p w14:paraId="0D000000">
            <w:pPr>
              <w:ind w:firstLine="0" w:left="0"/>
            </w:pPr>
          </w:p>
        </w:tc>
      </w:tr>
    </w:tbl>
    <w:p w14:paraId="0E000000"/>
    <w:p w14:paraId="0F000000">
      <w:pPr>
        <w:pStyle w:val="Style_1"/>
      </w:pPr>
      <w:r>
        <w:t xml:space="preserve">    На основании протеста прокурора Ключевского района от 17.06.2024, в</w:t>
      </w:r>
      <w: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</w:t>
      </w:r>
      <w:r>
        <w:t>ственных и муниципальных услуг», постановлением Правительства Российской Федерации от 19.11.2014 №1221,</w:t>
      </w:r>
      <w:r>
        <w:t xml:space="preserve"> Уставом муниципального образования Васильчуковский сельсовет Ключевского райо</w:t>
      </w:r>
      <w:r>
        <w:t>на Алтайского края</w:t>
      </w:r>
    </w:p>
    <w:p w14:paraId="10000000">
      <w:pPr>
        <w:pStyle w:val="Style_1"/>
      </w:pPr>
      <w:r>
        <w:t xml:space="preserve">                                              </w:t>
      </w:r>
      <w:r>
        <w:t>ПОСТАНОВЛЯЮ:</w:t>
      </w:r>
    </w:p>
    <w:p w14:paraId="11000000">
      <w:pPr>
        <w:pStyle w:val="Style_1"/>
      </w:pPr>
    </w:p>
    <w:p w14:paraId="12000000">
      <w:pPr>
        <w:pStyle w:val="Style_1"/>
      </w:pPr>
      <w:r>
        <w:t xml:space="preserve">1. </w:t>
      </w:r>
      <w:r>
        <w:t>Внести изменений в</w:t>
      </w:r>
      <w:r>
        <w:t xml:space="preserve"> административный регламент  предоставления муниципальной  услуги «</w:t>
      </w:r>
      <w:r>
        <w:t>Присвоение адр</w:t>
      </w:r>
      <w:r>
        <w:t xml:space="preserve">еса объекту адресации, изменение </w:t>
      </w:r>
      <w:r>
        <w:t>и аннулирование такого адрес</w:t>
      </w:r>
      <w:r>
        <w:t>а</w:t>
      </w:r>
      <w:r>
        <w:t>»</w:t>
      </w:r>
      <w:r>
        <w:t>, утвержденный постановлением администрации сельсовета</w:t>
      </w:r>
      <w:r>
        <w:t xml:space="preserve"> </w:t>
      </w:r>
      <w:r>
        <w:t xml:space="preserve"> от 19.12.2022 №33 :</w:t>
      </w:r>
    </w:p>
    <w:p w14:paraId="13000000">
      <w:pPr>
        <w:pStyle w:val="Style_1"/>
      </w:pPr>
      <w:r>
        <w:t>1.1. Пункт 7.1. административного регламента изложить в новой редакции:</w:t>
      </w:r>
    </w:p>
    <w:p w14:paraId="14000000">
      <w:pPr>
        <w:pStyle w:val="Style_1"/>
      </w:pPr>
      <w:r>
        <w:t>«7.1. Принятие решения о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15000000">
      <w:pPr>
        <w:pStyle w:val="Style_1"/>
      </w:pPr>
      <w:r>
        <w:t>а) в случае подачи заявления на бумажном носителе – в срок не более 10 рабочих дней со дня подачи заявления;</w:t>
      </w:r>
    </w:p>
    <w:p w14:paraId="16000000">
      <w:pPr>
        <w:pStyle w:val="Style_1"/>
      </w:pPr>
      <w:r>
        <w:t xml:space="preserve">б) в случае подачи заявления в форме электронного документа – в срок не более 5 рабочих дней со дня поступления заявления.».  </w:t>
      </w:r>
    </w:p>
    <w:p w14:paraId="17000000">
      <w:pPr>
        <w:pStyle w:val="Style_1"/>
      </w:pPr>
    </w:p>
    <w:p w14:paraId="18000000">
      <w:pPr>
        <w:pStyle w:val="Style_1"/>
      </w:pPr>
      <w:r>
        <w:t>2</w:t>
      </w:r>
      <w:r>
        <w:t>. Опубликовать настоящее постановление в установленном законом   порядке.</w:t>
      </w:r>
    </w:p>
    <w:p w14:paraId="19000000">
      <w:pPr>
        <w:pStyle w:val="Style_1"/>
      </w:pPr>
      <w:r>
        <w:t>3</w:t>
      </w:r>
      <w:r>
        <w:t>. Контроль за исполнением настоящего постановления оставляю за собой.</w:t>
      </w:r>
    </w:p>
    <w:p w14:paraId="1A000000">
      <w:pPr>
        <w:pStyle w:val="Style_1"/>
      </w:pPr>
    </w:p>
    <w:p w14:paraId="1B000000">
      <w:pPr>
        <w:ind w:firstLine="0" w:left="0"/>
      </w:pPr>
      <w:r>
        <w:t xml:space="preserve">   </w:t>
      </w:r>
      <w:r>
        <w:t xml:space="preserve">Глава администрации  сельсовета                                И.И. Мурзаев                                                          </w:t>
      </w:r>
    </w:p>
    <w:sectPr>
      <w:pgSz w:h="16848" w:orient="portrait" w:w="11909"/>
      <w:pgMar w:bottom="360" w:footer="720" w:gutter="0" w:header="778" w:left="1066" w:right="569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4"/>
      <w:lvlText w:val="%1."/>
      <w:lvlJc w:val="left"/>
      <w:pPr>
        <w:tabs>
          <w:tab w:leader="none" w:pos="360" w:val="left"/>
        </w:tabs>
        <w:ind w:hanging="360" w:left="3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5" w:line="288" w:lineRule="auto"/>
      <w:ind w:firstLine="710" w:left="7"/>
      <w:jc w:val="both"/>
    </w:pPr>
    <w:rPr>
      <w:rFonts w:ascii="Times New Roman" w:hAnsi="Times New Roman"/>
      <w:color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link w:val="Style_9_ch"/>
    <w:semiHidden w:val="1"/>
    <w:unhideWhenUsed w:val="1"/>
    <w:pPr>
      <w:spacing w:after="67" w:line="264" w:lineRule="auto"/>
      <w:ind w:hanging="5" w:left="459" w:right="260"/>
      <w:jc w:val="right"/>
    </w:pPr>
    <w:rPr>
      <w:rFonts w:ascii="Times New Roman" w:hAnsi="Times New Roman"/>
      <w:color w:val="000000"/>
      <w:sz w:val="24"/>
    </w:rPr>
  </w:style>
  <w:style w:styleId="Style_9_ch" w:type="character">
    <w:link w:val="Style_9"/>
    <w:semiHidden w:val="1"/>
    <w:unhideWhenUsed w:val="1"/>
    <w:rPr>
      <w:rFonts w:ascii="Times New Roman" w:hAnsi="Times New Roman"/>
      <w:color w:val="000000"/>
      <w:sz w:val="24"/>
    </w:rPr>
  </w:style>
  <w:style w:styleId="Style_1" w:type="paragraph">
    <w:name w:val="No Spacing"/>
    <w:link w:val="Style_1_ch"/>
    <w:pPr>
      <w:ind w:firstLine="710" w:left="7"/>
      <w:jc w:val="both"/>
    </w:pPr>
    <w:rPr>
      <w:rFonts w:ascii="Times New Roman" w:hAnsi="Times New Roman"/>
      <w:color w:val="000000"/>
      <w:sz w:val="28"/>
    </w:rPr>
  </w:style>
  <w:style w:styleId="Style_1_ch" w:type="character">
    <w:name w:val="No Spacing"/>
    <w:link w:val="Style_1"/>
    <w:rPr>
      <w:rFonts w:ascii="Times New Roman" w:hAnsi="Times New Roman"/>
      <w:color w:val="000000"/>
      <w:sz w:val="2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keepNext w:val="1"/>
      <w:keepLines w:val="1"/>
      <w:spacing w:after="369" w:line="252" w:lineRule="auto"/>
      <w:ind w:hanging="10" w:left="10" w:right="7"/>
      <w:jc w:val="center"/>
      <w:outlineLvl w:val="0"/>
    </w:pPr>
    <w:rPr>
      <w:rFonts w:ascii="Times New Roman" w:hAnsi="Times New Roman"/>
      <w:color w:val="000000"/>
      <w:sz w:val="30"/>
    </w:rPr>
  </w:style>
  <w:style w:styleId="Style_12_ch" w:type="character">
    <w:name w:val="heading 1"/>
    <w:link w:val="Style_12"/>
    <w:rPr>
      <w:rFonts w:ascii="Times New Roman" w:hAnsi="Times New Roman"/>
      <w:color w:val="000000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List Number"/>
    <w:basedOn w:val="Style_3"/>
    <w:link w:val="Style_24_ch"/>
    <w:pPr>
      <w:numPr>
        <w:ilvl w:val="0"/>
        <w:numId w:val="1"/>
      </w:numPr>
    </w:pPr>
  </w:style>
  <w:style w:styleId="Style_24_ch" w:type="character">
    <w:name w:val="List Number"/>
    <w:basedOn w:val="Style_3_ch"/>
    <w:link w:val="Style_24"/>
  </w:style>
  <w:style w:styleId="Style_25" w:type="paragraph">
    <w:name w:val="heading 2"/>
    <w:next w:val="Style_3"/>
    <w:link w:val="Style_25_ch"/>
    <w:uiPriority w:val="9"/>
    <w:qFormat/>
    <w:pPr>
      <w:keepNext w:val="1"/>
      <w:keepLines w:val="1"/>
      <w:spacing w:after="369" w:line="252" w:lineRule="auto"/>
      <w:ind w:hanging="10" w:left="10" w:right="7"/>
      <w:jc w:val="center"/>
      <w:outlineLvl w:val="1"/>
    </w:pPr>
    <w:rPr>
      <w:rFonts w:ascii="Times New Roman" w:hAnsi="Times New Roman"/>
      <w:color w:val="000000"/>
      <w:sz w:val="30"/>
    </w:rPr>
  </w:style>
  <w:style w:styleId="Style_25_ch" w:type="character">
    <w:name w:val="heading 2"/>
    <w:link w:val="Style_25"/>
    <w:rPr>
      <w:rFonts w:ascii="Times New Roman" w:hAnsi="Times New Roman"/>
      <w:color w:val="000000"/>
      <w:sz w:val="30"/>
    </w:rPr>
  </w:style>
  <w:style w:styleId="Style_26" w:type="paragraph">
    <w:name w:val="heading 6"/>
    <w:basedOn w:val="Style_3"/>
    <w:next w:val="Style_3"/>
    <w:link w:val="Style_26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26_ch" w:type="character">
    <w:name w:val="heading 6"/>
    <w:basedOn w:val="Style_3_ch"/>
    <w:link w:val="Style_26"/>
    <w:rPr>
      <w:b w:val="1"/>
      <w:sz w:val="22"/>
    </w:rPr>
  </w:style>
  <w:style w:styleId="Style_2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Grid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2024-06-28T05:16:19Z</dcterms:modified>
</cp:coreProperties>
</file>