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D3" w:rsidRPr="009943B8" w:rsidRDefault="003F0CD3" w:rsidP="003F0CD3">
      <w:pPr>
        <w:jc w:val="center"/>
        <w:rPr>
          <w:rFonts w:ascii="Arial" w:hAnsi="Arial" w:cs="Arial"/>
        </w:rPr>
      </w:pPr>
      <w:r w:rsidRPr="009943B8">
        <w:rPr>
          <w:rFonts w:ascii="Arial" w:hAnsi="Arial" w:cs="Arial"/>
        </w:rPr>
        <w:t>Российская Федерация</w:t>
      </w:r>
    </w:p>
    <w:p w:rsidR="003F0CD3" w:rsidRPr="009943B8" w:rsidRDefault="003F0CD3" w:rsidP="003F0CD3">
      <w:pPr>
        <w:jc w:val="center"/>
        <w:rPr>
          <w:rFonts w:ascii="Arial" w:hAnsi="Arial" w:cs="Arial"/>
        </w:rPr>
      </w:pPr>
      <w:proofErr w:type="spellStart"/>
      <w:r w:rsidRPr="009943B8">
        <w:rPr>
          <w:rFonts w:ascii="Arial" w:hAnsi="Arial" w:cs="Arial"/>
        </w:rPr>
        <w:t>Васильчуковское</w:t>
      </w:r>
      <w:proofErr w:type="spellEnd"/>
      <w:r w:rsidRPr="009943B8">
        <w:rPr>
          <w:rFonts w:ascii="Arial" w:hAnsi="Arial" w:cs="Arial"/>
        </w:rPr>
        <w:t xml:space="preserve"> сельское Собрание депутатов</w:t>
      </w:r>
    </w:p>
    <w:p w:rsidR="003F0CD3" w:rsidRPr="009943B8" w:rsidRDefault="003F0CD3" w:rsidP="003F0CD3">
      <w:pPr>
        <w:jc w:val="center"/>
        <w:rPr>
          <w:rFonts w:ascii="Arial" w:hAnsi="Arial" w:cs="Arial"/>
        </w:rPr>
      </w:pPr>
      <w:r w:rsidRPr="009943B8">
        <w:rPr>
          <w:rFonts w:ascii="Arial" w:hAnsi="Arial" w:cs="Arial"/>
        </w:rPr>
        <w:t>Ключевского района Алтайского края</w:t>
      </w:r>
    </w:p>
    <w:p w:rsidR="003F0CD3" w:rsidRPr="009943B8" w:rsidRDefault="003F0CD3" w:rsidP="003F0CD3">
      <w:pPr>
        <w:tabs>
          <w:tab w:val="left" w:pos="2820"/>
        </w:tabs>
        <w:rPr>
          <w:rFonts w:ascii="Arial" w:hAnsi="Arial" w:cs="Arial"/>
        </w:rPr>
      </w:pPr>
      <w:r w:rsidRPr="009943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Двенадцатая </w:t>
      </w:r>
      <w:r w:rsidRPr="009943B8">
        <w:rPr>
          <w:rFonts w:ascii="Arial" w:hAnsi="Arial" w:cs="Arial"/>
        </w:rPr>
        <w:t xml:space="preserve"> сессия </w:t>
      </w:r>
      <w:r>
        <w:rPr>
          <w:rFonts w:ascii="Arial" w:hAnsi="Arial" w:cs="Arial"/>
        </w:rPr>
        <w:t>седьмого</w:t>
      </w:r>
      <w:r w:rsidRPr="009943B8">
        <w:rPr>
          <w:rFonts w:ascii="Arial" w:hAnsi="Arial" w:cs="Arial"/>
        </w:rPr>
        <w:t xml:space="preserve"> созыва</w:t>
      </w:r>
    </w:p>
    <w:p w:rsidR="003F0CD3" w:rsidRPr="009943B8" w:rsidRDefault="003F0CD3" w:rsidP="003A12D1">
      <w:pPr>
        <w:rPr>
          <w:rFonts w:ascii="Arial" w:hAnsi="Arial" w:cs="Arial"/>
        </w:rPr>
      </w:pPr>
    </w:p>
    <w:p w:rsidR="003F0CD3" w:rsidRPr="009943B8" w:rsidRDefault="003F0CD3" w:rsidP="003F0CD3">
      <w:pPr>
        <w:jc w:val="center"/>
        <w:rPr>
          <w:rFonts w:ascii="Arial" w:hAnsi="Arial" w:cs="Arial"/>
        </w:rPr>
      </w:pPr>
      <w:r w:rsidRPr="009943B8">
        <w:rPr>
          <w:rFonts w:ascii="Arial" w:hAnsi="Arial" w:cs="Arial"/>
        </w:rPr>
        <w:t>РЕШЕНИЕ</w:t>
      </w:r>
    </w:p>
    <w:p w:rsidR="003F0CD3" w:rsidRPr="009943B8" w:rsidRDefault="003F0CD3" w:rsidP="003F0CD3">
      <w:pPr>
        <w:jc w:val="center"/>
        <w:rPr>
          <w:rFonts w:ascii="Arial" w:hAnsi="Arial" w:cs="Arial"/>
        </w:rPr>
      </w:pPr>
    </w:p>
    <w:p w:rsidR="003F0CD3" w:rsidRPr="009943B8" w:rsidRDefault="003F0CD3" w:rsidP="003F0CD3">
      <w:pPr>
        <w:rPr>
          <w:rFonts w:ascii="Arial" w:hAnsi="Arial" w:cs="Arial"/>
        </w:rPr>
      </w:pPr>
      <w:r>
        <w:rPr>
          <w:rFonts w:ascii="Arial" w:hAnsi="Arial" w:cs="Arial"/>
        </w:rPr>
        <w:t>12 .02. 2019</w:t>
      </w:r>
      <w:r w:rsidRPr="009943B8">
        <w:rPr>
          <w:rFonts w:ascii="Arial" w:hAnsi="Arial" w:cs="Arial"/>
        </w:rPr>
        <w:t xml:space="preserve">.                                                                     </w:t>
      </w:r>
      <w:r>
        <w:rPr>
          <w:rFonts w:ascii="Arial" w:hAnsi="Arial" w:cs="Arial"/>
        </w:rPr>
        <w:t xml:space="preserve">                             №  68</w:t>
      </w:r>
      <w:r w:rsidRPr="009943B8">
        <w:rPr>
          <w:rFonts w:ascii="Arial" w:hAnsi="Arial" w:cs="Arial"/>
        </w:rPr>
        <w:t xml:space="preserve">                                                                     </w:t>
      </w:r>
    </w:p>
    <w:p w:rsidR="003F0CD3" w:rsidRPr="009943B8" w:rsidRDefault="003F0CD3" w:rsidP="003F0CD3">
      <w:pPr>
        <w:tabs>
          <w:tab w:val="left" w:pos="3540"/>
        </w:tabs>
        <w:jc w:val="center"/>
        <w:rPr>
          <w:rFonts w:ascii="Arial" w:hAnsi="Arial" w:cs="Arial"/>
        </w:rPr>
      </w:pPr>
      <w:r w:rsidRPr="009943B8">
        <w:rPr>
          <w:rFonts w:ascii="Arial" w:hAnsi="Arial" w:cs="Arial"/>
        </w:rPr>
        <w:t>с. Васильчуки</w:t>
      </w:r>
    </w:p>
    <w:p w:rsidR="003F0CD3" w:rsidRDefault="003F0CD3" w:rsidP="003F0CD3"/>
    <w:p w:rsidR="00646BBE" w:rsidRDefault="003F0CD3" w:rsidP="003F0CD3">
      <w:pPr>
        <w:rPr>
          <w:rFonts w:ascii="Arial" w:hAnsi="Arial" w:cs="Arial"/>
        </w:rPr>
      </w:pPr>
      <w:r>
        <w:rPr>
          <w:rFonts w:ascii="Arial" w:hAnsi="Arial" w:cs="Arial"/>
        </w:rPr>
        <w:t>О внесении  дополнений в решение</w:t>
      </w:r>
      <w:r w:rsidR="00646BBE">
        <w:rPr>
          <w:rFonts w:ascii="Arial" w:hAnsi="Arial" w:cs="Arial"/>
        </w:rPr>
        <w:t xml:space="preserve"> Васильчуковского </w:t>
      </w:r>
    </w:p>
    <w:p w:rsidR="00646BBE" w:rsidRDefault="00646BBE" w:rsidP="003F0CD3">
      <w:pPr>
        <w:rPr>
          <w:rFonts w:ascii="Arial" w:hAnsi="Arial" w:cs="Arial"/>
        </w:rPr>
      </w:pPr>
      <w:r>
        <w:rPr>
          <w:rFonts w:ascii="Arial" w:hAnsi="Arial" w:cs="Arial"/>
        </w:rPr>
        <w:t>сельского Собрания депутатов Ключевского района</w:t>
      </w:r>
    </w:p>
    <w:p w:rsidR="00646BBE" w:rsidRDefault="003F0CD3" w:rsidP="003F0C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 21.09.2009</w:t>
      </w:r>
      <w:r w:rsidR="00646BBE">
        <w:rPr>
          <w:rFonts w:ascii="Arial" w:hAnsi="Arial" w:cs="Arial"/>
        </w:rPr>
        <w:t xml:space="preserve"> № 18</w:t>
      </w:r>
      <w:r>
        <w:rPr>
          <w:rFonts w:ascii="Arial" w:hAnsi="Arial" w:cs="Arial"/>
        </w:rPr>
        <w:t xml:space="preserve">«Об утверждении Порядка проведения  </w:t>
      </w:r>
    </w:p>
    <w:p w:rsidR="00646BBE" w:rsidRDefault="003F0CD3" w:rsidP="003F0CD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антикоррупционной</w:t>
      </w:r>
      <w:proofErr w:type="spellEnd"/>
      <w:r w:rsidR="0064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экспертизы </w:t>
      </w:r>
      <w:proofErr w:type="gramStart"/>
      <w:r>
        <w:rPr>
          <w:rFonts w:ascii="Arial" w:hAnsi="Arial" w:cs="Arial"/>
        </w:rPr>
        <w:t>муниципальных</w:t>
      </w:r>
      <w:proofErr w:type="gramEnd"/>
      <w:r>
        <w:rPr>
          <w:rFonts w:ascii="Arial" w:hAnsi="Arial" w:cs="Arial"/>
        </w:rPr>
        <w:t xml:space="preserve"> правовых </w:t>
      </w:r>
    </w:p>
    <w:p w:rsidR="003F0CD3" w:rsidRDefault="003F0CD3" w:rsidP="003F0CD3">
      <w:pPr>
        <w:rPr>
          <w:rFonts w:ascii="Arial" w:hAnsi="Arial" w:cs="Arial"/>
        </w:rPr>
      </w:pPr>
      <w:r>
        <w:rPr>
          <w:rFonts w:ascii="Arial" w:hAnsi="Arial" w:cs="Arial"/>
        </w:rPr>
        <w:t>актов и их проектов»</w:t>
      </w:r>
    </w:p>
    <w:p w:rsidR="003F0CD3" w:rsidRDefault="003F0CD3" w:rsidP="003F0CD3">
      <w:pPr>
        <w:rPr>
          <w:rFonts w:ascii="Arial" w:hAnsi="Arial" w:cs="Arial"/>
        </w:rPr>
      </w:pPr>
    </w:p>
    <w:p w:rsidR="003F0CD3" w:rsidRDefault="003F0CD3" w:rsidP="003A1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В соответствии с Федеральным законом от 11.10.2018 № 362–ФЗ ст.5 Федерального закона от 17.07.2009 № 172–ФЗ «Об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Постановлением Правительства РФ от 26.02.2010 № 96 «Об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Уставом МО Васильчуковский сельсовет Ключе</w:t>
      </w:r>
      <w:r w:rsidR="00920D61">
        <w:rPr>
          <w:rFonts w:ascii="Arial" w:hAnsi="Arial" w:cs="Arial"/>
        </w:rPr>
        <w:t>вского района А</w:t>
      </w:r>
      <w:r>
        <w:rPr>
          <w:rFonts w:ascii="Arial" w:hAnsi="Arial" w:cs="Arial"/>
        </w:rPr>
        <w:t xml:space="preserve">лтайского края  </w:t>
      </w:r>
      <w:proofErr w:type="spellStart"/>
      <w:r>
        <w:rPr>
          <w:rFonts w:ascii="Arial" w:hAnsi="Arial" w:cs="Arial"/>
        </w:rPr>
        <w:t>Васильчуковское</w:t>
      </w:r>
      <w:proofErr w:type="spellEnd"/>
      <w:r>
        <w:rPr>
          <w:rFonts w:ascii="Arial" w:hAnsi="Arial" w:cs="Arial"/>
        </w:rPr>
        <w:t xml:space="preserve"> сельское Собрание депутатов РЕШИЛО:</w:t>
      </w:r>
    </w:p>
    <w:p w:rsidR="003F0CD3" w:rsidRDefault="003F0CD3" w:rsidP="003A12D1">
      <w:pPr>
        <w:jc w:val="both"/>
        <w:rPr>
          <w:rFonts w:ascii="Arial" w:hAnsi="Arial" w:cs="Arial"/>
        </w:rPr>
      </w:pPr>
    </w:p>
    <w:p w:rsidR="003F0CD3" w:rsidRDefault="003F0CD3" w:rsidP="003A1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 дополнения в решение</w:t>
      </w:r>
      <w:r w:rsidR="008A4C45">
        <w:rPr>
          <w:rFonts w:ascii="Arial" w:hAnsi="Arial" w:cs="Arial"/>
        </w:rPr>
        <w:t xml:space="preserve"> В</w:t>
      </w:r>
      <w:r w:rsidR="00646BBE">
        <w:rPr>
          <w:rFonts w:ascii="Arial" w:hAnsi="Arial" w:cs="Arial"/>
        </w:rPr>
        <w:t xml:space="preserve">асильчуковского сельского Собрания депутатов Ключевского района </w:t>
      </w:r>
      <w:r>
        <w:rPr>
          <w:rFonts w:ascii="Arial" w:hAnsi="Arial" w:cs="Arial"/>
        </w:rPr>
        <w:t xml:space="preserve"> от 21.09.2009 № 18 «Об утверждении Порядка проведения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муниципальных  правовых актов и их проектов»</w:t>
      </w:r>
    </w:p>
    <w:p w:rsidR="003F0CD3" w:rsidRDefault="003F0CD3" w:rsidP="003A12D1">
      <w:pPr>
        <w:jc w:val="both"/>
        <w:rPr>
          <w:rFonts w:ascii="Arial" w:hAnsi="Arial" w:cs="Arial"/>
        </w:rPr>
      </w:pPr>
    </w:p>
    <w:p w:rsidR="003F0CD3" w:rsidRDefault="003F0CD3" w:rsidP="003A1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Ст.2 решения дополнить п.7.1 следующего содержания: </w:t>
      </w:r>
    </w:p>
    <w:p w:rsidR="003F0CD3" w:rsidRDefault="003F0CD3" w:rsidP="003A1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не допускается проведение независимой 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</w:t>
      </w:r>
      <w:r w:rsidR="00987007">
        <w:rPr>
          <w:rFonts w:ascii="Arial" w:hAnsi="Arial" w:cs="Arial"/>
        </w:rPr>
        <w:t>ер</w:t>
      </w:r>
      <w:r>
        <w:rPr>
          <w:rFonts w:ascii="Arial" w:hAnsi="Arial" w:cs="Arial"/>
        </w:rPr>
        <w:t>тизы нормативных правовых актов (проектов нормативных правовых актов):</w:t>
      </w:r>
    </w:p>
    <w:p w:rsidR="003F0CD3" w:rsidRDefault="003F0CD3" w:rsidP="003A1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гражданами, имеющими неснятую или непогашенную судимость;</w:t>
      </w:r>
    </w:p>
    <w:p w:rsidR="003F0CD3" w:rsidRDefault="003F0CD3" w:rsidP="003A1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 коррупционного правонарушения включены в реестр лиц, уволенных в связи с утратой доверия;</w:t>
      </w:r>
    </w:p>
    <w:p w:rsidR="003F0CD3" w:rsidRDefault="003F0CD3" w:rsidP="003A1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гражданами, осуществляющими деятельность в органах и организациях,  указанных в пункте 3 части 1 статьи 3 названного Федерального закона;</w:t>
      </w:r>
    </w:p>
    <w:p w:rsidR="003F0CD3" w:rsidRDefault="003F0CD3" w:rsidP="003A1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международными и иностранными организациями;</w:t>
      </w:r>
    </w:p>
    <w:p w:rsidR="003F0CD3" w:rsidRDefault="003F0CD3" w:rsidP="003A1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некоммерческими организациями, выполняющими функциями иностранного агента.</w:t>
      </w:r>
    </w:p>
    <w:p w:rsidR="003F0CD3" w:rsidRDefault="003F0CD3" w:rsidP="003A12D1">
      <w:pPr>
        <w:jc w:val="both"/>
        <w:rPr>
          <w:rFonts w:ascii="Arial" w:hAnsi="Arial" w:cs="Arial"/>
        </w:rPr>
      </w:pPr>
    </w:p>
    <w:p w:rsidR="003F0CD3" w:rsidRDefault="003F0CD3" w:rsidP="003A1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дополнить пункт 5 </w:t>
      </w:r>
      <w:r w:rsidR="00987007">
        <w:rPr>
          <w:rFonts w:ascii="Arial" w:hAnsi="Arial" w:cs="Arial"/>
        </w:rPr>
        <w:t xml:space="preserve">подп.1 </w:t>
      </w:r>
      <w:r>
        <w:rPr>
          <w:rFonts w:ascii="Arial" w:hAnsi="Arial" w:cs="Arial"/>
        </w:rPr>
        <w:t>статьи 1 решения абзацем «и» следующего содержания: «коллизии – противоречия, в том числе внутренние, между нормами, создающие для государственных  органов, органов местного самоуправления  или организаций (их должностных лиц) возможность произвольного выбора норм, подлежащих применению в конкретном случае».</w:t>
      </w:r>
    </w:p>
    <w:p w:rsidR="003F0CD3" w:rsidRDefault="003F0CD3" w:rsidP="003A12D1">
      <w:pPr>
        <w:jc w:val="both"/>
        <w:rPr>
          <w:rFonts w:ascii="Arial" w:hAnsi="Arial" w:cs="Arial"/>
        </w:rPr>
      </w:pPr>
    </w:p>
    <w:p w:rsidR="003F0CD3" w:rsidRDefault="003F0CD3" w:rsidP="003A12D1">
      <w:pPr>
        <w:jc w:val="both"/>
        <w:rPr>
          <w:rFonts w:ascii="Arial" w:hAnsi="Arial" w:cs="Arial"/>
        </w:rPr>
      </w:pPr>
    </w:p>
    <w:p w:rsidR="003F0CD3" w:rsidRDefault="003F0CD3" w:rsidP="003A1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Т. В. </w:t>
      </w:r>
      <w:proofErr w:type="spellStart"/>
      <w:r>
        <w:rPr>
          <w:rFonts w:ascii="Arial" w:hAnsi="Arial" w:cs="Arial"/>
        </w:rPr>
        <w:t>Летковская</w:t>
      </w:r>
      <w:proofErr w:type="spellEnd"/>
    </w:p>
    <w:p w:rsidR="003F0CD3" w:rsidRPr="003908E4" w:rsidRDefault="003F0CD3" w:rsidP="003A12D1">
      <w:pPr>
        <w:jc w:val="both"/>
        <w:rPr>
          <w:rFonts w:ascii="Arial" w:hAnsi="Arial" w:cs="Arial"/>
        </w:rPr>
      </w:pPr>
    </w:p>
    <w:p w:rsidR="00327949" w:rsidRDefault="00327949" w:rsidP="003A12D1">
      <w:pPr>
        <w:jc w:val="both"/>
      </w:pPr>
    </w:p>
    <w:sectPr w:rsidR="00327949" w:rsidSect="00AD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CD3"/>
    <w:rsid w:val="00327949"/>
    <w:rsid w:val="003A12D1"/>
    <w:rsid w:val="003F0CD3"/>
    <w:rsid w:val="0040015A"/>
    <w:rsid w:val="00622369"/>
    <w:rsid w:val="00646BBE"/>
    <w:rsid w:val="006B4A8D"/>
    <w:rsid w:val="008A4C45"/>
    <w:rsid w:val="00920D61"/>
    <w:rsid w:val="0098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2019-03-04T08:38:00Z</cp:lastPrinted>
  <dcterms:created xsi:type="dcterms:W3CDTF">2019-03-03T19:28:00Z</dcterms:created>
  <dcterms:modified xsi:type="dcterms:W3CDTF">2019-03-04T08:39:00Z</dcterms:modified>
</cp:coreProperties>
</file>