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AC" w:rsidRPr="00E97D8D" w:rsidRDefault="00B329AC" w:rsidP="00B329AC">
      <w:pPr>
        <w:shd w:val="clear" w:color="auto" w:fill="FFFFFF"/>
        <w:ind w:left="226"/>
        <w:jc w:val="center"/>
        <w:rPr>
          <w:rFonts w:ascii="PT Astra Serif" w:hAnsi="PT Astra Serif"/>
          <w:spacing w:val="20"/>
          <w:sz w:val="28"/>
          <w:szCs w:val="28"/>
        </w:rPr>
      </w:pPr>
      <w:r w:rsidRPr="00E97D8D">
        <w:rPr>
          <w:rFonts w:ascii="PT Astra Serif" w:hAnsi="PT Astra Serif"/>
          <w:spacing w:val="20"/>
          <w:sz w:val="28"/>
          <w:szCs w:val="28"/>
        </w:rPr>
        <w:t>Российская Федерация</w:t>
      </w:r>
    </w:p>
    <w:p w:rsidR="00B329AC" w:rsidRPr="00E97D8D" w:rsidRDefault="00B329AC" w:rsidP="00B329AC">
      <w:pPr>
        <w:shd w:val="clear" w:color="auto" w:fill="FFFFFF"/>
        <w:ind w:left="226"/>
        <w:jc w:val="center"/>
        <w:rPr>
          <w:rFonts w:ascii="PT Astra Serif" w:hAnsi="PT Astra Serif"/>
          <w:spacing w:val="20"/>
          <w:sz w:val="28"/>
          <w:szCs w:val="28"/>
        </w:rPr>
      </w:pPr>
      <w:proofErr w:type="spellStart"/>
      <w:r w:rsidRPr="00E97D8D">
        <w:rPr>
          <w:rFonts w:ascii="PT Astra Serif" w:hAnsi="PT Astra Serif"/>
          <w:spacing w:val="20"/>
          <w:sz w:val="28"/>
          <w:szCs w:val="28"/>
        </w:rPr>
        <w:t>Ключевское</w:t>
      </w:r>
      <w:proofErr w:type="spellEnd"/>
      <w:r w:rsidRPr="00E97D8D">
        <w:rPr>
          <w:rFonts w:ascii="PT Astra Serif" w:hAnsi="PT Astra Serif"/>
          <w:spacing w:val="20"/>
          <w:sz w:val="28"/>
          <w:szCs w:val="28"/>
        </w:rPr>
        <w:t xml:space="preserve"> районное Собрание депутатов</w:t>
      </w:r>
    </w:p>
    <w:p w:rsidR="00B329AC" w:rsidRPr="00E97D8D" w:rsidRDefault="00B329AC" w:rsidP="00B329AC">
      <w:pPr>
        <w:shd w:val="clear" w:color="auto" w:fill="FFFFFF"/>
        <w:ind w:left="226"/>
        <w:jc w:val="center"/>
        <w:rPr>
          <w:rFonts w:ascii="PT Astra Serif" w:hAnsi="PT Astra Serif"/>
          <w:spacing w:val="20"/>
          <w:sz w:val="28"/>
          <w:szCs w:val="28"/>
        </w:rPr>
      </w:pPr>
      <w:r w:rsidRPr="00E97D8D">
        <w:rPr>
          <w:rFonts w:ascii="PT Astra Serif" w:hAnsi="PT Astra Serif"/>
          <w:spacing w:val="20"/>
          <w:sz w:val="28"/>
          <w:szCs w:val="28"/>
        </w:rPr>
        <w:t>Алтайского края</w:t>
      </w:r>
    </w:p>
    <w:p w:rsidR="00B329AC" w:rsidRPr="00E97D8D" w:rsidRDefault="00B329AC" w:rsidP="00B329AC">
      <w:pPr>
        <w:shd w:val="clear" w:color="auto" w:fill="FFFFFF"/>
        <w:ind w:left="226"/>
        <w:jc w:val="center"/>
        <w:rPr>
          <w:rFonts w:ascii="PT Astra Serif" w:hAnsi="PT Astra Serif"/>
          <w:spacing w:val="20"/>
          <w:sz w:val="28"/>
          <w:szCs w:val="28"/>
        </w:rPr>
      </w:pPr>
      <w:r w:rsidRPr="00E97D8D">
        <w:rPr>
          <w:rFonts w:ascii="PT Astra Serif" w:hAnsi="PT Astra Serif"/>
          <w:spacing w:val="20"/>
          <w:sz w:val="28"/>
          <w:szCs w:val="28"/>
        </w:rPr>
        <w:t>Тринадцатая сессия восьмого созыва</w:t>
      </w:r>
    </w:p>
    <w:p w:rsidR="00B329AC" w:rsidRPr="00E97D8D" w:rsidRDefault="00B329AC" w:rsidP="00B329AC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  <w:sz w:val="28"/>
          <w:szCs w:val="28"/>
        </w:rPr>
      </w:pPr>
    </w:p>
    <w:p w:rsidR="00B329AC" w:rsidRPr="00E97D8D" w:rsidRDefault="00B329AC" w:rsidP="00B329AC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  <w:sz w:val="28"/>
          <w:szCs w:val="28"/>
        </w:rPr>
      </w:pPr>
    </w:p>
    <w:p w:rsidR="00B329AC" w:rsidRPr="00E97D8D" w:rsidRDefault="00B329AC" w:rsidP="00B329AC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  <w:r w:rsidRPr="00E97D8D">
        <w:rPr>
          <w:rFonts w:ascii="PT Astra Serif" w:hAnsi="PT Astra Serif"/>
          <w:b/>
          <w:spacing w:val="10"/>
          <w:sz w:val="28"/>
          <w:szCs w:val="28"/>
        </w:rPr>
        <w:t>РЕШЕНИЕ</w:t>
      </w:r>
    </w:p>
    <w:p w:rsidR="00B329AC" w:rsidRPr="00E97D8D" w:rsidRDefault="00B329AC" w:rsidP="00B329AC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B329AC" w:rsidRPr="00E97D8D" w:rsidRDefault="00B329AC" w:rsidP="00B329AC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B329AC" w:rsidRPr="00E97D8D" w:rsidRDefault="00FE72C4" w:rsidP="00B329AC">
      <w:pPr>
        <w:shd w:val="clear" w:color="auto" w:fill="FFFFFF"/>
        <w:tabs>
          <w:tab w:val="left" w:leader="underscore" w:pos="2050"/>
          <w:tab w:val="left" w:pos="7733"/>
        </w:tabs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17</w:t>
      </w:r>
      <w:r w:rsidR="00B329AC" w:rsidRPr="00E97D8D">
        <w:rPr>
          <w:rFonts w:ascii="PT Astra Serif" w:hAnsi="PT Astra Serif"/>
          <w:sz w:val="28"/>
          <w:szCs w:val="28"/>
        </w:rPr>
        <w:t xml:space="preserve">.11.2023                                                                                    </w:t>
      </w:r>
      <w:r w:rsidRPr="00E97D8D">
        <w:rPr>
          <w:rFonts w:ascii="PT Astra Serif" w:hAnsi="PT Astra Serif"/>
          <w:sz w:val="28"/>
          <w:szCs w:val="28"/>
        </w:rPr>
        <w:t xml:space="preserve">     </w:t>
      </w:r>
      <w:r w:rsidR="00B329AC" w:rsidRPr="00E97D8D">
        <w:rPr>
          <w:rFonts w:ascii="PT Astra Serif" w:hAnsi="PT Astra Serif"/>
          <w:sz w:val="28"/>
          <w:szCs w:val="28"/>
        </w:rPr>
        <w:t xml:space="preserve">  </w:t>
      </w:r>
      <w:r w:rsidR="00D55EDA" w:rsidRPr="00E97D8D">
        <w:rPr>
          <w:rFonts w:ascii="PT Astra Serif" w:hAnsi="PT Astra Serif"/>
          <w:sz w:val="28"/>
          <w:szCs w:val="28"/>
        </w:rPr>
        <w:t xml:space="preserve">        </w:t>
      </w:r>
      <w:r w:rsidR="00B329AC" w:rsidRPr="00E97D8D">
        <w:rPr>
          <w:rFonts w:ascii="PT Astra Serif" w:hAnsi="PT Astra Serif"/>
          <w:sz w:val="28"/>
          <w:szCs w:val="28"/>
        </w:rPr>
        <w:t xml:space="preserve">  № </w:t>
      </w:r>
      <w:r w:rsidRPr="00E97D8D">
        <w:rPr>
          <w:rFonts w:ascii="PT Astra Serif" w:hAnsi="PT Astra Serif"/>
          <w:sz w:val="28"/>
          <w:szCs w:val="28"/>
        </w:rPr>
        <w:t>177</w:t>
      </w:r>
      <w:r w:rsidR="00B329AC" w:rsidRPr="00E97D8D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B329AC" w:rsidRPr="00E97D8D" w:rsidRDefault="00B329AC" w:rsidP="00B329AC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с. Ключи</w:t>
      </w:r>
    </w:p>
    <w:p w:rsidR="00B329AC" w:rsidRPr="00E97D8D" w:rsidRDefault="00B329AC" w:rsidP="00B329AC">
      <w:pPr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 xml:space="preserve"> </w:t>
      </w:r>
    </w:p>
    <w:p w:rsidR="00B329AC" w:rsidRPr="00E97D8D" w:rsidRDefault="00B329AC" w:rsidP="00B329AC">
      <w:pPr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B329AC" w:rsidRPr="00E97D8D" w:rsidRDefault="00B329AC" w:rsidP="00B329AC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Ключевского районного Собрания</w:t>
      </w:r>
    </w:p>
    <w:p w:rsidR="00B329AC" w:rsidRPr="00E97D8D" w:rsidRDefault="00B329AC" w:rsidP="00B329AC">
      <w:pPr>
        <w:spacing w:line="240" w:lineRule="exact"/>
        <w:ind w:right="4678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депутатов Алтайского края от 29.09.2021 № 3</w:t>
      </w:r>
      <w:r w:rsidR="00FE72C4" w:rsidRPr="00E97D8D">
        <w:rPr>
          <w:rFonts w:ascii="PT Astra Serif" w:hAnsi="PT Astra Serif"/>
          <w:sz w:val="28"/>
          <w:szCs w:val="28"/>
        </w:rPr>
        <w:t>19</w:t>
      </w:r>
      <w:r w:rsidRPr="00E97D8D">
        <w:rPr>
          <w:rFonts w:ascii="PT Astra Serif" w:hAnsi="PT Astra Serif"/>
          <w:sz w:val="28"/>
          <w:szCs w:val="28"/>
        </w:rPr>
        <w:t xml:space="preserve"> «Об утверждении Положения о </w:t>
      </w:r>
      <w:r w:rsidR="003E579D" w:rsidRPr="00E97D8D">
        <w:rPr>
          <w:rFonts w:ascii="PT Astra Serif" w:hAnsi="PT Astra Serif"/>
          <w:sz w:val="28"/>
          <w:szCs w:val="28"/>
        </w:rPr>
        <w:t xml:space="preserve">муниципальном земельном контроле </w:t>
      </w:r>
      <w:r w:rsidRPr="00E97D8D">
        <w:rPr>
          <w:rFonts w:ascii="PT Astra Serif" w:hAnsi="PT Astra Serif"/>
          <w:sz w:val="28"/>
          <w:szCs w:val="28"/>
        </w:rPr>
        <w:t>в границах муниципального образования Ключевский район Алтайского края»</w:t>
      </w: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color w:val="000000"/>
          <w:sz w:val="28"/>
          <w:szCs w:val="28"/>
        </w:rPr>
        <w:t xml:space="preserve">На основании протеста прокуратуры Ключевского района от 15.10.2023 №02-39-2023, </w:t>
      </w:r>
      <w:r w:rsidRPr="00E97D8D">
        <w:rPr>
          <w:rFonts w:ascii="PT Astra Serif" w:hAnsi="PT Astra Serif"/>
          <w:sz w:val="28"/>
          <w:szCs w:val="28"/>
        </w:rPr>
        <w:t>в соответствии с ч. 1 ст. 17.1 Федерального закона от 06.10.2003 № 131-ФЗ «Об общих принципах организации местного самоуправления в Российской Федерации»;</w:t>
      </w:r>
      <w:r w:rsidRPr="00E97D8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329AC" w:rsidRPr="00E97D8D" w:rsidRDefault="00B329AC" w:rsidP="00B329AC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29AC" w:rsidRPr="00E97D8D" w:rsidRDefault="00B329AC" w:rsidP="00B329AC">
      <w:pPr>
        <w:shd w:val="clear" w:color="auto" w:fill="FFFFFF"/>
        <w:ind w:left="19" w:hanging="19"/>
        <w:jc w:val="center"/>
        <w:rPr>
          <w:rFonts w:ascii="PT Astra Serif" w:hAnsi="PT Astra Serif"/>
          <w:spacing w:val="20"/>
          <w:sz w:val="28"/>
          <w:szCs w:val="28"/>
        </w:rPr>
      </w:pPr>
      <w:r w:rsidRPr="00E97D8D">
        <w:rPr>
          <w:rFonts w:ascii="PT Astra Serif" w:hAnsi="PT Astra Serif"/>
          <w:spacing w:val="20"/>
          <w:sz w:val="28"/>
          <w:szCs w:val="28"/>
        </w:rPr>
        <w:t>РЕШИЛО:</w:t>
      </w:r>
    </w:p>
    <w:p w:rsidR="00B329AC" w:rsidRPr="00E97D8D" w:rsidRDefault="00B329AC" w:rsidP="00B329AC">
      <w:pPr>
        <w:shd w:val="clear" w:color="auto" w:fill="FFFFFF"/>
        <w:ind w:left="19" w:hanging="19"/>
        <w:jc w:val="center"/>
        <w:rPr>
          <w:rFonts w:ascii="PT Astra Serif" w:hAnsi="PT Astra Serif"/>
          <w:spacing w:val="20"/>
          <w:sz w:val="28"/>
          <w:szCs w:val="28"/>
        </w:rPr>
      </w:pPr>
    </w:p>
    <w:p w:rsidR="00B329AC" w:rsidRPr="00E97D8D" w:rsidRDefault="00B329AC" w:rsidP="00B329A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 xml:space="preserve">   1.Внести изменения в решение Ключевского районного собрания депутатов от 29.09.2021 №3</w:t>
      </w:r>
      <w:r w:rsidR="002956FF" w:rsidRPr="00E97D8D">
        <w:rPr>
          <w:rFonts w:ascii="PT Astra Serif" w:hAnsi="PT Astra Serif"/>
          <w:sz w:val="28"/>
          <w:szCs w:val="28"/>
        </w:rPr>
        <w:t>19</w:t>
      </w:r>
      <w:r w:rsidRPr="00E97D8D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FF2F62" w:rsidRPr="00E97D8D">
        <w:rPr>
          <w:rFonts w:ascii="PT Astra Serif" w:hAnsi="PT Astra Serif"/>
          <w:sz w:val="28"/>
          <w:szCs w:val="28"/>
        </w:rPr>
        <w:t xml:space="preserve">земельном контроле </w:t>
      </w:r>
      <w:r w:rsidRPr="00E97D8D">
        <w:rPr>
          <w:rFonts w:ascii="PT Astra Serif" w:hAnsi="PT Astra Serif"/>
          <w:sz w:val="28"/>
          <w:szCs w:val="28"/>
        </w:rPr>
        <w:t>в границах муниципального образования Ключевский район Алтайского края»</w:t>
      </w:r>
      <w:r w:rsidR="00692A53" w:rsidRPr="00E97D8D">
        <w:rPr>
          <w:rFonts w:ascii="PT Astra Serif" w:hAnsi="PT Astra Serif"/>
          <w:sz w:val="28"/>
          <w:szCs w:val="28"/>
        </w:rPr>
        <w:t xml:space="preserve">, дополнив </w:t>
      </w:r>
      <w:r w:rsidRPr="00E97D8D">
        <w:rPr>
          <w:rFonts w:ascii="PT Astra Serif" w:hAnsi="PT Astra Serif"/>
          <w:sz w:val="28"/>
          <w:szCs w:val="28"/>
        </w:rPr>
        <w:t xml:space="preserve"> пунктом 3.1.2, изложив его в следующей редакции: «По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 Доклад о правоприменительной практике готовится ответственным должностным лицом контрольного (надзорного) органа до 20 января года, следующего за отчетным».</w:t>
      </w:r>
    </w:p>
    <w:p w:rsidR="00B329AC" w:rsidRPr="00E97D8D" w:rsidRDefault="00B329AC" w:rsidP="00B329A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 xml:space="preserve">2. Настоящее решение вступает в силу с момента его подписания. </w:t>
      </w:r>
    </w:p>
    <w:p w:rsidR="00B329AC" w:rsidRPr="00E97D8D" w:rsidRDefault="00B329AC" w:rsidP="00B329A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3. Настоящее решение опубликовать в установленном законом порядке.</w:t>
      </w:r>
    </w:p>
    <w:p w:rsidR="00FF2F62" w:rsidRPr="00E97D8D" w:rsidRDefault="00FF2F62" w:rsidP="00B329A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F2F62" w:rsidRPr="00E97D8D" w:rsidRDefault="00FF2F62" w:rsidP="00B329A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pStyle w:val="a3"/>
        <w:tabs>
          <w:tab w:val="left" w:pos="85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lastRenderedPageBreak/>
        <w:t xml:space="preserve">4. Контроль за исполнением настоящего решения возложить на постоянную комиссию по экономике и бюджету (В.В. </w:t>
      </w:r>
      <w:proofErr w:type="spellStart"/>
      <w:r w:rsidRPr="00E97D8D">
        <w:rPr>
          <w:rFonts w:ascii="PT Astra Serif" w:hAnsi="PT Astra Serif"/>
          <w:sz w:val="28"/>
          <w:szCs w:val="28"/>
        </w:rPr>
        <w:t>Репкин</w:t>
      </w:r>
      <w:proofErr w:type="spellEnd"/>
      <w:r w:rsidRPr="00E97D8D">
        <w:rPr>
          <w:rFonts w:ascii="PT Astra Serif" w:hAnsi="PT Astra Serif"/>
          <w:sz w:val="28"/>
          <w:szCs w:val="28"/>
        </w:rPr>
        <w:t>).</w:t>
      </w:r>
    </w:p>
    <w:p w:rsidR="00B329AC" w:rsidRPr="00E97D8D" w:rsidRDefault="00B329AC" w:rsidP="00B329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 xml:space="preserve"> </w:t>
      </w:r>
    </w:p>
    <w:p w:rsidR="00B329AC" w:rsidRPr="00E97D8D" w:rsidRDefault="00B329AC" w:rsidP="00B329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 xml:space="preserve">Собрания депутатов                                                                            Н. И. </w:t>
      </w:r>
      <w:proofErr w:type="spellStart"/>
      <w:r w:rsidRPr="00E97D8D"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</w:p>
    <w:p w:rsidR="00B329AC" w:rsidRPr="00E97D8D" w:rsidRDefault="00B329AC" w:rsidP="00B329AC">
      <w:pPr>
        <w:jc w:val="both"/>
        <w:rPr>
          <w:rFonts w:ascii="PT Astra Serif" w:hAnsi="PT Astra Serif"/>
          <w:sz w:val="28"/>
          <w:szCs w:val="28"/>
        </w:rPr>
      </w:pPr>
      <w:r w:rsidRPr="00E97D8D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 Д.А. </w:t>
      </w:r>
      <w:proofErr w:type="spellStart"/>
      <w:r w:rsidRPr="00E97D8D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632FF7" w:rsidRPr="00E97D8D" w:rsidRDefault="00632FF7">
      <w:pPr>
        <w:rPr>
          <w:rFonts w:ascii="PT Astra Serif" w:hAnsi="PT Astra Serif"/>
        </w:rPr>
      </w:pPr>
      <w:bookmarkStart w:id="0" w:name="_GoBack"/>
      <w:bookmarkEnd w:id="0"/>
    </w:p>
    <w:sectPr w:rsidR="00632FF7" w:rsidRPr="00E97D8D" w:rsidSect="00A2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5F" w:rsidRDefault="000E2E5F" w:rsidP="00E97D8D">
      <w:r>
        <w:separator/>
      </w:r>
    </w:p>
  </w:endnote>
  <w:endnote w:type="continuationSeparator" w:id="0">
    <w:p w:rsidR="000E2E5F" w:rsidRDefault="000E2E5F" w:rsidP="00E9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5F" w:rsidRDefault="000E2E5F" w:rsidP="00E97D8D">
      <w:r>
        <w:separator/>
      </w:r>
    </w:p>
  </w:footnote>
  <w:footnote w:type="continuationSeparator" w:id="0">
    <w:p w:rsidR="000E2E5F" w:rsidRDefault="000E2E5F" w:rsidP="00E9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0A"/>
    <w:rsid w:val="000E2E5F"/>
    <w:rsid w:val="002956FF"/>
    <w:rsid w:val="002C720A"/>
    <w:rsid w:val="003E579D"/>
    <w:rsid w:val="00632FF7"/>
    <w:rsid w:val="00692A53"/>
    <w:rsid w:val="00B329AC"/>
    <w:rsid w:val="00D55EDA"/>
    <w:rsid w:val="00E97D8D"/>
    <w:rsid w:val="00FE72C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418B-80BA-4FE6-9FF7-B8F0950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D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8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97D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D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15</cp:revision>
  <cp:lastPrinted>2023-11-16T04:47:00Z</cp:lastPrinted>
  <dcterms:created xsi:type="dcterms:W3CDTF">2023-11-16T03:35:00Z</dcterms:created>
  <dcterms:modified xsi:type="dcterms:W3CDTF">2023-11-16T04:48:00Z</dcterms:modified>
</cp:coreProperties>
</file>