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Ключевское районное Собрание депутатов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409F6" w:rsidRPr="000B6BA7" w:rsidRDefault="00AF0543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шестая</w:t>
      </w:r>
      <w:r w:rsidR="00F409F6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вос</w:t>
      </w:r>
      <w:r w:rsidR="00F56C4F">
        <w:rPr>
          <w:sz w:val="28"/>
          <w:szCs w:val="28"/>
        </w:rPr>
        <w:t>ьмого</w:t>
      </w:r>
      <w:r w:rsidR="00F409F6">
        <w:rPr>
          <w:sz w:val="28"/>
          <w:szCs w:val="28"/>
        </w:rPr>
        <w:t xml:space="preserve"> созыва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jc w:val="center"/>
        <w:rPr>
          <w:sz w:val="28"/>
          <w:szCs w:val="28"/>
        </w:rPr>
      </w:pPr>
      <w:r w:rsidRPr="000B6BA7">
        <w:rPr>
          <w:sz w:val="28"/>
          <w:szCs w:val="28"/>
        </w:rPr>
        <w:t>РЕШЕНИЕ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Default="00C34B76" w:rsidP="00F409F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0543">
        <w:rPr>
          <w:sz w:val="28"/>
          <w:szCs w:val="28"/>
        </w:rPr>
        <w:t>14</w:t>
      </w:r>
      <w:r w:rsidR="001A5875">
        <w:rPr>
          <w:sz w:val="28"/>
          <w:szCs w:val="28"/>
        </w:rPr>
        <w:t>.</w:t>
      </w:r>
      <w:r w:rsidR="00BB3F5A">
        <w:rPr>
          <w:sz w:val="28"/>
          <w:szCs w:val="28"/>
        </w:rPr>
        <w:t>12</w:t>
      </w:r>
      <w:r w:rsidR="00F409F6">
        <w:rPr>
          <w:sz w:val="28"/>
          <w:szCs w:val="28"/>
        </w:rPr>
        <w:t>.20</w:t>
      </w:r>
      <w:r w:rsidR="0088624C">
        <w:rPr>
          <w:sz w:val="28"/>
          <w:szCs w:val="28"/>
        </w:rPr>
        <w:t>2</w:t>
      </w:r>
      <w:r w:rsidR="00AF0543">
        <w:rPr>
          <w:sz w:val="28"/>
          <w:szCs w:val="28"/>
        </w:rPr>
        <w:t>2</w:t>
      </w:r>
      <w:r w:rsidR="00F409F6">
        <w:rPr>
          <w:sz w:val="28"/>
          <w:szCs w:val="28"/>
        </w:rPr>
        <w:t xml:space="preserve">                                                                               </w:t>
      </w:r>
      <w:r w:rsidR="001A5875">
        <w:rPr>
          <w:sz w:val="28"/>
          <w:szCs w:val="28"/>
        </w:rPr>
        <w:t xml:space="preserve">                         </w:t>
      </w:r>
      <w:r w:rsidR="00F409F6">
        <w:rPr>
          <w:sz w:val="28"/>
          <w:szCs w:val="28"/>
        </w:rPr>
        <w:t>№</w:t>
      </w:r>
      <w:r w:rsidR="001A5875">
        <w:rPr>
          <w:sz w:val="28"/>
          <w:szCs w:val="28"/>
        </w:rPr>
        <w:t xml:space="preserve"> </w:t>
      </w:r>
      <w:r w:rsidR="00A1445B">
        <w:rPr>
          <w:sz w:val="28"/>
          <w:szCs w:val="28"/>
        </w:rPr>
        <w:t xml:space="preserve"> </w:t>
      </w:r>
      <w:r w:rsidR="00AF0543">
        <w:rPr>
          <w:sz w:val="28"/>
          <w:szCs w:val="28"/>
        </w:rPr>
        <w:t>6</w:t>
      </w:r>
      <w:r w:rsidR="008D23D5">
        <w:rPr>
          <w:sz w:val="28"/>
          <w:szCs w:val="28"/>
        </w:rPr>
        <w:t>0</w:t>
      </w:r>
    </w:p>
    <w:p w:rsidR="008D23D5" w:rsidRDefault="00F409F6" w:rsidP="008D2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D23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с. Ключи</w:t>
      </w:r>
      <w:r>
        <w:rPr>
          <w:sz w:val="28"/>
          <w:szCs w:val="28"/>
        </w:rPr>
        <w:tab/>
      </w:r>
    </w:p>
    <w:p w:rsidR="00F409F6" w:rsidRPr="000B6BA7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F409F6" w:rsidRPr="004A0DA4" w:rsidTr="00020EA9">
        <w:tc>
          <w:tcPr>
            <w:tcW w:w="4361" w:type="dxa"/>
          </w:tcPr>
          <w:p w:rsidR="00F409F6" w:rsidRDefault="008D23D5" w:rsidP="0002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решение</w:t>
            </w:r>
          </w:p>
          <w:p w:rsidR="008D23D5" w:rsidRPr="004A0DA4" w:rsidRDefault="008D23D5" w:rsidP="0002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10.06.2020 № 212 «Об утверждении Положения о присвоении звания «Почетный гражданин Ключевского района»</w:t>
            </w:r>
          </w:p>
          <w:p w:rsidR="00F409F6" w:rsidRPr="004A0DA4" w:rsidRDefault="00F409F6" w:rsidP="0002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4A0DA4" w:rsidRDefault="00F409F6" w:rsidP="00020E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D23D5" w:rsidRDefault="008D23D5" w:rsidP="00F5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поощрения граждан, внесших значительный вклад в социально-экономическое</w:t>
      </w:r>
      <w:r w:rsidR="00F4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Ключевского района, руководствуясь Уставом муниципального образования Ключевский район Алтайского края, </w:t>
      </w:r>
    </w:p>
    <w:p w:rsidR="00F409F6" w:rsidRDefault="00F409F6" w:rsidP="00F56C4F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Ключевско</w:t>
      </w:r>
      <w:r w:rsidR="008D23D5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районно</w:t>
      </w:r>
      <w:r w:rsidR="008D23D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</w:t>
      </w:r>
      <w:r w:rsidR="008D23D5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депутатов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F409F6" w:rsidRDefault="00F409F6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38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 w:rsidR="004338B7">
        <w:rPr>
          <w:sz w:val="28"/>
          <w:szCs w:val="28"/>
        </w:rPr>
        <w:t xml:space="preserve">Внести изменение в </w:t>
      </w:r>
      <w:r>
        <w:rPr>
          <w:sz w:val="28"/>
          <w:szCs w:val="28"/>
        </w:rPr>
        <w:t xml:space="preserve"> </w:t>
      </w:r>
      <w:r w:rsidR="008D23D5">
        <w:rPr>
          <w:sz w:val="28"/>
          <w:szCs w:val="28"/>
        </w:rPr>
        <w:t>Положение о присвоении звания «Почетный гражданин Ключевского района</w:t>
      </w:r>
      <w:r>
        <w:rPr>
          <w:sz w:val="28"/>
          <w:szCs w:val="28"/>
        </w:rPr>
        <w:t xml:space="preserve"> (прил</w:t>
      </w:r>
      <w:r w:rsidR="008D23D5">
        <w:rPr>
          <w:sz w:val="28"/>
          <w:szCs w:val="28"/>
        </w:rPr>
        <w:t>ожение №1</w:t>
      </w:r>
      <w:r>
        <w:rPr>
          <w:sz w:val="28"/>
          <w:szCs w:val="28"/>
        </w:rPr>
        <w:t>).</w:t>
      </w:r>
    </w:p>
    <w:p w:rsidR="008D23D5" w:rsidRDefault="00F409F6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38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r w:rsidR="008D23D5">
        <w:rPr>
          <w:sz w:val="28"/>
          <w:szCs w:val="28"/>
        </w:rPr>
        <w:t>Направить указанный нормативно-правовой акт Главе Ключевского района Алтайского края для подписания и опубликования в установленном порядке</w:t>
      </w:r>
      <w:r w:rsidRPr="007E241F">
        <w:rPr>
          <w:sz w:val="28"/>
          <w:szCs w:val="28"/>
        </w:rPr>
        <w:t>.</w:t>
      </w:r>
    </w:p>
    <w:p w:rsidR="004338B7" w:rsidRDefault="004338B7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Внести изменения в пункт 2.11 решения Ключевского районного Собрания депутатов от 10.06.2020 № 212 «Об утверждении Положения о присвоении звания «Почетный гражданин Ключевского района».  </w:t>
      </w:r>
    </w:p>
    <w:p w:rsidR="004338B7" w:rsidRDefault="004338B7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Пункт 2.11 читать в следующей редакции: Лицу, удостоенному звания Почетный гражданин Ключевского района», вручается удостоверение «Почетный гражданин Ключевского района» и выплачивается единовременное денежное вознаграждение в размере равном 10000 (десять тысяч) рублей, устанавливается табличка с надписью «</w:t>
      </w:r>
      <w:r w:rsidR="00EF6D35">
        <w:rPr>
          <w:sz w:val="28"/>
          <w:szCs w:val="28"/>
        </w:rPr>
        <w:t>В этом доме</w:t>
      </w:r>
      <w:r>
        <w:rPr>
          <w:sz w:val="28"/>
          <w:szCs w:val="28"/>
        </w:rPr>
        <w:t xml:space="preserve"> живет Почетный гражданин Ключевского района</w:t>
      </w:r>
      <w:r w:rsidR="005D0EC7">
        <w:rPr>
          <w:sz w:val="28"/>
          <w:szCs w:val="28"/>
        </w:rPr>
        <w:t xml:space="preserve"> Ф.И.О.</w:t>
      </w:r>
      <w:bookmarkStart w:id="0" w:name="_GoBack"/>
      <w:bookmarkEnd w:id="0"/>
      <w:r>
        <w:rPr>
          <w:sz w:val="28"/>
          <w:szCs w:val="28"/>
        </w:rPr>
        <w:t>».</w:t>
      </w:r>
    </w:p>
    <w:p w:rsidR="004338B7" w:rsidRDefault="004338B7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Дополнить Положение о присвоении звания «Почетный гражданин Ключевского района» приложени</w:t>
      </w:r>
      <w:r w:rsidR="00592265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592265">
        <w:rPr>
          <w:sz w:val="28"/>
          <w:szCs w:val="28"/>
        </w:rPr>
        <w:t>и:</w:t>
      </w:r>
      <w:r>
        <w:rPr>
          <w:sz w:val="28"/>
          <w:szCs w:val="28"/>
        </w:rPr>
        <w:t xml:space="preserve"> № 2</w:t>
      </w:r>
      <w:r w:rsidR="00592265">
        <w:rPr>
          <w:sz w:val="28"/>
          <w:szCs w:val="28"/>
        </w:rPr>
        <w:t xml:space="preserve"> (образец удостоверения), № 3 (образец таблички)</w:t>
      </w:r>
      <w:r>
        <w:rPr>
          <w:sz w:val="28"/>
          <w:szCs w:val="28"/>
        </w:rPr>
        <w:t>.</w:t>
      </w:r>
    </w:p>
    <w:p w:rsidR="008D23D5" w:rsidRPr="007E241F" w:rsidRDefault="008D23D5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8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3. Опубликовать настоящее решение в установленном порядке.</w:t>
      </w:r>
    </w:p>
    <w:p w:rsidR="00F409F6" w:rsidRDefault="004338B7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3D5">
        <w:rPr>
          <w:sz w:val="28"/>
          <w:szCs w:val="28"/>
        </w:rPr>
        <w:t>4</w:t>
      </w:r>
      <w:r w:rsidR="00F409F6" w:rsidRPr="00AD1482">
        <w:rPr>
          <w:sz w:val="28"/>
          <w:szCs w:val="28"/>
        </w:rPr>
        <w:t xml:space="preserve">. Контроль за исполнением настоящего решения возложить на </w:t>
      </w:r>
      <w:r w:rsidR="008D23D5">
        <w:rPr>
          <w:sz w:val="28"/>
          <w:szCs w:val="28"/>
        </w:rPr>
        <w:t>постоянную комиссию</w:t>
      </w:r>
      <w:r w:rsidR="00A461A9">
        <w:rPr>
          <w:sz w:val="28"/>
          <w:szCs w:val="28"/>
        </w:rPr>
        <w:t xml:space="preserve"> Ключевского районного Собрания депутатов </w:t>
      </w:r>
      <w:r w:rsidR="008D23D5">
        <w:rPr>
          <w:sz w:val="28"/>
          <w:szCs w:val="28"/>
        </w:rPr>
        <w:t xml:space="preserve">по местному самоуправлению, социальным и кадровым вопросам </w:t>
      </w:r>
      <w:r w:rsidR="00A461A9">
        <w:rPr>
          <w:sz w:val="28"/>
          <w:szCs w:val="28"/>
        </w:rPr>
        <w:t>(</w:t>
      </w:r>
      <w:r w:rsidR="008D23D5">
        <w:rPr>
          <w:sz w:val="28"/>
          <w:szCs w:val="28"/>
        </w:rPr>
        <w:t>Е.В. Петрова</w:t>
      </w:r>
      <w:r w:rsidR="00A461A9">
        <w:rPr>
          <w:sz w:val="28"/>
          <w:szCs w:val="28"/>
        </w:rPr>
        <w:t>).</w:t>
      </w:r>
    </w:p>
    <w:p w:rsidR="004338B7" w:rsidRDefault="004338B7" w:rsidP="00F409F6">
      <w:pPr>
        <w:jc w:val="both"/>
        <w:rPr>
          <w:sz w:val="28"/>
          <w:szCs w:val="28"/>
        </w:rPr>
      </w:pPr>
    </w:p>
    <w:p w:rsidR="00020EA9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F409F6" w:rsidRDefault="00020EA9" w:rsidP="00F409F6">
      <w:pPr>
        <w:jc w:val="both"/>
        <w:rPr>
          <w:sz w:val="28"/>
          <w:szCs w:val="28"/>
        </w:rPr>
        <w:sectPr w:rsidR="00F409F6" w:rsidSect="004338B7">
          <w:headerReference w:type="default" r:id="rId8"/>
          <w:pgSz w:w="11906" w:h="16838" w:code="9"/>
          <w:pgMar w:top="1134" w:right="851" w:bottom="709" w:left="1140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>Собрания депутатов                                                                               Н.И.</w:t>
      </w:r>
      <w:r w:rsidR="0088624C">
        <w:rPr>
          <w:sz w:val="28"/>
          <w:szCs w:val="28"/>
        </w:rPr>
        <w:t xml:space="preserve"> </w:t>
      </w:r>
      <w:r>
        <w:rPr>
          <w:sz w:val="28"/>
          <w:szCs w:val="28"/>
        </w:rPr>
        <w:t>Заикин</w:t>
      </w:r>
    </w:p>
    <w:p w:rsidR="007B0581" w:rsidRDefault="007B0581" w:rsidP="005E5F66">
      <w:pPr>
        <w:pStyle w:val="ae"/>
        <w:ind w:left="10490"/>
        <w:rPr>
          <w:sz w:val="28"/>
          <w:szCs w:val="28"/>
        </w:rPr>
      </w:pPr>
    </w:p>
    <w:sectPr w:rsidR="007B0581" w:rsidSect="005E5F66">
      <w:pgSz w:w="16838" w:h="11906" w:orient="landscape" w:code="9"/>
      <w:pgMar w:top="10773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61" w:rsidRDefault="00F60861">
      <w:r>
        <w:separator/>
      </w:r>
    </w:p>
  </w:endnote>
  <w:endnote w:type="continuationSeparator" w:id="0">
    <w:p w:rsidR="00F60861" w:rsidRDefault="00F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61" w:rsidRDefault="00F60861">
      <w:r>
        <w:separator/>
      </w:r>
    </w:p>
  </w:footnote>
  <w:footnote w:type="continuationSeparator" w:id="0">
    <w:p w:rsidR="00F60861" w:rsidRDefault="00F6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EndPr/>
    <w:sdtContent>
      <w:p w:rsidR="001C1FD0" w:rsidRDefault="009627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5863"/>
    <w:rsid w:val="00126061"/>
    <w:rsid w:val="00126431"/>
    <w:rsid w:val="001268BD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38A7"/>
    <w:rsid w:val="00134585"/>
    <w:rsid w:val="00134660"/>
    <w:rsid w:val="0013576E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4CDD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652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16C9"/>
    <w:rsid w:val="003F181D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8B7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2BF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A81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2265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0EC7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842"/>
    <w:rsid w:val="005E48BC"/>
    <w:rsid w:val="005E524F"/>
    <w:rsid w:val="005E5AF7"/>
    <w:rsid w:val="005E5F66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3C41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47EC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522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3D5"/>
    <w:rsid w:val="008D2AFC"/>
    <w:rsid w:val="008D333B"/>
    <w:rsid w:val="008D35F1"/>
    <w:rsid w:val="008D35F5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1041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2734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6D65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173A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45B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543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3F5A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653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67668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50EC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3F73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0D1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6D35"/>
    <w:rsid w:val="00EF7015"/>
    <w:rsid w:val="00EF7041"/>
    <w:rsid w:val="00EF79A2"/>
    <w:rsid w:val="00F007C6"/>
    <w:rsid w:val="00F008FD"/>
    <w:rsid w:val="00F012F5"/>
    <w:rsid w:val="00F01FB4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4E1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861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4E20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5892C63-53AE-4566-9529-788195D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11"/>
    <w:uiPriority w:val="99"/>
    <w:rsid w:val="00535EF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80">
    <w:name w:val="Заголовок 8 Знак"/>
    <w:basedOn w:val="a0"/>
    <w:link w:val="8"/>
    <w:uiPriority w:val="9"/>
    <w:semiHidden/>
    <w:rsid w:val="00663C4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81A2-93CC-4FC8-A834-44CF5E89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Uprav_delami</cp:lastModifiedBy>
  <cp:revision>28</cp:revision>
  <cp:lastPrinted>2020-01-14T03:36:00Z</cp:lastPrinted>
  <dcterms:created xsi:type="dcterms:W3CDTF">2018-12-19T10:19:00Z</dcterms:created>
  <dcterms:modified xsi:type="dcterms:W3CDTF">2022-12-19T09:15:00Z</dcterms:modified>
</cp:coreProperties>
</file>