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7183" w14:textId="77777777" w:rsidR="005F0CB0" w:rsidRDefault="005F0CB0">
      <w:pPr>
        <w:pStyle w:val="ConsPlusNormal"/>
        <w:ind w:firstLine="540"/>
        <w:jc w:val="both"/>
        <w:outlineLvl w:val="0"/>
      </w:pPr>
    </w:p>
    <w:p w14:paraId="5631795E" w14:textId="77777777" w:rsidR="005D39EE" w:rsidRPr="001C4A90" w:rsidRDefault="005D39EE" w:rsidP="005D39EE">
      <w:pPr>
        <w:tabs>
          <w:tab w:val="left" w:pos="10490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1C4A90">
        <w:rPr>
          <w:rFonts w:ascii="Times New Roman" w:hAnsi="Times New Roman"/>
          <w:sz w:val="26"/>
          <w:szCs w:val="26"/>
        </w:rPr>
        <w:t>Российская Федерация</w:t>
      </w:r>
    </w:p>
    <w:p w14:paraId="4309EFA1" w14:textId="77777777" w:rsidR="005D39EE" w:rsidRPr="001C4A90" w:rsidRDefault="005D39EE" w:rsidP="005D39EE">
      <w:pPr>
        <w:tabs>
          <w:tab w:val="left" w:pos="10490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1C4A90">
        <w:rPr>
          <w:rFonts w:ascii="Times New Roman" w:hAnsi="Times New Roman"/>
          <w:sz w:val="26"/>
          <w:szCs w:val="26"/>
        </w:rPr>
        <w:t>Ключевское районное Собрание депутатов</w:t>
      </w:r>
    </w:p>
    <w:p w14:paraId="6F3ABD37" w14:textId="77777777" w:rsidR="005D39EE" w:rsidRDefault="005D39EE" w:rsidP="005D39EE">
      <w:pPr>
        <w:tabs>
          <w:tab w:val="left" w:pos="10490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1C4A90">
        <w:rPr>
          <w:rFonts w:ascii="Times New Roman" w:hAnsi="Times New Roman"/>
          <w:sz w:val="26"/>
          <w:szCs w:val="26"/>
        </w:rPr>
        <w:t>Алтайского края</w:t>
      </w:r>
    </w:p>
    <w:p w14:paraId="3B79DCFE" w14:textId="77777777" w:rsidR="005D39EE" w:rsidRPr="001C4A90" w:rsidRDefault="005D39EE" w:rsidP="005D39EE">
      <w:pPr>
        <w:tabs>
          <w:tab w:val="left" w:pos="10490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14:paraId="4D1FD969" w14:textId="77777777" w:rsidR="005D39EE" w:rsidRPr="00222DE8" w:rsidRDefault="00222DE8" w:rsidP="005D39EE">
      <w:pPr>
        <w:tabs>
          <w:tab w:val="left" w:pos="10490"/>
        </w:tabs>
        <w:spacing w:after="0"/>
        <w:ind w:left="284"/>
        <w:jc w:val="center"/>
        <w:rPr>
          <w:rFonts w:ascii="Times New Roman" w:hAnsi="Times New Roman"/>
          <w:sz w:val="26"/>
          <w:szCs w:val="26"/>
        </w:rPr>
      </w:pPr>
      <w:r w:rsidRPr="00222DE8">
        <w:rPr>
          <w:rFonts w:ascii="Times New Roman" w:hAnsi="Times New Roman"/>
          <w:sz w:val="26"/>
          <w:szCs w:val="26"/>
        </w:rPr>
        <w:t>Сорок седьмая  сессия седьмого</w:t>
      </w:r>
      <w:r w:rsidR="005D39EE" w:rsidRPr="00222DE8">
        <w:rPr>
          <w:rFonts w:ascii="Times New Roman" w:hAnsi="Times New Roman"/>
          <w:sz w:val="26"/>
          <w:szCs w:val="26"/>
        </w:rPr>
        <w:t xml:space="preserve"> созыва</w:t>
      </w:r>
    </w:p>
    <w:p w14:paraId="59E46284" w14:textId="77777777" w:rsidR="005D39EE" w:rsidRPr="001C4A90" w:rsidRDefault="005D39EE" w:rsidP="005D39EE">
      <w:pPr>
        <w:tabs>
          <w:tab w:val="left" w:pos="10490"/>
        </w:tabs>
        <w:spacing w:after="0"/>
        <w:ind w:left="284"/>
        <w:jc w:val="center"/>
        <w:rPr>
          <w:rFonts w:ascii="Times New Roman" w:hAnsi="Times New Roman"/>
          <w:sz w:val="26"/>
          <w:szCs w:val="26"/>
        </w:rPr>
      </w:pPr>
    </w:p>
    <w:p w14:paraId="29A445D6" w14:textId="77777777" w:rsidR="005D39EE" w:rsidRDefault="005D39EE" w:rsidP="005D39EE">
      <w:pPr>
        <w:tabs>
          <w:tab w:val="left" w:pos="10490"/>
        </w:tabs>
        <w:ind w:left="284"/>
        <w:jc w:val="center"/>
        <w:rPr>
          <w:rFonts w:ascii="Times New Roman" w:hAnsi="Times New Roman"/>
          <w:sz w:val="26"/>
          <w:szCs w:val="26"/>
        </w:rPr>
      </w:pPr>
      <w:r w:rsidRPr="001C4A90">
        <w:rPr>
          <w:rFonts w:ascii="Times New Roman" w:hAnsi="Times New Roman"/>
          <w:sz w:val="26"/>
          <w:szCs w:val="26"/>
        </w:rPr>
        <w:t>РЕШЕНИЕ</w:t>
      </w:r>
    </w:p>
    <w:p w14:paraId="1E17DB17" w14:textId="77777777" w:rsidR="005F0CB0" w:rsidRPr="005D39EE" w:rsidRDefault="00783DDB" w:rsidP="005D39EE">
      <w:pPr>
        <w:tabs>
          <w:tab w:val="left" w:pos="10490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</w:t>
      </w:r>
      <w:r w:rsidR="005D39EE" w:rsidRPr="005D39EE">
        <w:rPr>
          <w:rFonts w:ascii="Times New Roman" w:hAnsi="Times New Roman"/>
          <w:sz w:val="28"/>
          <w:szCs w:val="28"/>
        </w:rPr>
        <w:t xml:space="preserve">2022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D39EE" w:rsidRPr="005D39EE">
        <w:rPr>
          <w:rFonts w:ascii="Times New Roman" w:hAnsi="Times New Roman"/>
          <w:sz w:val="28"/>
          <w:szCs w:val="28"/>
        </w:rPr>
        <w:t xml:space="preserve">            N</w:t>
      </w:r>
      <w:r>
        <w:rPr>
          <w:rFonts w:ascii="Times New Roman" w:hAnsi="Times New Roman"/>
          <w:sz w:val="28"/>
          <w:szCs w:val="28"/>
        </w:rPr>
        <w:t>419</w:t>
      </w:r>
      <w:r w:rsidR="005D39EE" w:rsidRPr="005D39EE">
        <w:rPr>
          <w:rFonts w:ascii="Times New Roman" w:hAnsi="Times New Roman"/>
          <w:sz w:val="28"/>
          <w:szCs w:val="28"/>
        </w:rPr>
        <w:t xml:space="preserve">       </w:t>
      </w:r>
    </w:p>
    <w:p w14:paraId="143CCB9D" w14:textId="77777777" w:rsidR="005F0CB0" w:rsidRPr="005D39EE" w:rsidRDefault="005F0CB0">
      <w:pPr>
        <w:pStyle w:val="ConsPlusNormal"/>
        <w:jc w:val="center"/>
        <w:rPr>
          <w:sz w:val="28"/>
          <w:szCs w:val="28"/>
        </w:rPr>
      </w:pPr>
      <w:r w:rsidRPr="005D39EE">
        <w:rPr>
          <w:sz w:val="28"/>
          <w:szCs w:val="28"/>
        </w:rPr>
        <w:t xml:space="preserve">с. </w:t>
      </w:r>
      <w:r w:rsidR="005D39EE" w:rsidRPr="005D39EE">
        <w:rPr>
          <w:sz w:val="28"/>
          <w:szCs w:val="28"/>
        </w:rPr>
        <w:t>Ключи</w:t>
      </w:r>
    </w:p>
    <w:p w14:paraId="7B5BF9BB" w14:textId="77777777" w:rsidR="005F0CB0" w:rsidRDefault="005F0C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5D39EE" w:rsidRPr="001C4A90" w14:paraId="1AD1697B" w14:textId="77777777" w:rsidTr="00423EB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28887E0" w14:textId="77777777" w:rsidR="005D39EE" w:rsidRPr="001C4A90" w:rsidRDefault="005D39EE" w:rsidP="00423EB5">
            <w:pPr>
              <w:tabs>
                <w:tab w:val="left" w:pos="10490"/>
              </w:tabs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A90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об отделе </w:t>
            </w:r>
            <w:r w:rsidR="00C72AC6">
              <w:rPr>
                <w:rFonts w:ascii="Times New Roman" w:hAnsi="Times New Roman"/>
                <w:sz w:val="26"/>
                <w:szCs w:val="26"/>
              </w:rPr>
              <w:t>А</w:t>
            </w:r>
            <w:r w:rsidRPr="001C4A90">
              <w:rPr>
                <w:rFonts w:ascii="Times New Roman" w:hAnsi="Times New Roman"/>
                <w:sz w:val="26"/>
                <w:szCs w:val="26"/>
              </w:rPr>
              <w:t>дминистрации Ключевского района по физической культуре и спорту</w:t>
            </w:r>
          </w:p>
        </w:tc>
      </w:tr>
    </w:tbl>
    <w:p w14:paraId="6EC843A3" w14:textId="77777777" w:rsidR="005D39EE" w:rsidRPr="00D3779D" w:rsidRDefault="005D39EE" w:rsidP="005D39EE">
      <w:pPr>
        <w:tabs>
          <w:tab w:val="left" w:pos="10490"/>
        </w:tabs>
        <w:rPr>
          <w:rFonts w:ascii="Times New Roman" w:hAnsi="Times New Roman"/>
          <w:sz w:val="28"/>
          <w:szCs w:val="28"/>
        </w:rPr>
      </w:pPr>
    </w:p>
    <w:p w14:paraId="13D7A7A6" w14:textId="77777777" w:rsidR="005D39EE" w:rsidRDefault="00D3779D" w:rsidP="005D39EE">
      <w:pPr>
        <w:pStyle w:val="ConsNormal"/>
        <w:widowControl/>
        <w:tabs>
          <w:tab w:val="left" w:pos="10490"/>
        </w:tabs>
        <w:ind w:left="284" w:right="0"/>
        <w:jc w:val="both"/>
        <w:rPr>
          <w:rFonts w:ascii="Times New Roman" w:hAnsi="Times New Roman"/>
          <w:sz w:val="26"/>
          <w:szCs w:val="26"/>
        </w:rPr>
      </w:pPr>
      <w:r w:rsidRPr="00D3779D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 Уставом </w:t>
      </w:r>
      <w:r w:rsidR="005D39EE" w:rsidRPr="00436B21">
        <w:rPr>
          <w:rFonts w:ascii="Times New Roman" w:hAnsi="Times New Roman"/>
          <w:sz w:val="26"/>
          <w:szCs w:val="26"/>
        </w:rPr>
        <w:t>муниципального образования Ключевский район Алтайского края, Ключевское районное Собрание депутатов Алтайского края</w:t>
      </w:r>
    </w:p>
    <w:p w14:paraId="53474047" w14:textId="77777777" w:rsidR="005D39EE" w:rsidRPr="00436B21" w:rsidRDefault="005D39EE" w:rsidP="005D39EE">
      <w:pPr>
        <w:pStyle w:val="ConsNormal"/>
        <w:widowControl/>
        <w:tabs>
          <w:tab w:val="left" w:pos="10490"/>
        </w:tabs>
        <w:ind w:left="284" w:right="0"/>
        <w:jc w:val="both"/>
        <w:rPr>
          <w:rFonts w:ascii="Times New Roman" w:hAnsi="Times New Roman"/>
          <w:sz w:val="26"/>
          <w:szCs w:val="26"/>
        </w:rPr>
      </w:pPr>
      <w:r w:rsidRPr="00436B21">
        <w:rPr>
          <w:rFonts w:ascii="Times New Roman" w:hAnsi="Times New Roman"/>
          <w:sz w:val="26"/>
          <w:szCs w:val="26"/>
        </w:rPr>
        <w:t xml:space="preserve"> </w:t>
      </w:r>
    </w:p>
    <w:p w14:paraId="6F79CDBD" w14:textId="77777777" w:rsidR="005D39EE" w:rsidRDefault="005D39EE" w:rsidP="005D39EE">
      <w:pPr>
        <w:pStyle w:val="ConsNormal"/>
        <w:widowControl/>
        <w:tabs>
          <w:tab w:val="left" w:pos="10490"/>
        </w:tabs>
        <w:ind w:left="284" w:right="0"/>
        <w:jc w:val="center"/>
        <w:rPr>
          <w:rFonts w:ascii="Times New Roman" w:hAnsi="Times New Roman"/>
          <w:sz w:val="26"/>
          <w:szCs w:val="26"/>
        </w:rPr>
      </w:pPr>
      <w:r w:rsidRPr="00436B21">
        <w:rPr>
          <w:rFonts w:ascii="Times New Roman" w:hAnsi="Times New Roman"/>
          <w:b/>
          <w:sz w:val="26"/>
          <w:szCs w:val="26"/>
        </w:rPr>
        <w:t>РЕШИЛО</w:t>
      </w:r>
      <w:r w:rsidRPr="00436B21">
        <w:rPr>
          <w:rFonts w:ascii="Times New Roman" w:hAnsi="Times New Roman"/>
          <w:sz w:val="26"/>
          <w:szCs w:val="26"/>
        </w:rPr>
        <w:t>:</w:t>
      </w:r>
    </w:p>
    <w:p w14:paraId="2ED6C5B8" w14:textId="77777777" w:rsidR="005D39EE" w:rsidRPr="00436B21" w:rsidRDefault="005D39EE" w:rsidP="005D39EE">
      <w:pPr>
        <w:pStyle w:val="ConsNormal"/>
        <w:widowControl/>
        <w:tabs>
          <w:tab w:val="left" w:pos="10490"/>
        </w:tabs>
        <w:ind w:left="284" w:right="0"/>
        <w:jc w:val="center"/>
        <w:rPr>
          <w:rFonts w:ascii="Times New Roman" w:hAnsi="Times New Roman"/>
          <w:sz w:val="26"/>
          <w:szCs w:val="26"/>
        </w:rPr>
      </w:pPr>
    </w:p>
    <w:p w14:paraId="006BF9A4" w14:textId="77777777" w:rsidR="005D39EE" w:rsidRDefault="005D39EE" w:rsidP="005D39EE">
      <w:pPr>
        <w:pStyle w:val="a9"/>
        <w:tabs>
          <w:tab w:val="left" w:pos="10490"/>
        </w:tabs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Pr="00156C72">
        <w:rPr>
          <w:rFonts w:ascii="Times New Roman" w:hAnsi="Times New Roman"/>
          <w:sz w:val="26"/>
          <w:szCs w:val="26"/>
        </w:rPr>
        <w:t xml:space="preserve">Утвердить Положение об отделе </w:t>
      </w:r>
      <w:r w:rsidR="00C72AC6">
        <w:rPr>
          <w:rFonts w:ascii="Times New Roman" w:hAnsi="Times New Roman"/>
          <w:sz w:val="26"/>
          <w:szCs w:val="26"/>
        </w:rPr>
        <w:t xml:space="preserve"> А</w:t>
      </w:r>
      <w:r w:rsidRPr="00156C72">
        <w:rPr>
          <w:rFonts w:ascii="Times New Roman" w:hAnsi="Times New Roman"/>
          <w:sz w:val="26"/>
          <w:szCs w:val="26"/>
        </w:rPr>
        <w:t xml:space="preserve">дминистрации Ключевского района  по физической культуре и спорту </w:t>
      </w:r>
      <w:r w:rsidR="00D3779D">
        <w:rPr>
          <w:rFonts w:ascii="Times New Roman" w:hAnsi="Times New Roman"/>
          <w:sz w:val="26"/>
          <w:szCs w:val="26"/>
        </w:rPr>
        <w:t>в новой редакции</w:t>
      </w:r>
      <w:r w:rsidRPr="00156C72">
        <w:rPr>
          <w:rFonts w:ascii="Times New Roman" w:hAnsi="Times New Roman"/>
          <w:sz w:val="26"/>
          <w:szCs w:val="26"/>
        </w:rPr>
        <w:t>(прилагается).</w:t>
      </w:r>
    </w:p>
    <w:p w14:paraId="4954BB3B" w14:textId="77777777" w:rsidR="005D39EE" w:rsidRPr="00156C72" w:rsidRDefault="005D39EE" w:rsidP="005D39EE">
      <w:pPr>
        <w:pStyle w:val="a9"/>
        <w:tabs>
          <w:tab w:val="left" w:pos="1049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529F982E" w14:textId="77777777" w:rsidR="005D39EE" w:rsidRPr="00156C72" w:rsidRDefault="005D39EE" w:rsidP="005D39EE">
      <w:pPr>
        <w:pStyle w:val="a9"/>
        <w:tabs>
          <w:tab w:val="left" w:pos="10490"/>
        </w:tabs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2.Решение Ключевского районного Собрани</w:t>
      </w:r>
      <w:r w:rsidR="00CA173B">
        <w:rPr>
          <w:rFonts w:ascii="Times New Roman" w:hAnsi="Times New Roman"/>
          <w:sz w:val="26"/>
          <w:szCs w:val="26"/>
        </w:rPr>
        <w:t>я депутатов от 24.03.2016г. №354</w:t>
      </w:r>
      <w:r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C72AC6">
        <w:rPr>
          <w:rFonts w:ascii="Times New Roman" w:hAnsi="Times New Roman"/>
          <w:sz w:val="26"/>
          <w:szCs w:val="26"/>
        </w:rPr>
        <w:t xml:space="preserve"> об отделе  А</w:t>
      </w:r>
      <w:r w:rsidRPr="00156C72">
        <w:rPr>
          <w:rFonts w:ascii="Times New Roman" w:hAnsi="Times New Roman"/>
          <w:sz w:val="26"/>
          <w:szCs w:val="26"/>
        </w:rPr>
        <w:t>дминистрации Ключевского района  по физической культуре и спорту</w:t>
      </w:r>
      <w:r>
        <w:rPr>
          <w:rFonts w:ascii="Times New Roman" w:hAnsi="Times New Roman"/>
          <w:sz w:val="26"/>
          <w:szCs w:val="26"/>
        </w:rPr>
        <w:t>» считать утратившим силу.</w:t>
      </w:r>
    </w:p>
    <w:p w14:paraId="4F9E0888" w14:textId="77777777" w:rsidR="005D39EE" w:rsidRPr="00436B21" w:rsidRDefault="005D39EE" w:rsidP="005D39EE">
      <w:pPr>
        <w:pStyle w:val="a7"/>
        <w:tabs>
          <w:tab w:val="left" w:pos="10490"/>
        </w:tabs>
        <w:ind w:left="284" w:firstLine="720"/>
        <w:rPr>
          <w:sz w:val="26"/>
          <w:szCs w:val="26"/>
        </w:rPr>
      </w:pPr>
      <w:r>
        <w:rPr>
          <w:sz w:val="26"/>
          <w:szCs w:val="26"/>
        </w:rPr>
        <w:t>3.</w:t>
      </w:r>
      <w:r w:rsidRPr="00436B21">
        <w:rPr>
          <w:sz w:val="26"/>
          <w:szCs w:val="26"/>
        </w:rPr>
        <w:t>Контроль за выполнением настоящего решения возложить на постоянную комиссию по эко</w:t>
      </w:r>
      <w:r>
        <w:rPr>
          <w:sz w:val="26"/>
          <w:szCs w:val="26"/>
        </w:rPr>
        <w:t>номике и  бюджету (С.П.Рыдкин</w:t>
      </w:r>
      <w:r w:rsidRPr="00436B21">
        <w:rPr>
          <w:sz w:val="26"/>
          <w:szCs w:val="26"/>
        </w:rPr>
        <w:t>).</w:t>
      </w:r>
    </w:p>
    <w:p w14:paraId="7CBA31DA" w14:textId="77777777" w:rsidR="005D39EE" w:rsidRPr="00436B21" w:rsidRDefault="005D39EE" w:rsidP="005D39EE">
      <w:pPr>
        <w:pStyle w:val="ConsNormal"/>
        <w:widowControl/>
        <w:tabs>
          <w:tab w:val="left" w:pos="10490"/>
        </w:tabs>
        <w:ind w:left="284" w:right="0" w:firstLine="0"/>
        <w:jc w:val="both"/>
        <w:rPr>
          <w:rFonts w:ascii="Times New Roman" w:hAnsi="Times New Roman"/>
          <w:sz w:val="26"/>
          <w:szCs w:val="26"/>
        </w:rPr>
      </w:pPr>
    </w:p>
    <w:p w14:paraId="0E178058" w14:textId="77777777" w:rsidR="005D39EE" w:rsidRPr="00436B21" w:rsidRDefault="005D39EE" w:rsidP="005D39EE">
      <w:pPr>
        <w:pStyle w:val="ConsNormal"/>
        <w:widowControl/>
        <w:tabs>
          <w:tab w:val="left" w:pos="10490"/>
        </w:tabs>
        <w:ind w:left="284" w:right="0" w:firstLine="0"/>
        <w:jc w:val="both"/>
        <w:rPr>
          <w:rFonts w:ascii="Times New Roman" w:hAnsi="Times New Roman"/>
          <w:sz w:val="26"/>
          <w:szCs w:val="26"/>
        </w:rPr>
      </w:pPr>
    </w:p>
    <w:p w14:paraId="36A36518" w14:textId="77777777" w:rsidR="005D39EE" w:rsidRPr="00436B21" w:rsidRDefault="005D39EE" w:rsidP="005D39EE">
      <w:pPr>
        <w:pStyle w:val="ConsNormal"/>
        <w:widowControl/>
        <w:tabs>
          <w:tab w:val="left" w:pos="10490"/>
        </w:tabs>
        <w:ind w:left="284" w:right="0" w:firstLine="0"/>
        <w:jc w:val="both"/>
        <w:rPr>
          <w:rFonts w:ascii="Times New Roman" w:hAnsi="Times New Roman"/>
          <w:sz w:val="26"/>
          <w:szCs w:val="26"/>
        </w:rPr>
      </w:pPr>
    </w:p>
    <w:p w14:paraId="356A1B3E" w14:textId="16F0BBFC" w:rsidR="005D39EE" w:rsidRDefault="007015CF" w:rsidP="005D39EE">
      <w:pPr>
        <w:pStyle w:val="ConsNormal"/>
        <w:widowControl/>
        <w:tabs>
          <w:tab w:val="left" w:pos="10490"/>
        </w:tabs>
        <w:ind w:left="284"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FE68AD3" wp14:editId="69DB2393">
            <wp:simplePos x="0" y="0"/>
            <wp:positionH relativeFrom="column">
              <wp:posOffset>4813300</wp:posOffset>
            </wp:positionH>
            <wp:positionV relativeFrom="paragraph">
              <wp:posOffset>3949700</wp:posOffset>
            </wp:positionV>
            <wp:extent cx="1974215" cy="1803400"/>
            <wp:effectExtent l="0" t="0" r="0" b="0"/>
            <wp:wrapNone/>
            <wp:docPr id="2" name="Рисунок 5" descr="печать-рс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-рс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A687E52" wp14:editId="42F43EC5">
            <wp:simplePos x="0" y="0"/>
            <wp:positionH relativeFrom="column">
              <wp:posOffset>4813300</wp:posOffset>
            </wp:positionH>
            <wp:positionV relativeFrom="paragraph">
              <wp:posOffset>3949700</wp:posOffset>
            </wp:positionV>
            <wp:extent cx="1974215" cy="1803400"/>
            <wp:effectExtent l="0" t="0" r="0" b="0"/>
            <wp:wrapNone/>
            <wp:docPr id="3" name="Рисунок 4" descr="печать-рс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-рс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5C2D612" wp14:editId="2301CC4D">
            <wp:simplePos x="0" y="0"/>
            <wp:positionH relativeFrom="column">
              <wp:posOffset>3004185</wp:posOffset>
            </wp:positionH>
            <wp:positionV relativeFrom="paragraph">
              <wp:posOffset>3753485</wp:posOffset>
            </wp:positionV>
            <wp:extent cx="1199515" cy="1306195"/>
            <wp:effectExtent l="0" t="0" r="0" b="0"/>
            <wp:wrapNone/>
            <wp:docPr id="4" name="Рисунок 2" descr="Подпись Лева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ванчу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9EE" w:rsidRPr="00436B21">
        <w:rPr>
          <w:rFonts w:ascii="Times New Roman" w:hAnsi="Times New Roman"/>
          <w:sz w:val="26"/>
          <w:szCs w:val="26"/>
        </w:rPr>
        <w:t xml:space="preserve">Глава района                                               </w:t>
      </w:r>
      <w:r w:rsidR="005D39EE">
        <w:rPr>
          <w:rFonts w:ascii="Times New Roman" w:hAnsi="Times New Roman"/>
          <w:sz w:val="26"/>
          <w:szCs w:val="26"/>
        </w:rPr>
        <w:t xml:space="preserve">      </w:t>
      </w:r>
      <w:r w:rsidR="005D39EE" w:rsidRPr="00436B21">
        <w:rPr>
          <w:rFonts w:ascii="Times New Roman" w:hAnsi="Times New Roman"/>
          <w:sz w:val="26"/>
          <w:szCs w:val="26"/>
        </w:rPr>
        <w:t xml:space="preserve">     </w:t>
      </w:r>
      <w:r w:rsidR="005D39EE">
        <w:rPr>
          <w:rFonts w:ascii="Times New Roman" w:hAnsi="Times New Roman"/>
          <w:sz w:val="26"/>
          <w:szCs w:val="26"/>
        </w:rPr>
        <w:t xml:space="preserve">   </w:t>
      </w:r>
      <w:r w:rsidR="00B1024F">
        <w:rPr>
          <w:rFonts w:ascii="Times New Roman" w:hAnsi="Times New Roman"/>
          <w:sz w:val="26"/>
          <w:szCs w:val="26"/>
        </w:rPr>
        <w:t>Н.И.Заи</w:t>
      </w:r>
      <w:r w:rsidR="005D39EE">
        <w:rPr>
          <w:rFonts w:ascii="Times New Roman" w:hAnsi="Times New Roman"/>
          <w:sz w:val="26"/>
          <w:szCs w:val="26"/>
        </w:rPr>
        <w:t xml:space="preserve">кин </w:t>
      </w:r>
    </w:p>
    <w:p w14:paraId="42A3E4FA" w14:textId="77777777" w:rsidR="005D39EE" w:rsidRDefault="005D39EE">
      <w:pPr>
        <w:pStyle w:val="ConsPlusNormal"/>
        <w:ind w:firstLine="540"/>
        <w:jc w:val="both"/>
      </w:pPr>
    </w:p>
    <w:p w14:paraId="2494214A" w14:textId="77777777" w:rsidR="005D39EE" w:rsidRDefault="005D39EE">
      <w:pPr>
        <w:pStyle w:val="ConsPlusNormal"/>
        <w:ind w:firstLine="540"/>
        <w:jc w:val="both"/>
      </w:pPr>
    </w:p>
    <w:p w14:paraId="61CDDEE2" w14:textId="77777777" w:rsidR="005D39EE" w:rsidRDefault="005D39EE">
      <w:pPr>
        <w:pStyle w:val="ConsPlusNormal"/>
        <w:ind w:firstLine="540"/>
        <w:jc w:val="both"/>
      </w:pPr>
    </w:p>
    <w:p w14:paraId="31EC7D7D" w14:textId="77777777" w:rsidR="005D39EE" w:rsidRDefault="005D39EE">
      <w:pPr>
        <w:pStyle w:val="ConsPlusNormal"/>
        <w:ind w:firstLine="540"/>
        <w:jc w:val="both"/>
      </w:pPr>
    </w:p>
    <w:p w14:paraId="5896E1C6" w14:textId="77777777" w:rsidR="005D39EE" w:rsidRDefault="005D39EE">
      <w:pPr>
        <w:pStyle w:val="ConsPlusNormal"/>
        <w:ind w:firstLine="540"/>
        <w:jc w:val="both"/>
      </w:pPr>
    </w:p>
    <w:p w14:paraId="2F606011" w14:textId="77777777" w:rsidR="005D39EE" w:rsidRDefault="005D39EE">
      <w:pPr>
        <w:pStyle w:val="ConsPlusNormal"/>
        <w:ind w:firstLine="540"/>
        <w:jc w:val="both"/>
      </w:pPr>
    </w:p>
    <w:p w14:paraId="1F523EAD" w14:textId="77777777" w:rsidR="005D39EE" w:rsidRDefault="005D39EE">
      <w:pPr>
        <w:pStyle w:val="ConsPlusNormal"/>
        <w:ind w:firstLine="540"/>
        <w:jc w:val="both"/>
      </w:pPr>
    </w:p>
    <w:p w14:paraId="313B25CD" w14:textId="77777777" w:rsidR="005D39EE" w:rsidRDefault="005D39EE">
      <w:pPr>
        <w:pStyle w:val="ConsPlusNormal"/>
        <w:ind w:firstLine="540"/>
        <w:jc w:val="both"/>
      </w:pPr>
    </w:p>
    <w:p w14:paraId="4525F0BB" w14:textId="77777777" w:rsidR="005D39EE" w:rsidRDefault="005D39EE">
      <w:pPr>
        <w:pStyle w:val="ConsPlusNormal"/>
        <w:ind w:firstLine="540"/>
        <w:jc w:val="both"/>
      </w:pPr>
    </w:p>
    <w:p w14:paraId="5B9105CE" w14:textId="77777777" w:rsidR="005D39EE" w:rsidRDefault="005D39EE">
      <w:pPr>
        <w:pStyle w:val="ConsPlusNormal"/>
        <w:ind w:firstLine="540"/>
        <w:jc w:val="both"/>
      </w:pPr>
    </w:p>
    <w:p w14:paraId="6598A1CD" w14:textId="77777777" w:rsidR="005F0CB0" w:rsidRDefault="005F0CB0" w:rsidP="00D3779D">
      <w:pPr>
        <w:pStyle w:val="ConsPlusNormal"/>
        <w:ind w:firstLine="540"/>
        <w:jc w:val="right"/>
      </w:pPr>
      <w:r>
        <w:t>УТВЕРЖДЕНО</w:t>
      </w:r>
    </w:p>
    <w:p w14:paraId="2B8419E1" w14:textId="77777777" w:rsidR="00D3779D" w:rsidRDefault="00D3779D" w:rsidP="00D3779D">
      <w:pPr>
        <w:pStyle w:val="ConsPlusNormal"/>
        <w:ind w:firstLine="540"/>
        <w:jc w:val="right"/>
      </w:pPr>
      <w:r>
        <w:t xml:space="preserve">Решением Ключевского районного </w:t>
      </w:r>
    </w:p>
    <w:p w14:paraId="05E18F81" w14:textId="77777777" w:rsidR="005F0CB0" w:rsidRDefault="00D3779D" w:rsidP="00D3779D">
      <w:pPr>
        <w:pStyle w:val="ConsPlusNormal"/>
        <w:ind w:firstLine="540"/>
        <w:jc w:val="right"/>
      </w:pPr>
      <w:r>
        <w:t>Собрания депутатов</w:t>
      </w:r>
    </w:p>
    <w:p w14:paraId="394AF545" w14:textId="77777777" w:rsidR="005F0CB0" w:rsidRDefault="009302FD" w:rsidP="00D3779D">
      <w:pPr>
        <w:pStyle w:val="ConsPlusNormal"/>
        <w:ind w:firstLine="540"/>
        <w:jc w:val="right"/>
      </w:pPr>
      <w:r>
        <w:t>от 02.09.2022 года N 419</w:t>
      </w:r>
    </w:p>
    <w:p w14:paraId="0BB034C2" w14:textId="77777777" w:rsidR="005F0CB0" w:rsidRDefault="005F0CB0" w:rsidP="00D3779D">
      <w:pPr>
        <w:pStyle w:val="ConsPlusNormal"/>
        <w:ind w:firstLine="540"/>
        <w:jc w:val="both"/>
      </w:pPr>
    </w:p>
    <w:p w14:paraId="01E49E0B" w14:textId="77777777" w:rsidR="00BA1BF5" w:rsidRDefault="00BA1BF5">
      <w:pPr>
        <w:pStyle w:val="ConsPlusNormal"/>
        <w:jc w:val="center"/>
      </w:pPr>
    </w:p>
    <w:p w14:paraId="3A8FBBE0" w14:textId="77777777" w:rsidR="00BA1BF5" w:rsidRDefault="00BA1BF5">
      <w:pPr>
        <w:pStyle w:val="ConsPlusNormal"/>
        <w:jc w:val="center"/>
      </w:pPr>
    </w:p>
    <w:p w14:paraId="37275CD7" w14:textId="77777777" w:rsidR="00BA1BF5" w:rsidRDefault="00BA1BF5">
      <w:pPr>
        <w:pStyle w:val="ConsPlusNormal"/>
        <w:jc w:val="center"/>
      </w:pPr>
    </w:p>
    <w:p w14:paraId="7C217420" w14:textId="77777777" w:rsidR="005F0CB0" w:rsidRDefault="005F0CB0">
      <w:pPr>
        <w:pStyle w:val="ConsPlusNormal"/>
        <w:jc w:val="center"/>
      </w:pPr>
      <w:r>
        <w:t>ПОЛОЖЕНИЕ</w:t>
      </w:r>
    </w:p>
    <w:p w14:paraId="2A70EF87" w14:textId="77777777" w:rsidR="00D50925" w:rsidRDefault="005F0CB0">
      <w:pPr>
        <w:pStyle w:val="ConsPlusNormal"/>
        <w:jc w:val="center"/>
      </w:pPr>
      <w:r>
        <w:t xml:space="preserve">Об отделе </w:t>
      </w:r>
      <w:r w:rsidR="00D50925">
        <w:t xml:space="preserve">Администрации Ключевского района </w:t>
      </w:r>
      <w:r>
        <w:t>по ф</w:t>
      </w:r>
      <w:r w:rsidR="00D50925">
        <w:t>и</w:t>
      </w:r>
      <w:r w:rsidR="00C72AC6">
        <w:t>зической культуре и</w:t>
      </w:r>
      <w:r w:rsidR="00D50925">
        <w:t xml:space="preserve"> спорту </w:t>
      </w:r>
    </w:p>
    <w:p w14:paraId="49A1EA48" w14:textId="77777777" w:rsidR="005F0CB0" w:rsidRDefault="005F0CB0">
      <w:pPr>
        <w:pStyle w:val="ConsPlusNormal"/>
        <w:jc w:val="center"/>
      </w:pPr>
      <w:r>
        <w:t>1. Общие положения</w:t>
      </w:r>
    </w:p>
    <w:p w14:paraId="63A596A2" w14:textId="77777777" w:rsidR="005F0CB0" w:rsidRDefault="005F0CB0">
      <w:pPr>
        <w:pStyle w:val="ConsPlusNormal"/>
        <w:ind w:firstLine="540"/>
        <w:jc w:val="both"/>
      </w:pPr>
      <w:r>
        <w:t>Отдел по физической ку</w:t>
      </w:r>
      <w:r w:rsidR="003D5C2A">
        <w:t>льтуре и</w:t>
      </w:r>
      <w:r w:rsidR="00D50925">
        <w:t xml:space="preserve"> спорту Администрации Ключевского </w:t>
      </w:r>
      <w:r>
        <w:t>района Алтайского края (далее - Отдел) является органом исп</w:t>
      </w:r>
      <w:r w:rsidR="00D50925">
        <w:t>олнительной власти Администрации Ключевского</w:t>
      </w:r>
      <w:r>
        <w:t xml:space="preserve"> района, созданным в целях обеспечения исполнения полном</w:t>
      </w:r>
      <w:r w:rsidR="00D50925">
        <w:t>очий Администрации Ключевского</w:t>
      </w:r>
      <w:r>
        <w:t xml:space="preserve"> района в сфере физической культу</w:t>
      </w:r>
      <w:r w:rsidR="003D5C2A">
        <w:t>ры и</w:t>
      </w:r>
      <w:r w:rsidR="00D50925">
        <w:t xml:space="preserve"> спорта</w:t>
      </w:r>
      <w:r>
        <w:t>.</w:t>
      </w:r>
    </w:p>
    <w:p w14:paraId="6290B3D2" w14:textId="77777777" w:rsidR="005F0CB0" w:rsidRDefault="005F0CB0">
      <w:pPr>
        <w:pStyle w:val="ConsPlusNormal"/>
        <w:spacing w:before="240"/>
        <w:ind w:firstLine="540"/>
        <w:jc w:val="both"/>
      </w:pPr>
      <w:r>
        <w:t>Отдел наделен правами юридического лица, имеет самостоятельный баланс, лицевой счет, печать со своим наименованием, другие печати и штампы, бланки и иные реквизиты, необходимые для его деятельности.</w:t>
      </w:r>
    </w:p>
    <w:p w14:paraId="644F5980" w14:textId="77777777" w:rsidR="005F0CB0" w:rsidRDefault="005F0CB0">
      <w:pPr>
        <w:pStyle w:val="ConsPlusNormal"/>
        <w:spacing w:before="240"/>
        <w:ind w:firstLine="540"/>
        <w:jc w:val="both"/>
      </w:pPr>
      <w:r>
        <w:t>Учредителем Отдела является муници</w:t>
      </w:r>
      <w:r w:rsidR="003D5C2A">
        <w:t>пальное образование Ключевский</w:t>
      </w:r>
      <w:r>
        <w:t xml:space="preserve"> район Алтайского края.</w:t>
      </w:r>
    </w:p>
    <w:p w14:paraId="53297803" w14:textId="77777777" w:rsidR="005F0CB0" w:rsidRDefault="005F0CB0">
      <w:pPr>
        <w:pStyle w:val="ConsPlusNormal"/>
        <w:spacing w:before="240"/>
        <w:ind w:firstLine="540"/>
        <w:jc w:val="both"/>
      </w:pPr>
      <w:r>
        <w:t>Функции и полномочия учредителя Отдела осуществляет Ад</w:t>
      </w:r>
      <w:r w:rsidR="003D5C2A">
        <w:t>министрация Ключевского</w:t>
      </w:r>
      <w:r>
        <w:t xml:space="preserve"> района Алтайского края (далее Учредитель) в соответствии с федеральным законодательством, законодательством Алтайского края и нормативными правовыми ак</w:t>
      </w:r>
      <w:r w:rsidR="003D5C2A">
        <w:t>тами Администрации Ключевского</w:t>
      </w:r>
      <w:r>
        <w:t xml:space="preserve"> района Алтайского края.</w:t>
      </w:r>
    </w:p>
    <w:p w14:paraId="78EDF63C" w14:textId="77777777" w:rsidR="005F0CB0" w:rsidRDefault="005F0CB0">
      <w:pPr>
        <w:pStyle w:val="ConsPlusNormal"/>
        <w:spacing w:before="240"/>
        <w:ind w:firstLine="540"/>
        <w:jc w:val="both"/>
      </w:pPr>
      <w:r>
        <w:t>Отдел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приказами, инструктивными указаниями министерств и ведомств, законами Алтайского края, постановлениями и распоряжениями Губернатора Алтайс</w:t>
      </w:r>
      <w:r w:rsidR="00AE7449">
        <w:t>кого края, Уставом Ключевского</w:t>
      </w:r>
      <w:r>
        <w:t xml:space="preserve"> района, нормативно</w:t>
      </w:r>
      <w:r w:rsidR="00AE7449">
        <w:t xml:space="preserve">-правовыми актами Ключевского </w:t>
      </w:r>
      <w:r>
        <w:t>района, а также настоящим Положением.</w:t>
      </w:r>
    </w:p>
    <w:p w14:paraId="5C0C5242" w14:textId="77777777" w:rsidR="005F0CB0" w:rsidRDefault="005F0CB0">
      <w:pPr>
        <w:pStyle w:val="ConsPlusNormal"/>
        <w:spacing w:before="240"/>
        <w:ind w:firstLine="540"/>
        <w:jc w:val="both"/>
      </w:pPr>
      <w:r>
        <w:t>Отдел осуществляет свою деятельность во взаимодействии с другими органами местного самоуправления и орга</w:t>
      </w:r>
      <w:r w:rsidR="00AE7449">
        <w:t>нами Администрации Ключевского</w:t>
      </w:r>
      <w:r>
        <w:t xml:space="preserve">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</w:p>
    <w:p w14:paraId="5FBC8E8F" w14:textId="77777777" w:rsidR="005F0CB0" w:rsidRDefault="005F0CB0">
      <w:pPr>
        <w:pStyle w:val="ConsPlusNormal"/>
        <w:spacing w:before="240"/>
        <w:ind w:firstLine="540"/>
        <w:jc w:val="both"/>
      </w:pPr>
      <w:r>
        <w:t xml:space="preserve">Полное наименование: Отдел </w:t>
      </w:r>
      <w:r w:rsidR="00E9467C">
        <w:t xml:space="preserve">Администрации Ключевского  района Алтайского края </w:t>
      </w:r>
      <w:r>
        <w:t>по физической ку</w:t>
      </w:r>
      <w:r w:rsidR="00E9467C">
        <w:t>льтуре и спорту</w:t>
      </w:r>
      <w:r>
        <w:t>.</w:t>
      </w:r>
    </w:p>
    <w:p w14:paraId="5FB5E2F5" w14:textId="77777777" w:rsidR="005F0CB0" w:rsidRDefault="005F0CB0">
      <w:pPr>
        <w:pStyle w:val="ConsPlusNormal"/>
        <w:spacing w:before="240"/>
        <w:ind w:firstLine="540"/>
        <w:jc w:val="both"/>
      </w:pPr>
      <w:r>
        <w:t>Сокращенное наименование: Отдел по физической к</w:t>
      </w:r>
      <w:r w:rsidR="00E9467C">
        <w:t>ультуре и спорту.</w:t>
      </w:r>
    </w:p>
    <w:p w14:paraId="5FD0B721" w14:textId="77777777" w:rsidR="005F0CB0" w:rsidRDefault="00E9467C">
      <w:pPr>
        <w:pStyle w:val="ConsPlusNormal"/>
        <w:spacing w:before="240"/>
        <w:ind w:firstLine="540"/>
        <w:jc w:val="both"/>
      </w:pPr>
      <w:r>
        <w:t>Место нахождения: 658980, Алтайский край, Ключевский  район, с. Ключи</w:t>
      </w:r>
      <w:r w:rsidR="005F0CB0">
        <w:t>, улица Центральна</w:t>
      </w:r>
      <w:r>
        <w:t>я, 22</w:t>
      </w:r>
    </w:p>
    <w:p w14:paraId="650E5CEE" w14:textId="77777777" w:rsidR="005F0CB0" w:rsidRDefault="005F0CB0">
      <w:pPr>
        <w:pStyle w:val="ConsPlusNormal"/>
        <w:ind w:firstLine="540"/>
        <w:jc w:val="both"/>
      </w:pPr>
    </w:p>
    <w:p w14:paraId="730FFE89" w14:textId="77777777" w:rsidR="005F0CB0" w:rsidRDefault="005F0CB0">
      <w:pPr>
        <w:pStyle w:val="ConsPlusNormal"/>
        <w:jc w:val="center"/>
      </w:pPr>
      <w:r>
        <w:t>2. Задачи Отдела</w:t>
      </w:r>
    </w:p>
    <w:p w14:paraId="47A4B313" w14:textId="77777777" w:rsidR="005F0CB0" w:rsidRDefault="005F0CB0">
      <w:pPr>
        <w:pStyle w:val="ConsPlusNormal"/>
        <w:ind w:firstLine="540"/>
        <w:jc w:val="both"/>
      </w:pPr>
      <w:r>
        <w:t>Обеспечение условий для разв</w:t>
      </w:r>
      <w:r w:rsidR="00A558FF">
        <w:t>ития на территории Ключевского</w:t>
      </w:r>
      <w:r>
        <w:t xml:space="preserve"> района физической культуры, школьного спорта и массового спорта, организация проведения официальных </w:t>
      </w:r>
      <w:r>
        <w:lastRenderedPageBreak/>
        <w:t>физкультурно-оздоровительных и спор</w:t>
      </w:r>
      <w:r w:rsidR="00A558FF">
        <w:t>тивных мероприятий Ключевского</w:t>
      </w:r>
      <w:r>
        <w:t xml:space="preserve"> района.</w:t>
      </w:r>
    </w:p>
    <w:p w14:paraId="1476A98F" w14:textId="77777777" w:rsidR="005F0CB0" w:rsidRDefault="005F0CB0">
      <w:pPr>
        <w:pStyle w:val="ConsPlusNormal"/>
        <w:spacing w:before="240"/>
        <w:ind w:firstLine="540"/>
        <w:jc w:val="both"/>
      </w:pPr>
      <w:r>
        <w:t>Реализ</w:t>
      </w:r>
      <w:r w:rsidR="00E037B7">
        <w:t>ация на территории Ключевского</w:t>
      </w:r>
      <w:r>
        <w:t xml:space="preserve"> района государственной молодежной политики, организация и осуществление мероприятий межпоселенческого характера по работе с детьми и молодежью.</w:t>
      </w:r>
    </w:p>
    <w:p w14:paraId="27539BA2" w14:textId="77777777" w:rsidR="005F0CB0" w:rsidRDefault="005F0CB0">
      <w:pPr>
        <w:pStyle w:val="ConsPlusNormal"/>
        <w:ind w:firstLine="540"/>
        <w:jc w:val="both"/>
      </w:pPr>
    </w:p>
    <w:p w14:paraId="4D8650AB" w14:textId="77777777" w:rsidR="005F0CB0" w:rsidRDefault="005F0CB0">
      <w:pPr>
        <w:pStyle w:val="ConsPlusNormal"/>
        <w:jc w:val="center"/>
      </w:pPr>
      <w:r>
        <w:t>3. Полномочия Отдела</w:t>
      </w:r>
    </w:p>
    <w:p w14:paraId="34D1A084" w14:textId="77777777" w:rsidR="005F0CB0" w:rsidRDefault="005F0CB0">
      <w:pPr>
        <w:pStyle w:val="ConsPlusNormal"/>
        <w:ind w:firstLine="540"/>
        <w:jc w:val="both"/>
      </w:pPr>
      <w:r>
        <w:t>Осуществление функций и полномочий учредителя, подведомственных муници</w:t>
      </w:r>
      <w:r w:rsidR="00E037B7">
        <w:t>пальных учреждений Ключевского</w:t>
      </w:r>
      <w:r>
        <w:t xml:space="preserve"> района.</w:t>
      </w:r>
    </w:p>
    <w:p w14:paraId="6907AD1C" w14:textId="77777777" w:rsidR="005F0CB0" w:rsidRDefault="005F0CB0">
      <w:pPr>
        <w:pStyle w:val="ConsPlusNormal"/>
        <w:spacing w:before="240"/>
        <w:ind w:firstLine="540"/>
        <w:jc w:val="both"/>
      </w:pPr>
      <w:r>
        <w:t>Обеспечение условий для разв</w:t>
      </w:r>
      <w:r w:rsidR="00E037B7">
        <w:t>ития на территории Ключевского</w:t>
      </w:r>
      <w:r>
        <w:t xml:space="preserve"> района физической культуры, школьного спорта и массового спорта, организация проведения официальных физкультурных мероприятий, физкультурно-оздоровительных мероприятий и спортивных мероприятий района:</w:t>
      </w:r>
    </w:p>
    <w:p w14:paraId="6688FE1C" w14:textId="77777777" w:rsidR="005F0CB0" w:rsidRDefault="005F0CB0">
      <w:pPr>
        <w:pStyle w:val="ConsPlusNormal"/>
        <w:spacing w:before="240"/>
        <w:ind w:firstLine="540"/>
        <w:jc w:val="both"/>
      </w:pPr>
      <w:r>
        <w:t>1) определение основных задач и направлений развития физической культуры и спорта с учетом местных условий и возможностей, разработка и реализация местных программ развития физической культуры и спорта;</w:t>
      </w:r>
    </w:p>
    <w:p w14:paraId="30896A70" w14:textId="77777777" w:rsidR="005F0CB0" w:rsidRDefault="005F0CB0">
      <w:pPr>
        <w:pStyle w:val="ConsPlusNormal"/>
        <w:spacing w:before="240"/>
        <w:ind w:firstLine="540"/>
        <w:jc w:val="both"/>
      </w:pPr>
      <w:r>
        <w:t>2) массового спорта;</w:t>
      </w:r>
    </w:p>
    <w:p w14:paraId="22C5249B" w14:textId="77777777" w:rsidR="005F0CB0" w:rsidRDefault="005F0CB0">
      <w:pPr>
        <w:pStyle w:val="ConsPlusNormal"/>
        <w:spacing w:before="240"/>
        <w:ind w:firstLine="540"/>
        <w:jc w:val="both"/>
      </w:pPr>
      <w:r>
        <w:t>3) присвоение спортивных разрядов и квалификационных категорий спортивных судей в соответствии со статьей 22 Федерального закона от 04 декабря 2007 года N 329-ФЗ "О физической культуре и спорте в Российской Федерации";</w:t>
      </w:r>
    </w:p>
    <w:p w14:paraId="001A0097" w14:textId="77777777" w:rsidR="005F0CB0" w:rsidRDefault="005F0CB0">
      <w:pPr>
        <w:pStyle w:val="ConsPlusNormal"/>
        <w:spacing w:before="240"/>
        <w:ind w:firstLine="540"/>
        <w:jc w:val="both"/>
      </w:pPr>
      <w:r>
        <w:t>4) популяризация физической культуры и спорта среди различных групп населения;</w:t>
      </w:r>
    </w:p>
    <w:p w14:paraId="00954FC4" w14:textId="77777777" w:rsidR="005F0CB0" w:rsidRDefault="005F0CB0">
      <w:pPr>
        <w:pStyle w:val="ConsPlusNormal"/>
        <w:spacing w:before="240"/>
        <w:ind w:firstLine="540"/>
        <w:jc w:val="both"/>
      </w:pPr>
      <w: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7B21BA70" w14:textId="77777777" w:rsidR="005F0CB0" w:rsidRDefault="005F0CB0">
      <w:pPr>
        <w:pStyle w:val="ConsPlusNormal"/>
        <w:spacing w:before="240"/>
        <w:ind w:firstLine="540"/>
        <w:jc w:val="both"/>
      </w:pPr>
      <w:r>
        <w:t>6) утверждение и реализация календарных планов физкультурных мероприятий и спортивных мероприятий района, в том числе включающих в себя физкультурные мероприятия и спортивные мероприятия по реализации Всероссийского физкультурно</w:t>
      </w:r>
      <w:r w:rsidR="00061432">
        <w:t xml:space="preserve"> </w:t>
      </w:r>
      <w:r>
        <w:t>- спортивного комплекса "Готов к труду и обороне" (далее - комплекс ГТО);</w:t>
      </w:r>
    </w:p>
    <w:p w14:paraId="57FA57A7" w14:textId="77777777" w:rsidR="005F0CB0" w:rsidRDefault="005F0CB0">
      <w:pPr>
        <w:pStyle w:val="ConsPlusNormal"/>
        <w:spacing w:before="240"/>
        <w:ind w:firstLine="540"/>
        <w:jc w:val="both"/>
      </w:pPr>
      <w:r>
        <w:t>7) организация медицинского обеспечения официальных физкультурных мероприятий и спортивных мероприятий района;</w:t>
      </w:r>
    </w:p>
    <w:p w14:paraId="3A0195BC" w14:textId="77777777" w:rsidR="005F0CB0" w:rsidRDefault="005F0CB0">
      <w:pPr>
        <w:pStyle w:val="ConsPlusNormal"/>
        <w:spacing w:before="240"/>
        <w:ind w:firstLine="540"/>
        <w:jc w:val="both"/>
      </w:pPr>
      <w:r>
        <w:t>8) содействие обеспечению общественного порядка и общественной безопасности при проведении на территории района официальных физкультурных мероприятий и спортивных мероприятий;</w:t>
      </w:r>
    </w:p>
    <w:p w14:paraId="69DA0EA2" w14:textId="77777777" w:rsidR="005F0CB0" w:rsidRDefault="005F0CB0">
      <w:pPr>
        <w:pStyle w:val="ConsPlusNormal"/>
        <w:spacing w:before="240"/>
        <w:ind w:firstLine="540"/>
        <w:jc w:val="both"/>
      </w:pPr>
      <w:r>
        <w:t>9) осуществление контроля за соблюдением органи</w:t>
      </w:r>
      <w:r w:rsidR="00236598">
        <w:t>зациями, созданными Ключевским</w:t>
      </w:r>
      <w:r>
        <w:t xml:space="preserve"> районом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6D7045AC" w14:textId="77777777" w:rsidR="005F0CB0" w:rsidRDefault="005F0CB0">
      <w:pPr>
        <w:pStyle w:val="ConsPlusNormal"/>
        <w:spacing w:before="240"/>
        <w:ind w:firstLine="540"/>
        <w:jc w:val="both"/>
      </w:pPr>
      <w:r>
        <w:t>10) развитие детско-юношеского спорта в целях создания условий для подготовки спортивных сборных команд района и участие в обеспечении подготовки спортивного резерва для спортивных сборных команд;</w:t>
      </w:r>
    </w:p>
    <w:p w14:paraId="072DDC1C" w14:textId="77777777" w:rsidR="005F0CB0" w:rsidRDefault="005F0CB0">
      <w:pPr>
        <w:pStyle w:val="ConsPlusNormal"/>
        <w:spacing w:before="240"/>
        <w:ind w:firstLine="540"/>
        <w:jc w:val="both"/>
      </w:pPr>
      <w:r>
        <w:t>11) наделение некоммерческих организаций правом по оценке выполнения нормативов испытаний (тестов) комплекса ГТО;</w:t>
      </w:r>
    </w:p>
    <w:p w14:paraId="0561E522" w14:textId="77777777" w:rsidR="005F0CB0" w:rsidRDefault="005F0CB0">
      <w:pPr>
        <w:pStyle w:val="ConsPlusNormal"/>
        <w:spacing w:before="240"/>
        <w:ind w:firstLine="540"/>
        <w:jc w:val="both"/>
      </w:pPr>
      <w:r>
        <w:lastRenderedPageBreak/>
        <w:t>12) осуществление иных установленных в соответствии с законодательством Российской Ф</w:t>
      </w:r>
      <w:r w:rsidR="00232D9B">
        <w:t>едерации и уставом Ключевского</w:t>
      </w:r>
      <w:r>
        <w:t xml:space="preserve"> района полномочий.</w:t>
      </w:r>
    </w:p>
    <w:p w14:paraId="179FFD5B" w14:textId="77777777" w:rsidR="005F0CB0" w:rsidRDefault="005F0CB0">
      <w:pPr>
        <w:pStyle w:val="ConsPlusNormal"/>
        <w:spacing w:before="240"/>
        <w:ind w:firstLine="540"/>
        <w:jc w:val="both"/>
      </w:pPr>
      <w:r>
        <w:t>Реализация государственной молодежной политики, организация и осуществление мероприятий межпоселенческого характера по работе с молодежью:</w:t>
      </w:r>
    </w:p>
    <w:p w14:paraId="6FC741C8" w14:textId="77777777" w:rsidR="005F0CB0" w:rsidRDefault="005F0CB0">
      <w:pPr>
        <w:pStyle w:val="ConsPlusNormal"/>
        <w:spacing w:before="240"/>
        <w:ind w:firstLine="540"/>
        <w:jc w:val="both"/>
      </w:pPr>
      <w:r>
        <w:t>1) принятие муниципальных программ в области реализации государственной молодежной политики;</w:t>
      </w:r>
    </w:p>
    <w:p w14:paraId="4A337890" w14:textId="77777777" w:rsidR="005F0CB0" w:rsidRDefault="005F0CB0">
      <w:pPr>
        <w:pStyle w:val="ConsPlusNormal"/>
        <w:spacing w:before="240"/>
        <w:ind w:firstLine="540"/>
        <w:jc w:val="both"/>
      </w:pPr>
      <w:r>
        <w:t>2) создание, поддержка и развитие инфраструктуры учреждений по работе с молодежью;</w:t>
      </w:r>
    </w:p>
    <w:p w14:paraId="33A4FD29" w14:textId="77777777" w:rsidR="005F0CB0" w:rsidRDefault="005F0CB0">
      <w:pPr>
        <w:pStyle w:val="ConsPlusNormal"/>
        <w:spacing w:before="240"/>
        <w:ind w:firstLine="540"/>
        <w:jc w:val="both"/>
      </w:pPr>
      <w:r>
        <w:t>3) оказание поддержки способной и талантливой молодежи посредством:</w:t>
      </w:r>
    </w:p>
    <w:p w14:paraId="5B90E75C" w14:textId="77777777" w:rsidR="005F0CB0" w:rsidRDefault="005F0CB0">
      <w:pPr>
        <w:pStyle w:val="ConsPlusNormal"/>
        <w:spacing w:before="240"/>
        <w:ind w:firstLine="540"/>
        <w:jc w:val="both"/>
      </w:pPr>
      <w:r>
        <w:t>- реализации мероприятий по поддержке способной и талантливой молодежи;</w:t>
      </w:r>
    </w:p>
    <w:p w14:paraId="6108899D" w14:textId="77777777" w:rsidR="005F0CB0" w:rsidRDefault="005F0CB0">
      <w:pPr>
        <w:pStyle w:val="ConsPlusNormal"/>
        <w:spacing w:before="240"/>
        <w:ind w:firstLine="540"/>
        <w:jc w:val="both"/>
      </w:pPr>
      <w:r>
        <w:t>- поддержки общественных объединений системы дополнительного образования и научно-технического творчества молодежи;</w:t>
      </w:r>
    </w:p>
    <w:p w14:paraId="1F943A08" w14:textId="77777777" w:rsidR="005F0CB0" w:rsidRDefault="005F0CB0">
      <w:pPr>
        <w:pStyle w:val="ConsPlusNormal"/>
        <w:spacing w:before="240"/>
        <w:ind w:firstLine="540"/>
        <w:jc w:val="both"/>
      </w:pPr>
      <w:r>
        <w:t>- развития системы мер поощрения способной и талантливой молодежи (учреждение премий, стипендий, грантов);</w:t>
      </w:r>
    </w:p>
    <w:p w14:paraId="14831143" w14:textId="77777777" w:rsidR="005F0CB0" w:rsidRDefault="005F0CB0">
      <w:pPr>
        <w:pStyle w:val="ConsPlusNormal"/>
        <w:spacing w:before="240"/>
        <w:ind w:firstLine="540"/>
        <w:jc w:val="both"/>
      </w:pPr>
      <w:r>
        <w:t>- стимулирования деятельности юридических и физических лиц, оказывающих поддержку способной и талантливой молодежи;</w:t>
      </w:r>
    </w:p>
    <w:p w14:paraId="0339EE57" w14:textId="77777777" w:rsidR="005F0CB0" w:rsidRDefault="005F0CB0">
      <w:pPr>
        <w:pStyle w:val="ConsPlusNormal"/>
        <w:spacing w:before="240"/>
        <w:ind w:firstLine="540"/>
        <w:jc w:val="both"/>
      </w:pPr>
      <w:r>
        <w:t>- поддержки объединений молодых граждан, обучающихся в образовательных организациях, находящихся на территории района;</w:t>
      </w:r>
    </w:p>
    <w:p w14:paraId="60793F85" w14:textId="77777777" w:rsidR="005F0CB0" w:rsidRDefault="005F0CB0">
      <w:pPr>
        <w:pStyle w:val="ConsPlusNormal"/>
        <w:spacing w:before="240"/>
        <w:ind w:firstLine="540"/>
        <w:jc w:val="both"/>
      </w:pPr>
      <w:r>
        <w:t>- разработки и реализации мер социально-экономической, организационной и правовой поддержки предпринимательской деятельности молодежи;</w:t>
      </w:r>
    </w:p>
    <w:p w14:paraId="2686A8D6" w14:textId="77777777" w:rsidR="005F0CB0" w:rsidRDefault="005F0CB0">
      <w:pPr>
        <w:pStyle w:val="ConsPlusNormal"/>
        <w:spacing w:before="240"/>
        <w:ind w:firstLine="540"/>
        <w:jc w:val="both"/>
      </w:pPr>
      <w:r>
        <w:t>4) осуществление организации работы с молодежью по месту жительства посредством:</w:t>
      </w:r>
    </w:p>
    <w:p w14:paraId="1707EA38" w14:textId="77777777" w:rsidR="005F0CB0" w:rsidRDefault="005F0CB0">
      <w:pPr>
        <w:pStyle w:val="ConsPlusNormal"/>
        <w:spacing w:before="240"/>
        <w:ind w:firstLine="540"/>
        <w:jc w:val="both"/>
      </w:pPr>
      <w:r>
        <w:t>- создания условий для поддержки и развития сети подростковых, молодежных клубов (центров) по месту жительства;</w:t>
      </w:r>
    </w:p>
    <w:p w14:paraId="25B11CF8" w14:textId="77777777" w:rsidR="005F0CB0" w:rsidRDefault="005F0CB0">
      <w:pPr>
        <w:pStyle w:val="ConsPlusNormal"/>
        <w:spacing w:before="240"/>
        <w:ind w:firstLine="540"/>
        <w:jc w:val="both"/>
      </w:pPr>
      <w:r>
        <w:t>- содействия в обустройстве игровых и спортивных площадок по месту жительства;</w:t>
      </w:r>
    </w:p>
    <w:p w14:paraId="16B11988" w14:textId="77777777" w:rsidR="005F0CB0" w:rsidRDefault="005F0CB0">
      <w:pPr>
        <w:pStyle w:val="ConsPlusNormal"/>
        <w:spacing w:before="240"/>
        <w:ind w:firstLine="540"/>
        <w:jc w:val="both"/>
      </w:pPr>
      <w:r>
        <w:t>- повышения квалификации работников подростковых и молодежных клубов (центров)</w:t>
      </w:r>
    </w:p>
    <w:p w14:paraId="232D3C2B" w14:textId="77777777" w:rsidR="005F0CB0" w:rsidRDefault="005F0CB0">
      <w:pPr>
        <w:pStyle w:val="ConsPlusNormal"/>
        <w:spacing w:before="240"/>
        <w:ind w:firstLine="540"/>
        <w:jc w:val="both"/>
      </w:pPr>
      <w:r>
        <w:t>по месту жительства;</w:t>
      </w:r>
    </w:p>
    <w:p w14:paraId="1969F538" w14:textId="77777777" w:rsidR="005F0CB0" w:rsidRDefault="005F0CB0">
      <w:pPr>
        <w:pStyle w:val="ConsPlusNormal"/>
        <w:spacing w:before="240"/>
        <w:ind w:firstLine="540"/>
        <w:jc w:val="both"/>
      </w:pPr>
      <w:r>
        <w:t>- проведения смотров-конкурсов подростковых и молодежных клубов (центров) по месту жительства;</w:t>
      </w:r>
    </w:p>
    <w:p w14:paraId="10F136A5" w14:textId="77777777" w:rsidR="005F0CB0" w:rsidRDefault="005F0CB0">
      <w:pPr>
        <w:pStyle w:val="ConsPlusNormal"/>
        <w:spacing w:before="240"/>
        <w:ind w:firstLine="540"/>
        <w:jc w:val="both"/>
      </w:pPr>
      <w:r>
        <w:t>5) оказание поддержки молодежным и детским общественным объединениям посредством:</w:t>
      </w:r>
    </w:p>
    <w:p w14:paraId="10CA0E7E" w14:textId="77777777" w:rsidR="005F0CB0" w:rsidRDefault="005F0CB0">
      <w:pPr>
        <w:pStyle w:val="ConsPlusNormal"/>
        <w:spacing w:before="240"/>
        <w:ind w:firstLine="540"/>
        <w:jc w:val="both"/>
      </w:pPr>
      <w:r>
        <w:t>- имущественной, информационной, консультационной помощи;</w:t>
      </w:r>
    </w:p>
    <w:p w14:paraId="329AB43E" w14:textId="77777777" w:rsidR="005F0CB0" w:rsidRDefault="005F0CB0">
      <w:pPr>
        <w:pStyle w:val="ConsPlusNormal"/>
        <w:spacing w:before="240"/>
        <w:ind w:firstLine="540"/>
        <w:jc w:val="both"/>
      </w:pPr>
      <w:r>
        <w:t>- обучения активов молодежных общественных объединений и подготовки профессиональных кадров, работающих в сфере молодежной политики;</w:t>
      </w:r>
    </w:p>
    <w:p w14:paraId="74017866" w14:textId="77777777" w:rsidR="005F0CB0" w:rsidRDefault="005F0CB0">
      <w:pPr>
        <w:pStyle w:val="ConsPlusNormal"/>
        <w:spacing w:before="240"/>
        <w:ind w:firstLine="540"/>
        <w:jc w:val="both"/>
      </w:pPr>
      <w:r>
        <w:t>- организации стажировок активов молодежных общественных объединений в органах местного самоуправления;</w:t>
      </w:r>
    </w:p>
    <w:p w14:paraId="7774E500" w14:textId="77777777" w:rsidR="005F0CB0" w:rsidRDefault="005F0CB0">
      <w:pPr>
        <w:pStyle w:val="ConsPlusNormal"/>
        <w:spacing w:before="240"/>
        <w:ind w:firstLine="540"/>
        <w:jc w:val="both"/>
      </w:pPr>
      <w:r>
        <w:lastRenderedPageBreak/>
        <w:t>- развития форм ученического, студенческого и молодежного самоуправления;</w:t>
      </w:r>
    </w:p>
    <w:p w14:paraId="5A822C41" w14:textId="77777777" w:rsidR="005F0CB0" w:rsidRDefault="005F0CB0">
      <w:pPr>
        <w:pStyle w:val="ConsPlusNormal"/>
        <w:spacing w:before="240"/>
        <w:ind w:firstLine="540"/>
        <w:jc w:val="both"/>
      </w:pPr>
      <w:r>
        <w:t>6) осуществление деятельности по содействию молодежи в профессиональном становлении посредством:</w:t>
      </w:r>
    </w:p>
    <w:p w14:paraId="4EE8B22C" w14:textId="77777777" w:rsidR="005F0CB0" w:rsidRDefault="005F0CB0">
      <w:pPr>
        <w:pStyle w:val="ConsPlusNormal"/>
        <w:spacing w:before="240"/>
        <w:ind w:firstLine="540"/>
        <w:jc w:val="both"/>
      </w:pPr>
      <w:r>
        <w:t>- организации временных рабочих мест для молодежи;</w:t>
      </w:r>
    </w:p>
    <w:p w14:paraId="500825CA" w14:textId="77777777" w:rsidR="005F0CB0" w:rsidRDefault="005F0CB0">
      <w:pPr>
        <w:pStyle w:val="ConsPlusNormal"/>
        <w:spacing w:before="240"/>
        <w:ind w:firstLine="540"/>
        <w:jc w:val="both"/>
      </w:pPr>
      <w:r>
        <w:t>- создания условий для трудоустройства молодых граждан, находящихся в трудной жизненной ситуации;</w:t>
      </w:r>
    </w:p>
    <w:p w14:paraId="639E8E1F" w14:textId="77777777" w:rsidR="005F0CB0" w:rsidRDefault="005F0CB0">
      <w:pPr>
        <w:pStyle w:val="ConsPlusNormal"/>
        <w:spacing w:before="240"/>
        <w:ind w:firstLine="540"/>
        <w:jc w:val="both"/>
      </w:pPr>
      <w:r>
        <w:t>7) осуществление деятельности, направленной на поддержку молодой семьи, сохранение традиционных семейных ценностей и укрепление института брака;</w:t>
      </w:r>
    </w:p>
    <w:p w14:paraId="54BF3000" w14:textId="77777777" w:rsidR="005F0CB0" w:rsidRDefault="005F0CB0">
      <w:pPr>
        <w:pStyle w:val="ConsPlusNormal"/>
        <w:spacing w:before="240"/>
        <w:ind w:firstLine="540"/>
        <w:jc w:val="both"/>
      </w:pPr>
      <w:r>
        <w:t>8) осуществление деятельности по организации отдыха, оздоровления и занятости детей и молодежи в каникулярный период посредством:</w:t>
      </w:r>
    </w:p>
    <w:p w14:paraId="45A149B0" w14:textId="77777777" w:rsidR="005F0CB0" w:rsidRDefault="005F0CB0">
      <w:pPr>
        <w:pStyle w:val="ConsPlusNormal"/>
        <w:spacing w:before="240"/>
        <w:ind w:firstLine="540"/>
        <w:jc w:val="both"/>
      </w:pPr>
      <w:r>
        <w:t>- сохранения и развития инфраструктуры отдыха и оздоровления молодежи на базе подведомственных муницип</w:t>
      </w:r>
      <w:r w:rsidR="00232D9B">
        <w:t xml:space="preserve">альных учреждений Ключевского </w:t>
      </w:r>
      <w:r>
        <w:t>района;</w:t>
      </w:r>
    </w:p>
    <w:p w14:paraId="5794CF09" w14:textId="77777777" w:rsidR="005F0CB0" w:rsidRDefault="005F0CB0">
      <w:pPr>
        <w:pStyle w:val="ConsPlusNormal"/>
        <w:spacing w:before="240"/>
        <w:ind w:firstLine="540"/>
        <w:jc w:val="both"/>
      </w:pPr>
      <w:r>
        <w:t>- реализации программ по использованию малозатратных форм отдыха и оздоровления молодежи;</w:t>
      </w:r>
    </w:p>
    <w:p w14:paraId="02D76DE8" w14:textId="77777777" w:rsidR="005F0CB0" w:rsidRDefault="005F0CB0">
      <w:pPr>
        <w:pStyle w:val="ConsPlusNormal"/>
        <w:spacing w:before="240"/>
        <w:ind w:firstLine="540"/>
        <w:jc w:val="both"/>
      </w:pPr>
      <w:r>
        <w:t>- пропаганды среди молодежи здорового образа жизни;</w:t>
      </w:r>
    </w:p>
    <w:p w14:paraId="1DA00465" w14:textId="77777777" w:rsidR="005F0CB0" w:rsidRDefault="005F0CB0">
      <w:pPr>
        <w:pStyle w:val="ConsPlusNormal"/>
        <w:spacing w:before="240"/>
        <w:ind w:firstLine="540"/>
        <w:jc w:val="both"/>
      </w:pPr>
      <w:r>
        <w:t>9) обеспечение информационного сопровождения реализации государственной молодежной политики посредством:</w:t>
      </w:r>
    </w:p>
    <w:p w14:paraId="1ED5697E" w14:textId="77777777" w:rsidR="005F0CB0" w:rsidRDefault="005F0CB0">
      <w:pPr>
        <w:pStyle w:val="ConsPlusNormal"/>
        <w:spacing w:before="240"/>
        <w:ind w:firstLine="540"/>
        <w:jc w:val="both"/>
      </w:pPr>
      <w:r>
        <w:t>- сбора и анализа информации по всем направлениям государственной молодежной политики;</w:t>
      </w:r>
    </w:p>
    <w:p w14:paraId="7C3CC63C" w14:textId="77777777" w:rsidR="005F0CB0" w:rsidRDefault="005F0CB0">
      <w:pPr>
        <w:pStyle w:val="ConsPlusNormal"/>
        <w:spacing w:before="240"/>
        <w:ind w:firstLine="540"/>
        <w:jc w:val="both"/>
      </w:pPr>
      <w:r>
        <w:t>- представления информации молодежи, молодежным и детским общественным объединениям, специалистам, работающим с детьми, подростками и молодежью;</w:t>
      </w:r>
    </w:p>
    <w:p w14:paraId="428DE63B" w14:textId="77777777" w:rsidR="005F0CB0" w:rsidRDefault="005F0CB0">
      <w:pPr>
        <w:pStyle w:val="ConsPlusNormal"/>
        <w:spacing w:before="240"/>
        <w:ind w:firstLine="540"/>
        <w:jc w:val="both"/>
      </w:pPr>
      <w:r>
        <w:t>- издания информационных, методических и исследовательских материалов для молодежи;</w:t>
      </w:r>
    </w:p>
    <w:p w14:paraId="58C637C7" w14:textId="77777777" w:rsidR="005F0CB0" w:rsidRDefault="005F0CB0">
      <w:pPr>
        <w:pStyle w:val="ConsPlusNormal"/>
        <w:spacing w:before="240"/>
        <w:ind w:firstLine="540"/>
        <w:jc w:val="both"/>
      </w:pPr>
      <w:r>
        <w:t>- проведения мониторинга молодежных проблем;</w:t>
      </w:r>
    </w:p>
    <w:p w14:paraId="4756BF09" w14:textId="77777777" w:rsidR="005F0CB0" w:rsidRDefault="005F0CB0">
      <w:pPr>
        <w:pStyle w:val="ConsPlusNormal"/>
        <w:spacing w:before="240"/>
        <w:ind w:firstLine="540"/>
        <w:jc w:val="both"/>
      </w:pPr>
      <w:r>
        <w:t>- поддержки и развития системы информационных каналов (телефоны доверия, сайты в сети Интернет, освещающие вопросы работы с молодежью в районе);</w:t>
      </w:r>
    </w:p>
    <w:p w14:paraId="65EB8BC4" w14:textId="77777777" w:rsidR="005F0CB0" w:rsidRDefault="005F0CB0">
      <w:pPr>
        <w:pStyle w:val="ConsPlusNormal"/>
        <w:spacing w:before="240"/>
        <w:ind w:firstLine="540"/>
        <w:jc w:val="both"/>
      </w:pPr>
      <w:r>
        <w:t>10) иные способы участия в реализации государственной молодежной политики.</w:t>
      </w:r>
    </w:p>
    <w:p w14:paraId="185DD3B2" w14:textId="77777777" w:rsidR="005F0CB0" w:rsidRDefault="005F0CB0">
      <w:pPr>
        <w:pStyle w:val="ConsPlusNormal"/>
        <w:ind w:firstLine="540"/>
        <w:jc w:val="both"/>
      </w:pPr>
    </w:p>
    <w:p w14:paraId="628EFFF2" w14:textId="77777777" w:rsidR="005F0CB0" w:rsidRDefault="005F0CB0">
      <w:pPr>
        <w:pStyle w:val="ConsPlusNormal"/>
        <w:jc w:val="center"/>
      </w:pPr>
      <w:r>
        <w:t>4. Функции Отдела</w:t>
      </w:r>
    </w:p>
    <w:p w14:paraId="22FDCE2B" w14:textId="77777777" w:rsidR="005F0CB0" w:rsidRDefault="005F0CB0">
      <w:pPr>
        <w:pStyle w:val="ConsPlusNormal"/>
        <w:ind w:firstLine="540"/>
        <w:jc w:val="both"/>
      </w:pPr>
      <w:r>
        <w:t>Отдел в соответствии с возложенными на него полномочиями осуществляет следующие основные функции:</w:t>
      </w:r>
    </w:p>
    <w:p w14:paraId="7DDB06A2" w14:textId="77777777" w:rsidR="005F0CB0" w:rsidRDefault="005F0CB0">
      <w:pPr>
        <w:pStyle w:val="ConsPlusNormal"/>
        <w:spacing w:before="240"/>
        <w:ind w:firstLine="540"/>
        <w:jc w:val="both"/>
      </w:pPr>
      <w:r>
        <w:t>В области развития физической культуры и массового спорта, государственной молодежной политики:</w:t>
      </w:r>
    </w:p>
    <w:p w14:paraId="569A6BD6" w14:textId="77777777" w:rsidR="005F0CB0" w:rsidRDefault="00D72EE1">
      <w:pPr>
        <w:pStyle w:val="ConsPlusNormal"/>
        <w:spacing w:before="240"/>
        <w:ind w:firstLine="540"/>
        <w:jc w:val="both"/>
      </w:pPr>
      <w:r>
        <w:t>1) осуществляет в Ключевском</w:t>
      </w:r>
      <w:r w:rsidR="005F0CB0">
        <w:t xml:space="preserve"> районе политику в области развития физической культуры, школьного спорта и массового спорта, государственной молодежной политики на основе утвержденной муниципальной программы;</w:t>
      </w:r>
    </w:p>
    <w:p w14:paraId="7D27DBA9" w14:textId="77777777" w:rsidR="005F0CB0" w:rsidRDefault="005F0CB0">
      <w:pPr>
        <w:pStyle w:val="ConsPlusNormal"/>
        <w:spacing w:before="240"/>
        <w:ind w:firstLine="540"/>
        <w:jc w:val="both"/>
      </w:pPr>
      <w:r>
        <w:t xml:space="preserve">2) разрабатывает мероприятия, направленные на реализацию действующего </w:t>
      </w:r>
      <w:r>
        <w:lastRenderedPageBreak/>
        <w:t>законодательства Российской Федерации, Алтайского края в области развития физической культуры и массового спорта, государственной молодежной политики;</w:t>
      </w:r>
    </w:p>
    <w:p w14:paraId="7D22EA50" w14:textId="77777777" w:rsidR="005F0CB0" w:rsidRDefault="005F0CB0">
      <w:pPr>
        <w:pStyle w:val="ConsPlusNormal"/>
        <w:spacing w:before="240"/>
        <w:ind w:firstLine="540"/>
        <w:jc w:val="both"/>
      </w:pPr>
      <w:r>
        <w:t>3) обеспечивает:</w:t>
      </w:r>
    </w:p>
    <w:p w14:paraId="3F83EC15" w14:textId="77777777" w:rsidR="005F0CB0" w:rsidRDefault="005F0CB0">
      <w:pPr>
        <w:pStyle w:val="ConsPlusNormal"/>
        <w:spacing w:before="240"/>
        <w:ind w:firstLine="540"/>
        <w:jc w:val="both"/>
      </w:pPr>
      <w:r>
        <w:t>- нормативно-правовое регулирование деятельности в области развития физической культуры и массового спорта, государственной молодежной политики, в том числе разрабатывает проекты муниципальных правовых актов для рассмотрения главой района, на сессиях районного Собрания депутатов и принятия соответствующих решений;</w:t>
      </w:r>
    </w:p>
    <w:p w14:paraId="4304C68F" w14:textId="77777777" w:rsidR="005F0CB0" w:rsidRDefault="005F0CB0">
      <w:pPr>
        <w:pStyle w:val="ConsPlusNormal"/>
        <w:spacing w:before="240"/>
        <w:ind w:firstLine="540"/>
        <w:jc w:val="both"/>
      </w:pPr>
      <w:r>
        <w:t>- выплаты спортсменам района стипендий, порядок, размеры и условия которых устанавливаются нормативно-правовым актом Администрации района;</w:t>
      </w:r>
    </w:p>
    <w:p w14:paraId="29422921" w14:textId="77777777" w:rsidR="005F0CB0" w:rsidRDefault="005F0CB0">
      <w:pPr>
        <w:pStyle w:val="ConsPlusNormal"/>
        <w:spacing w:before="240"/>
        <w:ind w:firstLine="540"/>
        <w:jc w:val="both"/>
      </w:pPr>
      <w:r>
        <w:t>- присвоение в установленном порядке спортивных разрядов и судейских категорий по различным видам спорта;</w:t>
      </w:r>
    </w:p>
    <w:p w14:paraId="6A308DE9" w14:textId="77777777" w:rsidR="005F0CB0" w:rsidRDefault="005F0CB0">
      <w:pPr>
        <w:pStyle w:val="ConsPlusNormal"/>
        <w:spacing w:before="240"/>
        <w:ind w:firstLine="540"/>
        <w:jc w:val="both"/>
      </w:pPr>
      <w:r>
        <w:t>- представление в установленном порядке соответствующей документации на присвоение почетных и спортивных званий спортсменам, тренерам, работникам физической культуры и спорта;</w:t>
      </w:r>
    </w:p>
    <w:p w14:paraId="63C102F4" w14:textId="77777777" w:rsidR="005F0CB0" w:rsidRDefault="005F0CB0">
      <w:pPr>
        <w:pStyle w:val="ConsPlusNormal"/>
        <w:spacing w:before="240"/>
        <w:ind w:firstLine="540"/>
        <w:jc w:val="both"/>
      </w:pPr>
      <w:r>
        <w:t>4) устанавливает муниципальное задание подведомственным учреждениям и осуществляет контроль его выполнения в рамках своих полномочий;</w:t>
      </w:r>
    </w:p>
    <w:p w14:paraId="7E9B2646" w14:textId="77777777" w:rsidR="005F0CB0" w:rsidRDefault="005F0CB0">
      <w:pPr>
        <w:pStyle w:val="ConsPlusNormal"/>
        <w:spacing w:before="240"/>
        <w:ind w:firstLine="540"/>
        <w:jc w:val="both"/>
      </w:pPr>
      <w:r>
        <w:t>5) оказывает содействие подведомственным учреждениям в подготовке документов для прохождения процедур лицензирования и государственной аккредитации;</w:t>
      </w:r>
    </w:p>
    <w:p w14:paraId="21185141" w14:textId="77777777" w:rsidR="005F0CB0" w:rsidRDefault="005F0CB0">
      <w:pPr>
        <w:pStyle w:val="ConsPlusNormal"/>
        <w:spacing w:before="240"/>
        <w:ind w:firstLine="540"/>
        <w:jc w:val="both"/>
      </w:pPr>
      <w:r>
        <w:t>6) организует:</w:t>
      </w:r>
    </w:p>
    <w:p w14:paraId="3CF1EDF9" w14:textId="77777777" w:rsidR="005F0CB0" w:rsidRDefault="005F0CB0">
      <w:pPr>
        <w:pStyle w:val="ConsPlusNormal"/>
        <w:spacing w:before="240"/>
        <w:ind w:firstLine="540"/>
        <w:jc w:val="both"/>
      </w:pPr>
      <w:r>
        <w:t>- проведение муниципальных соревнований, физкультурных и спортивных мероприятий, спортивно-массовых мероприятий для населения района, в том числе с участием инвалидов и лиц с ограниченными возможностями здоровья, а также конкурсов, выставок, фестивалей, концертов и других мероприятий сферы молодежной политики;</w:t>
      </w:r>
    </w:p>
    <w:p w14:paraId="28434E9D" w14:textId="77777777" w:rsidR="005F0CB0" w:rsidRDefault="005F0CB0">
      <w:pPr>
        <w:pStyle w:val="ConsPlusNormal"/>
        <w:spacing w:before="240"/>
        <w:ind w:firstLine="540"/>
        <w:jc w:val="both"/>
      </w:pPr>
      <w:r>
        <w:t>- поддержку проектов, программ детских и молодежных объединений, инициатив молодых граждан района;</w:t>
      </w:r>
    </w:p>
    <w:p w14:paraId="392B98C1" w14:textId="77777777" w:rsidR="005F0CB0" w:rsidRDefault="005F0CB0">
      <w:pPr>
        <w:pStyle w:val="ConsPlusNormal"/>
        <w:spacing w:before="240"/>
        <w:ind w:firstLine="540"/>
        <w:jc w:val="both"/>
      </w:pPr>
      <w:r>
        <w:t>- отдых детей в каникулярное время на базе подведомственных учреждений;</w:t>
      </w:r>
    </w:p>
    <w:p w14:paraId="588FF509" w14:textId="77777777" w:rsidR="005F0CB0" w:rsidRDefault="005F0CB0">
      <w:pPr>
        <w:pStyle w:val="ConsPlusNormal"/>
        <w:spacing w:before="240"/>
        <w:ind w:firstLine="540"/>
        <w:jc w:val="both"/>
      </w:pPr>
      <w:r>
        <w:t>7) координирует деятельность общественных организаций и объединений в сфере физической культуры и массового спорта, государственной молодежной политики;</w:t>
      </w:r>
    </w:p>
    <w:p w14:paraId="25B83AB4" w14:textId="77777777" w:rsidR="005F0CB0" w:rsidRDefault="005F0CB0">
      <w:pPr>
        <w:pStyle w:val="ConsPlusNormal"/>
        <w:spacing w:before="240"/>
        <w:ind w:firstLine="540"/>
        <w:jc w:val="both"/>
      </w:pPr>
      <w:r>
        <w:t>8) осуществляет контроль за деятельностью подведомственных учреждений в пределах своих полномочий.</w:t>
      </w:r>
    </w:p>
    <w:p w14:paraId="27B0DC77" w14:textId="77777777" w:rsidR="005F0CB0" w:rsidRDefault="005F0CB0">
      <w:pPr>
        <w:pStyle w:val="ConsPlusNormal"/>
        <w:spacing w:before="240"/>
        <w:ind w:firstLine="540"/>
        <w:jc w:val="both"/>
      </w:pPr>
      <w:r>
        <w:t>В области финансово-экономической деятельности:</w:t>
      </w:r>
    </w:p>
    <w:p w14:paraId="4706893D" w14:textId="77777777" w:rsidR="005F0CB0" w:rsidRDefault="005F0CB0">
      <w:pPr>
        <w:pStyle w:val="ConsPlusNormal"/>
        <w:spacing w:before="240"/>
        <w:ind w:firstLine="540"/>
        <w:jc w:val="both"/>
      </w:pPr>
      <w:r>
        <w:t>1) осуществляет:</w:t>
      </w:r>
    </w:p>
    <w:p w14:paraId="60CBB1FD" w14:textId="77777777" w:rsidR="005F0CB0" w:rsidRDefault="005F0CB0">
      <w:pPr>
        <w:pStyle w:val="ConsPlusNormal"/>
        <w:spacing w:before="240"/>
        <w:ind w:firstLine="540"/>
        <w:jc w:val="both"/>
      </w:pPr>
      <w:r>
        <w:t>- полномочия главного распорядителя бюджетных средств и получателя бюджетных средств;</w:t>
      </w:r>
    </w:p>
    <w:p w14:paraId="01782608" w14:textId="77777777" w:rsidR="005F0CB0" w:rsidRDefault="005F0CB0">
      <w:pPr>
        <w:pStyle w:val="ConsPlusNormal"/>
        <w:spacing w:before="240"/>
        <w:ind w:firstLine="540"/>
        <w:jc w:val="both"/>
      </w:pPr>
      <w:r>
        <w:t>- расчет субсидий, необходимых для выполнения бюджетными и автономными подведомственными учреждениями установленных муниципальных заданий, и лимитов бюджетных обязательств казенных учреждений;</w:t>
      </w:r>
    </w:p>
    <w:p w14:paraId="7957C2B1" w14:textId="77777777" w:rsidR="005F0CB0" w:rsidRDefault="005F0CB0">
      <w:pPr>
        <w:pStyle w:val="ConsPlusNormal"/>
        <w:spacing w:before="240"/>
        <w:ind w:firstLine="540"/>
        <w:jc w:val="both"/>
      </w:pPr>
      <w:r>
        <w:lastRenderedPageBreak/>
        <w:t>- финансирование выполнения подведомственными учреждениями установленного муниципального задания, текущего и капитального ремонта имущества, закрепленного за подведомственными учреждениями, в установленном порядке за счет средств бюджета района;</w:t>
      </w:r>
    </w:p>
    <w:p w14:paraId="36D4EC93" w14:textId="77777777" w:rsidR="005F0CB0" w:rsidRDefault="005F0CB0">
      <w:pPr>
        <w:pStyle w:val="ConsPlusNormal"/>
        <w:spacing w:before="240"/>
        <w:ind w:firstLine="540"/>
        <w:jc w:val="both"/>
      </w:pPr>
      <w:r>
        <w:t>- финансовый контроль за расходованием бюджетных средств подведомственными учреждениями;</w:t>
      </w:r>
    </w:p>
    <w:p w14:paraId="2184948D" w14:textId="77777777" w:rsidR="005F0CB0" w:rsidRDefault="005F0CB0">
      <w:pPr>
        <w:pStyle w:val="ConsPlusNormal"/>
        <w:spacing w:before="240"/>
        <w:ind w:firstLine="540"/>
        <w:jc w:val="both"/>
      </w:pPr>
      <w:r>
        <w:t>- экономический анализ и прогнозирование финансово-хозяйственной деятельности подведомственными учреждений.</w:t>
      </w:r>
    </w:p>
    <w:p w14:paraId="7643B432" w14:textId="77777777" w:rsidR="005F0CB0" w:rsidRDefault="005F0CB0">
      <w:pPr>
        <w:pStyle w:val="ConsPlusNormal"/>
        <w:spacing w:before="240"/>
        <w:ind w:firstLine="540"/>
        <w:jc w:val="both"/>
      </w:pPr>
      <w:r>
        <w:t>2) создает условия для осуществления самостоятельной финансово- хозяйственной деятельности в подведомственных учреждениях;</w:t>
      </w:r>
    </w:p>
    <w:p w14:paraId="1E64CD3D" w14:textId="77777777" w:rsidR="005F0CB0" w:rsidRDefault="005F0CB0">
      <w:pPr>
        <w:pStyle w:val="ConsPlusNormal"/>
        <w:spacing w:before="240"/>
        <w:ind w:firstLine="540"/>
        <w:jc w:val="both"/>
      </w:pPr>
      <w:r>
        <w:t>3) согласовывает бюджетную смету казенных подведомственных учреждений, планы финансово-хозяйственной деятельности бюджетных и автономных подведомственных учреждений;</w:t>
      </w:r>
    </w:p>
    <w:p w14:paraId="1C22665E" w14:textId="77777777" w:rsidR="005F0CB0" w:rsidRDefault="005F0CB0">
      <w:pPr>
        <w:pStyle w:val="ConsPlusNormal"/>
        <w:spacing w:before="240"/>
        <w:ind w:firstLine="540"/>
        <w:jc w:val="both"/>
      </w:pPr>
      <w:r>
        <w:t>4) содействует привлечению внебюджетных средств для финансирования программ развития физической культуры и массового спорта, государственной молодежной политики;</w:t>
      </w:r>
    </w:p>
    <w:p w14:paraId="6EBDE961" w14:textId="77777777" w:rsidR="005F0CB0" w:rsidRDefault="005F0CB0">
      <w:pPr>
        <w:pStyle w:val="ConsPlusNormal"/>
        <w:spacing w:before="240"/>
        <w:ind w:firstLine="540"/>
        <w:jc w:val="both"/>
      </w:pPr>
      <w:r>
        <w:t>5) разрабатывает и осуществляет мероприятия по совершенствованию оплаты труда работников подведомственных учреждений;</w:t>
      </w:r>
    </w:p>
    <w:p w14:paraId="06AF2827" w14:textId="77777777" w:rsidR="005F0CB0" w:rsidRDefault="005F0CB0">
      <w:pPr>
        <w:pStyle w:val="ConsPlusNormal"/>
        <w:spacing w:before="240"/>
        <w:ind w:firstLine="540"/>
        <w:jc w:val="both"/>
      </w:pPr>
      <w:r>
        <w:t>6) обеспечивает развитие и обновление материально-технической базы подведомственных учреждений;</w:t>
      </w:r>
    </w:p>
    <w:p w14:paraId="08A401AA" w14:textId="77777777" w:rsidR="005F0CB0" w:rsidRDefault="005F0CB0">
      <w:pPr>
        <w:pStyle w:val="ConsPlusNormal"/>
        <w:spacing w:before="240"/>
        <w:ind w:firstLine="540"/>
        <w:jc w:val="both"/>
      </w:pPr>
      <w:r>
        <w:t>7) согласовывает предложения и техническое задание по ремонту, строительству (реконструкции) зданий подведомственных учреждений;</w:t>
      </w:r>
    </w:p>
    <w:p w14:paraId="16E091A7" w14:textId="77777777" w:rsidR="005F0CB0" w:rsidRDefault="005F0CB0">
      <w:pPr>
        <w:pStyle w:val="ConsPlusNormal"/>
        <w:spacing w:before="240"/>
        <w:ind w:firstLine="540"/>
        <w:jc w:val="both"/>
      </w:pPr>
      <w:r>
        <w:t>8) формирует и представляет заявки на размещение муниципальных заказов на поставки товаров, выполнение работ, оказание услуг для нужд Отдела; подготавливает и обеспечивает заключение муниципальных контрактов на поставки товаров, выполнение работ, оказание услуг для муниципальных нужд в рамках своей компетенции и осуществляет контроль за их исполнением.</w:t>
      </w:r>
    </w:p>
    <w:p w14:paraId="404084AA" w14:textId="77777777" w:rsidR="005F0CB0" w:rsidRDefault="005F0CB0">
      <w:pPr>
        <w:pStyle w:val="ConsPlusNormal"/>
        <w:spacing w:before="240"/>
        <w:ind w:firstLine="540"/>
        <w:jc w:val="both"/>
      </w:pPr>
      <w:r>
        <w:t>Способствует обеспечению условий антитеррористической безопасности в подведомственных учреждениях, участвует в профилактике терроризма и экстремизма, в минимизации и (или) ликвидации последствий проявлений терроризма и экстремизма в пределах своей компетенции.</w:t>
      </w:r>
    </w:p>
    <w:p w14:paraId="062E552A" w14:textId="77777777" w:rsidR="005F0CB0" w:rsidRDefault="005F0CB0">
      <w:pPr>
        <w:pStyle w:val="ConsPlusNormal"/>
        <w:spacing w:before="240"/>
        <w:ind w:firstLine="540"/>
        <w:jc w:val="both"/>
      </w:pPr>
      <w:r>
        <w:t>Осуществляет иные функции в установленной сфере деятельности Отдела.</w:t>
      </w:r>
    </w:p>
    <w:p w14:paraId="3A85D2D9" w14:textId="77777777" w:rsidR="005F0CB0" w:rsidRDefault="005F0CB0">
      <w:pPr>
        <w:pStyle w:val="ConsPlusNormal"/>
        <w:ind w:firstLine="540"/>
        <w:jc w:val="both"/>
      </w:pPr>
    </w:p>
    <w:p w14:paraId="3AF69737" w14:textId="77777777" w:rsidR="005F0CB0" w:rsidRDefault="005F0CB0">
      <w:pPr>
        <w:pStyle w:val="ConsPlusNormal"/>
        <w:jc w:val="center"/>
      </w:pPr>
      <w:r>
        <w:t>5. Права Отдела</w:t>
      </w:r>
    </w:p>
    <w:p w14:paraId="2113DE4B" w14:textId="77777777" w:rsidR="005F0CB0" w:rsidRDefault="005F0CB0">
      <w:pPr>
        <w:pStyle w:val="ConsPlusNormal"/>
        <w:ind w:firstLine="540"/>
        <w:jc w:val="both"/>
      </w:pPr>
      <w:r>
        <w:t>Отдел вправе:</w:t>
      </w:r>
    </w:p>
    <w:p w14:paraId="12439766" w14:textId="77777777" w:rsidR="005F0CB0" w:rsidRDefault="005F0CB0">
      <w:pPr>
        <w:pStyle w:val="ConsPlusNormal"/>
        <w:spacing w:before="240"/>
        <w:ind w:firstLine="540"/>
        <w:jc w:val="both"/>
      </w:pPr>
      <w:r>
        <w:t>Самостоятельно определять содержание своей деятельности по реализации целей и задач, стоящих перед Отделом.</w:t>
      </w:r>
    </w:p>
    <w:p w14:paraId="4613E7B7" w14:textId="77777777" w:rsidR="005F0CB0" w:rsidRDefault="005F0CB0">
      <w:pPr>
        <w:pStyle w:val="ConsPlusNormal"/>
        <w:spacing w:before="240"/>
        <w:ind w:firstLine="540"/>
        <w:jc w:val="both"/>
      </w:pPr>
      <w:r>
        <w:t>Запрашивать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учреждений, организаций различных форм собственности материалы, необходимые для осуществления возложенных на Отдел задач и функций.</w:t>
      </w:r>
    </w:p>
    <w:p w14:paraId="04AD3226" w14:textId="77777777" w:rsidR="005F0CB0" w:rsidRDefault="005F0CB0">
      <w:pPr>
        <w:pStyle w:val="ConsPlusNormal"/>
        <w:spacing w:before="240"/>
        <w:ind w:firstLine="540"/>
        <w:jc w:val="both"/>
      </w:pPr>
      <w:r>
        <w:t xml:space="preserve">Издавать в пределах своей компетенции распоряжения, приказы, инструкции, подлежащие </w:t>
      </w:r>
      <w:r>
        <w:lastRenderedPageBreak/>
        <w:t>обязательному исполнению всеми подведомственными Отделу учреждениями, и контролировать их исполнение.</w:t>
      </w:r>
    </w:p>
    <w:p w14:paraId="0369870B" w14:textId="77777777" w:rsidR="005F0CB0" w:rsidRDefault="005F0CB0">
      <w:pPr>
        <w:pStyle w:val="ConsPlusNormal"/>
        <w:spacing w:before="240"/>
        <w:ind w:firstLine="540"/>
        <w:jc w:val="both"/>
      </w:pPr>
      <w:r>
        <w:t>Представлять по поручению главы района интересы на федеральном, региональном и местном уровнях в части вопросов, входящих в компетенцию Отдела.</w:t>
      </w:r>
    </w:p>
    <w:p w14:paraId="026E5D0F" w14:textId="77777777" w:rsidR="005F0CB0" w:rsidRDefault="005F0CB0">
      <w:pPr>
        <w:pStyle w:val="ConsPlusNormal"/>
        <w:spacing w:before="240"/>
        <w:ind w:firstLine="540"/>
        <w:jc w:val="both"/>
      </w:pPr>
      <w:r>
        <w:t>Проводить в подведомственных Отделу учреждениях проверку выполнения установленных муниципальных заданий.</w:t>
      </w:r>
    </w:p>
    <w:p w14:paraId="5EF4B46E" w14:textId="77777777" w:rsidR="005F0CB0" w:rsidRDefault="005F0CB0">
      <w:pPr>
        <w:pStyle w:val="ConsPlusNormal"/>
        <w:spacing w:before="240"/>
        <w:ind w:firstLine="540"/>
        <w:jc w:val="both"/>
      </w:pPr>
      <w:r>
        <w:t>Создавать совещательные и экспертные органы (советы, комиссии, группы, коллегии) для решения вопросов, относящихся к компетенции Отдела.</w:t>
      </w:r>
    </w:p>
    <w:p w14:paraId="6CBAD1B4" w14:textId="77777777" w:rsidR="005F0CB0" w:rsidRDefault="005F0CB0">
      <w:pPr>
        <w:pStyle w:val="ConsPlusNormal"/>
        <w:spacing w:before="240"/>
        <w:ind w:firstLine="540"/>
        <w:jc w:val="both"/>
      </w:pPr>
      <w:r>
        <w:t>Утверждать порядок формирования спортивных сборных команд района, осуществлять их обеспечение.</w:t>
      </w:r>
    </w:p>
    <w:p w14:paraId="560BCCE4" w14:textId="77777777" w:rsidR="005F0CB0" w:rsidRDefault="005F0CB0">
      <w:pPr>
        <w:pStyle w:val="ConsPlusNormal"/>
        <w:spacing w:before="240"/>
        <w:ind w:firstLine="540"/>
        <w:jc w:val="both"/>
      </w:pPr>
      <w:r>
        <w:t>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района.</w:t>
      </w:r>
    </w:p>
    <w:p w14:paraId="1DC03340" w14:textId="77777777" w:rsidR="005F0CB0" w:rsidRDefault="005F0CB0">
      <w:pPr>
        <w:pStyle w:val="ConsPlusNormal"/>
        <w:spacing w:before="240"/>
        <w:ind w:firstLine="540"/>
        <w:jc w:val="both"/>
      </w:pPr>
      <w:r>
        <w:t>Оказывать содействие субъектам физической культуры и спорта, осуществляющим свою деятельность на территориях района.</w:t>
      </w:r>
    </w:p>
    <w:p w14:paraId="717AF1B8" w14:textId="77777777" w:rsidR="005F0CB0" w:rsidRDefault="005F0CB0">
      <w:pPr>
        <w:pStyle w:val="ConsPlusNormal"/>
        <w:spacing w:before="240"/>
        <w:ind w:firstLine="540"/>
        <w:jc w:val="both"/>
      </w:pPr>
      <w:r>
        <w:t>Осуществлять иные права для решения задач и функций Отдела, предусмотренных действующим законодательством.</w:t>
      </w:r>
    </w:p>
    <w:p w14:paraId="14980706" w14:textId="77777777" w:rsidR="005F0CB0" w:rsidRDefault="005F0CB0">
      <w:pPr>
        <w:pStyle w:val="ConsPlusNormal"/>
        <w:ind w:firstLine="540"/>
        <w:jc w:val="both"/>
      </w:pPr>
    </w:p>
    <w:p w14:paraId="2752294E" w14:textId="77777777" w:rsidR="005F0CB0" w:rsidRDefault="005F0CB0">
      <w:pPr>
        <w:pStyle w:val="ConsPlusNormal"/>
        <w:jc w:val="center"/>
      </w:pPr>
      <w:r>
        <w:t>6. Организация деятельности и структура Отдела</w:t>
      </w:r>
    </w:p>
    <w:p w14:paraId="16074AB0" w14:textId="77777777" w:rsidR="005F0CB0" w:rsidRDefault="005F0CB0">
      <w:pPr>
        <w:pStyle w:val="ConsPlusNormal"/>
        <w:ind w:firstLine="540"/>
        <w:jc w:val="both"/>
      </w:pPr>
      <w:r>
        <w:t>Отдел возглавляет начальник, назначаемый на должность и освобождаемый от должности главой района.</w:t>
      </w:r>
    </w:p>
    <w:p w14:paraId="30C90201" w14:textId="77777777" w:rsidR="005F0CB0" w:rsidRDefault="005F0CB0">
      <w:pPr>
        <w:pStyle w:val="ConsPlusNormal"/>
        <w:spacing w:before="240"/>
        <w:ind w:firstLine="540"/>
        <w:jc w:val="both"/>
      </w:pPr>
      <w:r>
        <w:t>Начальник Отдела:</w:t>
      </w:r>
    </w:p>
    <w:p w14:paraId="2A5E9F74" w14:textId="77777777" w:rsidR="005F0CB0" w:rsidRDefault="005F0CB0">
      <w:pPr>
        <w:pStyle w:val="ConsPlusNormal"/>
        <w:spacing w:before="240"/>
        <w:ind w:firstLine="540"/>
        <w:jc w:val="both"/>
      </w:pPr>
      <w:r>
        <w:t>1) руководит деятельностью Отдела и несет персональную ответственность за выполнение возложенных на него задач и функций;</w:t>
      </w:r>
    </w:p>
    <w:p w14:paraId="0B17FCBC" w14:textId="77777777" w:rsidR="005F0CB0" w:rsidRDefault="005F0CB0">
      <w:pPr>
        <w:pStyle w:val="ConsPlusNormal"/>
        <w:spacing w:before="240"/>
        <w:ind w:firstLine="540"/>
        <w:jc w:val="both"/>
      </w:pPr>
      <w:r>
        <w:t>2) распределяет обязанности между работниками Отдела;</w:t>
      </w:r>
    </w:p>
    <w:p w14:paraId="324778BD" w14:textId="77777777" w:rsidR="005F0CB0" w:rsidRDefault="005F0CB0">
      <w:pPr>
        <w:pStyle w:val="ConsPlusNormal"/>
        <w:spacing w:before="240"/>
        <w:ind w:firstLine="540"/>
        <w:jc w:val="both"/>
      </w:pPr>
      <w:r>
        <w:t>3) действует от имени Отдела без доверенности во взаимоотношениях с исполнительными органами государственной власти Российской Федерации, Алтайского края, органами местного самоуправления, в арбитражных судах и судах общей юрисдикции, правоохранительных органах, с юридическими лицами и гражданами;</w:t>
      </w:r>
    </w:p>
    <w:p w14:paraId="7AEFA63A" w14:textId="77777777" w:rsidR="005F0CB0" w:rsidRDefault="005F0CB0">
      <w:pPr>
        <w:pStyle w:val="ConsPlusNormal"/>
        <w:spacing w:before="240"/>
        <w:ind w:firstLine="540"/>
        <w:jc w:val="both"/>
      </w:pPr>
      <w:r>
        <w:t>4) реализует полномочия по владению, пользованию имуществом, закрепленным за Отделом на праве оперативного управления;</w:t>
      </w:r>
    </w:p>
    <w:p w14:paraId="56C8E86B" w14:textId="77777777" w:rsidR="005F0CB0" w:rsidRDefault="005F0CB0">
      <w:pPr>
        <w:pStyle w:val="ConsPlusNormal"/>
        <w:spacing w:before="240"/>
        <w:ind w:firstLine="540"/>
        <w:jc w:val="both"/>
      </w:pPr>
      <w:r>
        <w:t>5) вносит на рассмотрение главы района предложения по установлению окладов в соответствии со штатным расписанием, надбавок и иных выплат стимулирующего характера работникам Отдела в соответствии с действующим законодательством;</w:t>
      </w:r>
    </w:p>
    <w:p w14:paraId="748939B1" w14:textId="77777777" w:rsidR="005F0CB0" w:rsidRDefault="005F0CB0">
      <w:pPr>
        <w:pStyle w:val="ConsPlusNormal"/>
        <w:spacing w:before="240"/>
        <w:ind w:firstLine="540"/>
        <w:jc w:val="both"/>
      </w:pPr>
      <w:r>
        <w:t>6) открывает счета в банках, является главным распорядителем бюджетных средств в пределах установленных ассигнований;</w:t>
      </w:r>
    </w:p>
    <w:p w14:paraId="4F773FEC" w14:textId="77777777" w:rsidR="005F0CB0" w:rsidRDefault="005F0CB0">
      <w:pPr>
        <w:pStyle w:val="ConsPlusNormal"/>
        <w:spacing w:before="240"/>
        <w:ind w:firstLine="540"/>
        <w:jc w:val="both"/>
      </w:pPr>
      <w:r>
        <w:t>7) утверждает должностные инструкции работников Отдела и руководителей подведомственных учреждений;</w:t>
      </w:r>
    </w:p>
    <w:p w14:paraId="2CDC2E0E" w14:textId="77777777" w:rsidR="005F0CB0" w:rsidRDefault="005F0CB0">
      <w:pPr>
        <w:pStyle w:val="ConsPlusNormal"/>
        <w:spacing w:before="240"/>
        <w:ind w:firstLine="540"/>
        <w:jc w:val="both"/>
      </w:pPr>
      <w:r>
        <w:lastRenderedPageBreak/>
        <w:t>8) ведет прием граждан, организует работу с письмами и заявлениями граждан;</w:t>
      </w:r>
    </w:p>
    <w:p w14:paraId="15DFA974" w14:textId="77777777" w:rsidR="005F0CB0" w:rsidRDefault="005F0CB0">
      <w:pPr>
        <w:pStyle w:val="ConsPlusNormal"/>
        <w:spacing w:before="240"/>
        <w:ind w:firstLine="540"/>
        <w:jc w:val="both"/>
      </w:pPr>
      <w:r>
        <w:t>9) применяет меры поощрения и меры дисциплинарного взыскания к работникам Отдела, руководителям подведомственных учреждений;</w:t>
      </w:r>
    </w:p>
    <w:p w14:paraId="40747CDD" w14:textId="77777777" w:rsidR="005F0CB0" w:rsidRDefault="005F0CB0">
      <w:pPr>
        <w:pStyle w:val="ConsPlusNormal"/>
        <w:spacing w:before="240"/>
        <w:ind w:firstLine="540"/>
        <w:jc w:val="both"/>
      </w:pPr>
      <w:r>
        <w:t>10) готовит в установленном порядке представления на работников Отдела к присвоению почетных званий и наград;</w:t>
      </w:r>
    </w:p>
    <w:p w14:paraId="4FE70D31" w14:textId="77777777" w:rsidR="005F0CB0" w:rsidRDefault="005F0CB0">
      <w:pPr>
        <w:pStyle w:val="ConsPlusNormal"/>
        <w:spacing w:before="240"/>
        <w:ind w:firstLine="540"/>
        <w:jc w:val="both"/>
      </w:pPr>
      <w:r>
        <w:t>11) на основе и во исполнение действующего законодательства в пределах своей компетенции издает приказы и распоряжения;</w:t>
      </w:r>
    </w:p>
    <w:p w14:paraId="6DF1E1A5" w14:textId="77777777" w:rsidR="005F0CB0" w:rsidRDefault="005F0CB0">
      <w:pPr>
        <w:pStyle w:val="ConsPlusNormal"/>
        <w:spacing w:before="240"/>
        <w:ind w:firstLine="540"/>
        <w:jc w:val="both"/>
      </w:pPr>
      <w:r>
        <w:t>12) совершает сделки, осуществляет иные права в пределах компетенции Отдела и утвержденной сметы доходов и расходов.</w:t>
      </w:r>
    </w:p>
    <w:p w14:paraId="736A76C4" w14:textId="77777777" w:rsidR="005F0CB0" w:rsidRDefault="005F0CB0">
      <w:pPr>
        <w:pStyle w:val="ConsPlusNormal"/>
        <w:ind w:firstLine="540"/>
        <w:jc w:val="both"/>
      </w:pPr>
    </w:p>
    <w:p w14:paraId="565B38E9" w14:textId="77777777" w:rsidR="005F0CB0" w:rsidRDefault="005F0CB0">
      <w:pPr>
        <w:pStyle w:val="ConsPlusNormal"/>
        <w:jc w:val="center"/>
      </w:pPr>
      <w:r>
        <w:t>7. Имущество</w:t>
      </w:r>
    </w:p>
    <w:p w14:paraId="04A3184B" w14:textId="77777777" w:rsidR="005F0CB0" w:rsidRDefault="005F0CB0">
      <w:pPr>
        <w:pStyle w:val="ConsPlusNormal"/>
        <w:ind w:firstLine="540"/>
        <w:jc w:val="both"/>
      </w:pPr>
      <w:r>
        <w:t>Отдел наделяется муниципальным имуществом, которое закрепляется за ним на праве оперативного управления.</w:t>
      </w:r>
    </w:p>
    <w:p w14:paraId="7FE799F5" w14:textId="77777777" w:rsidR="005F0CB0" w:rsidRDefault="005F0CB0">
      <w:pPr>
        <w:pStyle w:val="ConsPlusNormal"/>
        <w:spacing w:before="240"/>
        <w:ind w:firstLine="540"/>
        <w:jc w:val="both"/>
      </w:pPr>
      <w:r>
        <w:t>Отдел не вправе отчуждать или иным способом распоряжаться закрепленным за ним имуществом и имуществом, приобретенным за счет средств, выделенных согласно бюджетной росписи и сметы, без согласия собственника.</w:t>
      </w:r>
    </w:p>
    <w:p w14:paraId="730A4C5A" w14:textId="77777777" w:rsidR="005F0CB0" w:rsidRDefault="005F0CB0">
      <w:pPr>
        <w:pStyle w:val="ConsPlusNormal"/>
        <w:ind w:firstLine="540"/>
        <w:jc w:val="both"/>
      </w:pPr>
    </w:p>
    <w:p w14:paraId="6D201EBD" w14:textId="77777777" w:rsidR="005F0CB0" w:rsidRDefault="005F0CB0">
      <w:pPr>
        <w:pStyle w:val="ConsPlusNormal"/>
        <w:jc w:val="center"/>
      </w:pPr>
      <w:r>
        <w:t>8.Ответственность</w:t>
      </w:r>
    </w:p>
    <w:p w14:paraId="04483738" w14:textId="77777777" w:rsidR="005F0CB0" w:rsidRDefault="005F0CB0">
      <w:pPr>
        <w:pStyle w:val="ConsPlusNormal"/>
        <w:ind w:firstLine="540"/>
        <w:jc w:val="both"/>
      </w:pPr>
      <w:r>
        <w:t>Отдел отвечает по своим обязательствам находящимися в его распоряжении денежными средствами в пределах утвержденных бюджетных ассигнований.</w:t>
      </w:r>
    </w:p>
    <w:p w14:paraId="617B0AE0" w14:textId="77777777" w:rsidR="005F0CB0" w:rsidRDefault="005F0CB0">
      <w:pPr>
        <w:pStyle w:val="ConsPlusNormal"/>
        <w:spacing w:before="240"/>
        <w:ind w:firstLine="540"/>
        <w:jc w:val="both"/>
      </w:pPr>
      <w:r>
        <w:t>За ненадлежащее исполнение законов и иных нормативных правовых актов Российской Федерации</w:t>
      </w:r>
      <w:r w:rsidR="004D2397">
        <w:t>, Алтайского края, Ключевского</w:t>
      </w:r>
      <w:r>
        <w:t xml:space="preserve"> района, несвоевременное, некачественное исполнение документов руководитель и должностные лица Отдела несут ответственность в соответствии с действующим законодательством Российской Федерации.</w:t>
      </w:r>
    </w:p>
    <w:p w14:paraId="485D21AB" w14:textId="77777777" w:rsidR="005F0CB0" w:rsidRDefault="005F0CB0">
      <w:pPr>
        <w:pStyle w:val="ConsPlusNormal"/>
        <w:ind w:firstLine="540"/>
        <w:jc w:val="both"/>
      </w:pPr>
    </w:p>
    <w:p w14:paraId="37E18559" w14:textId="77777777" w:rsidR="005F0CB0" w:rsidRDefault="005F0CB0">
      <w:pPr>
        <w:pStyle w:val="ConsPlusNormal"/>
        <w:jc w:val="center"/>
      </w:pPr>
      <w:r>
        <w:t>9. Заключительные положения</w:t>
      </w:r>
    </w:p>
    <w:p w14:paraId="61C57435" w14:textId="77777777" w:rsidR="005F0CB0" w:rsidRDefault="005F0CB0">
      <w:pPr>
        <w:pStyle w:val="ConsPlusNormal"/>
        <w:ind w:firstLine="540"/>
        <w:jc w:val="both"/>
      </w:pPr>
      <w:r>
        <w:t>Отдел может быть реорганизован и ликвидирован по решению главы района в установленном законодательством порядке.</w:t>
      </w:r>
    </w:p>
    <w:p w14:paraId="6F07FD07" w14:textId="77777777" w:rsidR="005F0CB0" w:rsidRDefault="005F0CB0">
      <w:pPr>
        <w:pStyle w:val="ConsPlusNormal"/>
        <w:spacing w:before="240"/>
        <w:ind w:firstLine="540"/>
        <w:jc w:val="both"/>
      </w:pPr>
      <w:r>
        <w:t>При реорганизации Отдела имущество и документы передаются в установленном порядке организации-правопреемнику.</w:t>
      </w:r>
    </w:p>
    <w:p w14:paraId="2082E557" w14:textId="77777777" w:rsidR="005F0CB0" w:rsidRDefault="005F0CB0">
      <w:pPr>
        <w:pStyle w:val="ConsPlusNormal"/>
        <w:spacing w:before="240"/>
        <w:ind w:firstLine="540"/>
        <w:jc w:val="both"/>
      </w:pPr>
      <w:r>
        <w:t>Работники Отдела при ликвидации, реорганизации пользуются установленными гарантиями и компенсациями согласно действующему законодательству.</w:t>
      </w:r>
    </w:p>
    <w:p w14:paraId="58A4EE61" w14:textId="77777777" w:rsidR="005F0CB0" w:rsidRDefault="005F0CB0">
      <w:pPr>
        <w:pStyle w:val="ConsPlusNormal"/>
        <w:ind w:firstLine="540"/>
        <w:jc w:val="both"/>
      </w:pPr>
    </w:p>
    <w:p w14:paraId="4A59ECC8" w14:textId="77777777" w:rsidR="005F0CB0" w:rsidRDefault="005F0CB0">
      <w:pPr>
        <w:pStyle w:val="ConsPlusNormal"/>
        <w:ind w:firstLine="540"/>
        <w:jc w:val="both"/>
      </w:pPr>
    </w:p>
    <w:p w14:paraId="76DDA3EC" w14:textId="77777777" w:rsidR="005F0CB0" w:rsidRDefault="005F0C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0CB0" w:rsidSect="005D39EE">
      <w:headerReference w:type="default" r:id="rId8"/>
      <w:headerReference w:type="first" r:id="rId9"/>
      <w:footerReference w:type="first" r:id="rId10"/>
      <w:pgSz w:w="11906" w:h="16838"/>
      <w:pgMar w:top="99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958F" w14:textId="77777777" w:rsidR="00943AE3" w:rsidRDefault="00943AE3">
      <w:pPr>
        <w:spacing w:after="0" w:line="240" w:lineRule="auto"/>
      </w:pPr>
      <w:r>
        <w:separator/>
      </w:r>
    </w:p>
  </w:endnote>
  <w:endnote w:type="continuationSeparator" w:id="0">
    <w:p w14:paraId="182F9A8D" w14:textId="77777777" w:rsidR="00943AE3" w:rsidRDefault="0094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35C3" w14:textId="77777777" w:rsidR="005F0CB0" w:rsidRDefault="005F0C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E0AE" w14:textId="77777777" w:rsidR="00943AE3" w:rsidRDefault="00943AE3">
      <w:pPr>
        <w:spacing w:after="0" w:line="240" w:lineRule="auto"/>
      </w:pPr>
      <w:r>
        <w:separator/>
      </w:r>
    </w:p>
  </w:footnote>
  <w:footnote w:type="continuationSeparator" w:id="0">
    <w:p w14:paraId="16FFC9ED" w14:textId="77777777" w:rsidR="00943AE3" w:rsidRDefault="0094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D869" w14:textId="77777777" w:rsidR="005F0CB0" w:rsidRPr="003B43C0" w:rsidRDefault="005F0CB0" w:rsidP="003B43C0">
    <w:pPr>
      <w:pStyle w:val="a3"/>
    </w:pPr>
    <w:r w:rsidRPr="003B43C0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95B8" w14:textId="77777777" w:rsidR="005F0CB0" w:rsidRPr="003B43C0" w:rsidRDefault="005F0CB0" w:rsidP="003B43C0">
    <w:pPr>
      <w:pStyle w:val="a3"/>
    </w:pPr>
    <w:r w:rsidRPr="003B43C0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4"/>
    <w:rsid w:val="00061432"/>
    <w:rsid w:val="00156C72"/>
    <w:rsid w:val="001A1263"/>
    <w:rsid w:val="001C4A90"/>
    <w:rsid w:val="00222DE8"/>
    <w:rsid w:val="00232D9B"/>
    <w:rsid w:val="00236598"/>
    <w:rsid w:val="00375B69"/>
    <w:rsid w:val="003B43C0"/>
    <w:rsid w:val="003D5C2A"/>
    <w:rsid w:val="00423EB5"/>
    <w:rsid w:val="00436B21"/>
    <w:rsid w:val="004D2397"/>
    <w:rsid w:val="005D39EE"/>
    <w:rsid w:val="005F0CB0"/>
    <w:rsid w:val="007015CF"/>
    <w:rsid w:val="00783DDB"/>
    <w:rsid w:val="00856294"/>
    <w:rsid w:val="009302FD"/>
    <w:rsid w:val="00943AE3"/>
    <w:rsid w:val="009F5D6D"/>
    <w:rsid w:val="00A558FF"/>
    <w:rsid w:val="00AE7449"/>
    <w:rsid w:val="00B1024F"/>
    <w:rsid w:val="00BA1BF5"/>
    <w:rsid w:val="00BF45F5"/>
    <w:rsid w:val="00BF7FBA"/>
    <w:rsid w:val="00C72AC6"/>
    <w:rsid w:val="00C94AD9"/>
    <w:rsid w:val="00CA173B"/>
    <w:rsid w:val="00D3779D"/>
    <w:rsid w:val="00D50925"/>
    <w:rsid w:val="00D72EE1"/>
    <w:rsid w:val="00DD1FFC"/>
    <w:rsid w:val="00E037B7"/>
    <w:rsid w:val="00E9467C"/>
    <w:rsid w:val="00EC0B01"/>
    <w:rsid w:val="00F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E98A"/>
  <w14:defaultImageDpi w14:val="0"/>
  <w15:docId w15:val="{41EE705A-0C0B-4009-B6CD-7576BD6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B4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3C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B4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3C0"/>
    <w:rPr>
      <w:rFonts w:cs="Times New Roman"/>
    </w:rPr>
  </w:style>
  <w:style w:type="paragraph" w:customStyle="1" w:styleId="ConsNormal">
    <w:name w:val="ConsNormal"/>
    <w:rsid w:val="005D3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  <w:sz w:val="20"/>
      <w:szCs w:val="20"/>
    </w:rPr>
  </w:style>
  <w:style w:type="paragraph" w:styleId="a7">
    <w:name w:val="Body Text Indent"/>
    <w:basedOn w:val="a"/>
    <w:link w:val="a8"/>
    <w:uiPriority w:val="99"/>
    <w:rsid w:val="005D39E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D39EE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2805</Words>
  <Characters>15995</Characters>
  <Application>Microsoft Office Word</Application>
  <DocSecurity>2</DocSecurity>
  <Lines>133</Lines>
  <Paragraphs>37</Paragraphs>
  <ScaleCrop>false</ScaleCrop>
  <Company>КонсультантПлюс Версия 4022.00.09</Company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Завьяловского района от 24.07.2020 N 189"О создании отдела Администрации района по физической культуре, спорту и делам молодежи и об утверждении Положения об Отделе по физической культуре, спорту и делам молодежи Администрации</dc:title>
  <dc:subject/>
  <dc:creator>Говорун</dc:creator>
  <cp:keywords/>
  <dc:description/>
  <cp:lastModifiedBy>Евгений Леснов</cp:lastModifiedBy>
  <cp:revision>2</cp:revision>
  <cp:lastPrinted>2023-01-12T08:15:00Z</cp:lastPrinted>
  <dcterms:created xsi:type="dcterms:W3CDTF">2024-10-16T03:31:00Z</dcterms:created>
  <dcterms:modified xsi:type="dcterms:W3CDTF">2024-10-16T03:31:00Z</dcterms:modified>
</cp:coreProperties>
</file>