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427" w:rsidRDefault="00BD3427" w:rsidP="00913C1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                                                                                                                Приложение к </w:t>
      </w:r>
    </w:p>
    <w:p w:rsidR="00BD3427" w:rsidRDefault="00BD3427" w:rsidP="00BD342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                                                                                                                решению Ключевского  </w:t>
      </w:r>
    </w:p>
    <w:p w:rsidR="00BD3427" w:rsidRDefault="00BD3427" w:rsidP="00BD342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                                                                                                                РСД  от </w:t>
      </w:r>
      <w:r w:rsidR="0083549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05 апреля 2021</w:t>
      </w: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  </w:t>
      </w:r>
    </w:p>
    <w:p w:rsidR="00945FCB" w:rsidRPr="005E217F" w:rsidRDefault="00BD3427" w:rsidP="00BD342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                                                                                                                №</w:t>
      </w:r>
      <w:r w:rsidR="0083549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293</w:t>
      </w:r>
      <w:r w:rsidR="00945FCB"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="00945FCB"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ПОЛОЖЕНИЕ О ПОРЯДКЕ ПРОВЕДЕНИЯ ОСМОТРА ЗДАНИЙ, СООРУЖЕНИЙ В ЦЕЛЯХ ОЦЕНКИ ИХ ТЕХНИЧЕСКОГО СОСТОЯНИЯ И НАДЛЕЖАЩЕГО ТЕХНИЧЕСКОГО ОБСЛУЖИВАНИЯ</w:t>
      </w:r>
    </w:p>
    <w:p w:rsidR="00945FCB" w:rsidRPr="005E217F" w:rsidRDefault="00945FCB" w:rsidP="005E217F">
      <w:pPr>
        <w:spacing w:after="240" w:line="33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Статья 1. Общие положения</w:t>
      </w:r>
    </w:p>
    <w:p w:rsidR="00945FCB" w:rsidRPr="005E217F" w:rsidRDefault="00945FCB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945FCB" w:rsidRPr="005E217F" w:rsidRDefault="00945FCB" w:rsidP="005E217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 Настоящее Положение устанавливает порядок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2.  Действие настоящего Положения распространяется на все эксплуатируемые здания и сооружения независимо от формы собственности, расположенные на территории муниципального образования Ключевский район, за исключением случаев, если при эксплуатации зданий, сооружений осуществляется государственный контроль (надзор) в соответствии с федеральными законами, в частности при эксплуатации опасных производственных объектов, гидротехнических сооружений, жилищного фонда.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3. Органом, осуществляющим осмотр зданий, сооружений в целях оценки их технического состояния и надлежащего технического обслуживания является отдел строительства и архитектуры  администрации Ключевского района.</w:t>
      </w:r>
    </w:p>
    <w:p w:rsidR="00945FCB" w:rsidRPr="005E217F" w:rsidRDefault="00945FCB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4. Функции по осмотру зданий, сооружений в целях оценки их технического состояния и надлежащего технического обслуживания осуществляют уполномоченные лица отдела строительства и архитектуры администрации района (далее - уполномоченные на проведение осмотра лица). Состав уполномоченных на проведение осмотра лиц </w:t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утверждается приказом Главы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района.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5. Предметом осмотра, осуществляемого уполномоченными на проведение осмотра лицами, является оценка технического состояния и надлежащего технического обслуживания зданий, сооружений при их эксплуатации на соответствие требованиям </w:t>
      </w:r>
      <w:hyperlink r:id="rId4" w:history="1">
        <w:r w:rsidRPr="005E217F">
          <w:rPr>
            <w:rFonts w:ascii="Times New Roman" w:eastAsia="Times New Roman" w:hAnsi="Times New Roman" w:cs="Times New Roman"/>
            <w:color w:val="3451A0"/>
            <w:sz w:val="24"/>
            <w:szCs w:val="24"/>
            <w:u w:val="single"/>
            <w:lang w:eastAsia="ru-RU"/>
          </w:rPr>
          <w:t>Федерального закона от 30.12.2009 N 384-ФЗ "Технический регламент о безопасности зданий и сооружений"</w:t>
        </w:r>
      </w:hyperlink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(далее - технический регламент о безопасности зданий и сооружений) и проектной документации, за исключением соответствия требованиям, соблюдение которых устанавливается при осуществлении государственного контроля (надзора) в соответствии с федеральными законами, а также без проведения обследования строительных конструкций зданий и сооружений, которые должны выполняться организациями, являющимися членами саморегулируемых организаций в области инженерных изысканий.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945FCB" w:rsidRPr="005E217F" w:rsidRDefault="00945FCB" w:rsidP="005E217F">
      <w:pPr>
        <w:spacing w:after="240" w:line="33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Статья 2. Порядок проведения осмотра</w:t>
      </w:r>
    </w:p>
    <w:p w:rsidR="00945FCB" w:rsidRPr="005E217F" w:rsidRDefault="00945FCB" w:rsidP="005E217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 xml:space="preserve">1. Осмотр зданий, сооружений осуществляется в </w:t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случае поступления в отдел строительства и архитектуры  администрации района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Собственник зданий, сооружений или лицо, которое владеет зданиями, сооружениями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зданий, сооружений, либо привлекаемое собственником или таким лицом в целях обеспечения безопасной эксплуатации зданий, сооружений на основании договора физическое или юридическое лицо (далее - лицо, ответственное за эксплуатацию зданий, сооружений) уведомляются </w:t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Отделом строительства и архитектуры администрации района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 проведении осмотра зданий, сооружений не позднее, чем за три рабочих дня до дня проведения осмотра зданий, сооружений.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сооружений, лицо, ответственное за эксплуатацию зданий, сооружений, уведомляется </w:t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Отделом строительства и архитектуры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 проведении осмотра незамедлительно.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  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Лицо, ответственное за эксплуатацию зданий, сооружений, обязано обеспечить уполномоченным на проведение осмотра лицам доступ в осматриваемые здания, сооружения и представить документацию, необходимую для проведения осмотра.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3. При осмотре проводится визуальное обследование основания, строительных конструкций и систем инженерно-технического обеспечения здания или сооружения (с фотофиксацией видимых дефектов), устанавливаются характеристики осматриваемого объекта (срок эксплуатации, объемно-планировочные и конструктивные решения, основное технологическое оборудование, системы инженерного технологического оснащения).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Уполномоченные на проведение осмотра лица в процессе осуществления возложенных на них функций имеют право: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запрашивать у юридических и физических лиц необходимые материалы и информацию;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2) привлекать для участия в своей работе, в том числе при непосредственном проведении осмотров, специалистов (специализированные организации) по соответствующему направлению деятельности.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5. Срок проведения осмотра зданий, сооружений составляет не более 20 дней со дня регистрации заявления, указанного в части 1 настоящей статьи, а в случае поступления заявления о возникновении аварийной ситуаций в зданиях, сооружениях или возникновении угрозы разрушения зданий, сооружений - не более 24 часов с момента регистрации заявления.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6. По результатам осмотра зданий, сооружений составляется акт осмотра зданий, сооружений по форме согласно приложению N 1 к настоящему Положению (далее - акт осмотра).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945FCB" w:rsidRPr="005E217F" w:rsidRDefault="00945FCB" w:rsidP="005E217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К акту осмотра прикладываются материалы фотофиксации осматриваемых зданий, сооружений и иные материалы, оформленные в ходе осмотра зданий, сооружений.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FD7E20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случае, если лицо, ответственное за эксплуатацию зданий, сооружений, не обеспечит уполномоченным на проведение осмотра лицам доступ в осматриваемые здания, сооружения, при условии отсутствия возможности проведения такого осмотра без доступа в здание, сооружение (в том числе без доступа на земельный участок, на котором располагается такое здание, сооружение) и (или) не представит документацию, необходимую для проведения осмотра, уполномоченными на проведение осмотра лицами составляется акт о невозможности осмотра здания, сооружения с указанием причин невозможности проведения такого осмотра по форме согласно приложению N 2 к настоящему Положению (далее - акт о невозможности осмотра).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7. В случае выявления при проведении осмотра зданий, сооружений нарушений требований технического регламента о безопасности зданий и сооружений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A34D1F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  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 при осмотре зданий, сооружений будут обнаружены дефекты и повреждения, которые могут снижать прочность, устойчивость и жесткость несущих конструкций здания, сооружения (колонн, балок, ферм, арок, плит покрытий и перекрытий), то в акте осмотра должно быть рекомендовано лицу, ответственному за эксплуатацию зданий, сооружений, выполнение детального (инструментального) обследования строительных конструкций зданий и сооружений посредством обращения в организации, имеющие на это право, подтвержденное свидетельством саморегулируемой организации в области инженерных изысканий, для выявления причин появления данных дефектов и повреждений.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8. Акт осмотра или акт о невозможности осмотра подписывается уполномоченными на проведение осмотра лицами, составившими соответствующий акт, а также представителями организаций, привлеченных к проведению осмотра зданий, сооружений.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945FCB" w:rsidRPr="005E217F" w:rsidRDefault="00A34D1F" w:rsidP="005E217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9.</w:t>
      </w:r>
      <w:r w:rsidR="00945FCB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Акт осмотра или акт о невозможности осмотра в день его составления и подписания уполномоченными на проведение осмотра лицами утверждается начальником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отдела строительства и архитектуры </w:t>
      </w:r>
      <w:r w:rsidR="00945FCB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и заверяется печатью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администрации  Ключевского района.</w:t>
      </w:r>
    </w:p>
    <w:p w:rsidR="00945FCB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</w:t>
      </w:r>
      <w:r w:rsidR="00945FCB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0. Копия акта осмотра или акта о невозможности осмотра направляется заявителю, лицу, ответственному за эксплуатацию зданий, сооружений не позднее тридцати дней с момента регистрации заявления заказным почтовым отправлением с уведомлением о вручении либо вручается указанным лицам под роспись, а в случае, если основанием для осмотра зданий, сооружений явилось заявление о возникновении аварийных ситуаций в зданиях, сооружениях или возникновении угрозы разрушения зданий, сооружений - направляется заявителю, лицу, ответственному за эксплуатацию зданий, сооружений не позднее 24 часов с момента составления соответствующего акта.</w:t>
      </w:r>
      <w:r w:rsidR="00945FCB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  </w:t>
      </w:r>
      <w:r w:rsidR="00945FCB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 случае неисполнения лицом, ответственным за эксплуатацию зданий, сооружений обязанностей, установленных в абзаце третьем части 2 настоящей статьи,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отдел строительства и архитектуры администрации района  на</w:t>
      </w:r>
      <w:r w:rsidR="00945FCB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правляет в органы прокуратуры </w:t>
      </w:r>
      <w:r w:rsidR="00945FCB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сведения об этом с приложением акта о невозможности осмотра для рассмотрения вопроса по принятию мер прокурорского реагирования.</w:t>
      </w:r>
      <w:r w:rsidR="00945FCB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 xml:space="preserve">11. Сведения о проведенном осмотре зданий, сооружений вносятся в журнал учета осмотров зданий, сооружений, который ведется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отделом строительства и архитектуры администрации района  </w:t>
      </w:r>
    </w:p>
    <w:p w:rsidR="00A34D1F" w:rsidRPr="005E217F" w:rsidRDefault="00945FCB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12. </w:t>
      </w:r>
      <w:r w:rsidR="00A34D1F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Отдел строительства и архитектуры администрации района  </w:t>
      </w:r>
    </w:p>
    <w:p w:rsidR="00A34D1F" w:rsidRPr="005E217F" w:rsidRDefault="00945FCB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отказывает в проведении осмотра зданий, сооружений в случае, если при эксплуатации зданий, сооружений осуществляется государственный контроль (надзор) в соответствии с федеральными законами.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13. Отказ в проведении осмотра зданий, сооружений направляется заявителю: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A34D1F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1) в течение десяти дней со дня регистрации заявления о нарушении требований законодательства Российской Федерации к эксплуатации зданий, сооружений;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A34D1F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  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2) в день регистрации заявления о возникновении аварийных ситуаций в зданиях, сооружениях или возникновении угрозы разрушения зданий, сооружений.</w:t>
      </w:r>
    </w:p>
    <w:p w:rsidR="00A34D1F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34D1F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34D1F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34D1F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34D1F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34D1F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34D1F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34D1F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A34D1F" w:rsidRPr="005E217F" w:rsidRDefault="00A34D1F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945FCB" w:rsidRPr="005E217F" w:rsidRDefault="00945FCB" w:rsidP="005E21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5E470F" w:rsidRDefault="005E470F" w:rsidP="00945FCB">
      <w:pPr>
        <w:spacing w:after="24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5E470F" w:rsidRDefault="005E470F" w:rsidP="00945FCB">
      <w:pPr>
        <w:spacing w:after="24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945FCB" w:rsidRPr="005E217F" w:rsidRDefault="00945FCB" w:rsidP="00945FCB">
      <w:pPr>
        <w:spacing w:after="24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lastRenderedPageBreak/>
        <w:t>Приложение N 1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к Положению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о порядке проведения осмотра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зданий, сооружений в целях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оценки их технического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состояния и надлежащего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технического обслуживания</w:t>
      </w:r>
    </w:p>
    <w:p w:rsidR="00945FCB" w:rsidRPr="005E217F" w:rsidRDefault="00945FCB" w:rsidP="00945FCB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945FCB" w:rsidRPr="005E217F" w:rsidRDefault="00A34D1F" w:rsidP="00945FCB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="00945FCB"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УТВЕРЖДАЮ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       </w:t>
      </w:r>
      <w:r w:rsidR="00A34D1F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             </w:t>
      </w:r>
      <w:r w:rsidR="005E470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A34D1F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  _______________</w:t>
      </w:r>
    </w:p>
    <w:p w:rsidR="00945FCB" w:rsidRPr="005E217F" w:rsidRDefault="00945FCB" w:rsidP="00914204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pacing w:val="-18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       </w:t>
      </w:r>
      <w:r w:rsidR="00A34D1F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(</w:t>
      </w:r>
      <w:r w:rsidR="00A34D1F"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 xml:space="preserve">подпись начальника отдела </w:t>
      </w:r>
      <w:r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 xml:space="preserve"> </w:t>
      </w:r>
    </w:p>
    <w:p w:rsidR="00945FCB" w:rsidRPr="005E217F" w:rsidRDefault="00945FCB" w:rsidP="00914204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pacing w:val="-18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>                             </w:t>
      </w:r>
      <w:r w:rsidR="00A34D1F"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>              строительства</w:t>
      </w:r>
      <w:r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 xml:space="preserve"> и архитектуры </w:t>
      </w:r>
    </w:p>
    <w:p w:rsidR="00945FCB" w:rsidRPr="005E217F" w:rsidRDefault="00945FCB" w:rsidP="00914204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pacing w:val="-18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>                                  </w:t>
      </w:r>
      <w:r w:rsidR="00A34D1F"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>         администрации Ключевского ра</w:t>
      </w:r>
      <w:r w:rsidR="00914204"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>йона)</w:t>
      </w:r>
    </w:p>
    <w:p w:rsidR="00945FCB" w:rsidRPr="005E217F" w:rsidRDefault="00945FCB" w:rsidP="00914204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         "___" _____________ 20____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 xml:space="preserve"> АКТ </w:t>
      </w:r>
      <w:r w:rsidR="008A5A3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ОСМОТРА 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</w:t>
      </w:r>
    </w:p>
    <w:p w:rsidR="00945FCB" w:rsidRPr="005E217F" w:rsidRDefault="00914204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</w:t>
      </w:r>
      <w:r w:rsidR="00945FCB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(дата и время составления)</w:t>
      </w:r>
    </w:p>
    <w:p w:rsidR="008A5A3F" w:rsidRDefault="008A5A3F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с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Ключи                                       </w:t>
      </w:r>
      <w:r w:rsidR="00945FCB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>Настоящий акт составлен ___________________________________________________</w:t>
      </w:r>
      <w:r w:rsidR="00914204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</w:t>
      </w:r>
    </w:p>
    <w:p w:rsidR="00945FCB" w:rsidRPr="005E217F" w:rsidRDefault="00914204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</w:t>
      </w:r>
      <w:r w:rsidR="00945FCB"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 xml:space="preserve">(ФИО, должности уполномоченных на проведение </w:t>
      </w:r>
      <w:r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>осмотра лиц)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lang w:eastAsia="ru-RU"/>
        </w:rPr>
        <w:t>                                    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</w:t>
      </w:r>
      <w:r w:rsidR="00914204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с участием ________________________________________________________________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>ФИО, должности специалистов специализированных организаций,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>                             привлеченных к осмотру)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_________________________________________________________________________________________________________________________________________________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914204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914204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в присутствии _____________________________________________________________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>(ФИО физического лица или представителя юридического лица,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>                    ответственного за эксплуатацию здания, сооружения)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914204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Объект осмотра: ___________________________________________________________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(наименование здания, сооружения, адрес)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lastRenderedPageBreak/>
        <w:t>При осмотре установлено: __________________________________________________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 xml:space="preserve">(описание данных, характеризующих состояние 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>                                          объекта осмотра)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Выявлены (не выявлены) нарушения: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 xml:space="preserve">(в случае выявления указываются нарушения требований технического 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>  регламента о безопасности зданий и сооружений, проектной документации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)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>Рекомендации о мерах по устранению выявленных нарушений: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Приложения к акту: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______________________________________________________________________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>Подписи уполномоченных на проведение осмотра лиц:</w:t>
      </w:r>
    </w:p>
    <w:p w:rsidR="00945FCB" w:rsidRPr="005E217F" w:rsidRDefault="00945FCB" w:rsidP="00945FCB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D94691" w:rsidRPr="005E217F" w:rsidRDefault="00D94691" w:rsidP="00945FCB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5E217F" w:rsidRDefault="00945FCB" w:rsidP="00945FCB">
      <w:pPr>
        <w:spacing w:after="24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5E217F" w:rsidRDefault="005E217F" w:rsidP="00945FCB">
      <w:pPr>
        <w:spacing w:after="24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945FCB" w:rsidRPr="005E217F" w:rsidRDefault="00945FCB" w:rsidP="00945FCB">
      <w:pPr>
        <w:spacing w:after="24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lastRenderedPageBreak/>
        <w:t>Приложение N 2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к Положению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о порядке проведения осмотра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зданий, сооружений в целях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оценки их технического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состояния и надлежащего</w:t>
      </w:r>
      <w:r w:rsidRPr="005E217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технического обслуживания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>                                                     </w:t>
      </w:r>
      <w:r w:rsidR="005E470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УТВЕРЖДАЮ 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</w:t>
      </w:r>
      <w:r w:rsidR="005E470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____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</w:t>
      </w:r>
    </w:p>
    <w:p w:rsidR="00D94691" w:rsidRPr="005E217F" w:rsidRDefault="00945FCB" w:rsidP="00D94691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>                                        </w:t>
      </w:r>
      <w:r w:rsidR="005E470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 xml:space="preserve">      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 xml:space="preserve">(подпись начальника 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>отдела строительства и</w:t>
      </w:r>
    </w:p>
    <w:p w:rsidR="00945FCB" w:rsidRPr="005E217F" w:rsidRDefault="00D94691" w:rsidP="00D94691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 xml:space="preserve">                                         </w:t>
      </w:r>
      <w:r w:rsidR="005E470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</w:t>
      </w:r>
      <w:r w:rsidRPr="005E217F">
        <w:rPr>
          <w:rFonts w:ascii="Times New Roman" w:eastAsia="Times New Roman" w:hAnsi="Times New Roman" w:cs="Times New Roman"/>
          <w:color w:val="444444"/>
          <w:spacing w:val="-18"/>
          <w:sz w:val="20"/>
          <w:szCs w:val="20"/>
          <w:lang w:eastAsia="ru-RU"/>
        </w:rPr>
        <w:t xml:space="preserve">        архитектуры)            </w:t>
      </w:r>
    </w:p>
    <w:p w:rsidR="00945FCB" w:rsidRPr="005E217F" w:rsidRDefault="00945FCB" w:rsidP="00945FCB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                             </w:t>
      </w:r>
      <w:r w:rsidR="005E470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  "____" ________________ 2021</w:t>
      </w:r>
      <w:r w:rsidR="005E470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 </w:t>
      </w:r>
      <w:r w:rsidR="00D94691" w:rsidRPr="005E217F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г.</w:t>
      </w:r>
    </w:p>
    <w:p w:rsidR="00945FCB" w:rsidRPr="005E217F" w:rsidRDefault="00945FCB" w:rsidP="00945FCB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АКТ</w:t>
      </w:r>
    </w:p>
    <w:p w:rsidR="00945FCB" w:rsidRPr="005E217F" w:rsidRDefault="00945FCB" w:rsidP="00945FCB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 НЕВОЗМОЖНОСТИ ОСМОТРА</w:t>
      </w:r>
      <w:r w:rsidRPr="005E217F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099"/>
        <w:gridCol w:w="366"/>
        <w:gridCol w:w="518"/>
        <w:gridCol w:w="1272"/>
        <w:gridCol w:w="1259"/>
        <w:gridCol w:w="904"/>
        <w:gridCol w:w="1047"/>
        <w:gridCol w:w="2586"/>
        <w:gridCol w:w="304"/>
      </w:tblGrid>
      <w:tr w:rsidR="00D94691" w:rsidRPr="005E217F" w:rsidTr="00945FCB">
        <w:trPr>
          <w:gridAfter w:val="1"/>
          <w:trHeight w:val="15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94691" w:rsidRPr="005E217F" w:rsidTr="00945FCB">
        <w:trPr>
          <w:gridAfter w:val="1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D94691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lang w:eastAsia="ru-RU"/>
              </w:rPr>
              <w:t>с. Ключи</w:t>
            </w:r>
            <w:r w:rsidR="00945FCB" w:rsidRPr="005E217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D94691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и время составления)</w:t>
            </w:r>
          </w:p>
        </w:tc>
      </w:tr>
      <w:tr w:rsidR="00D94691" w:rsidRPr="005E217F" w:rsidTr="00945FCB">
        <w:trPr>
          <w:gridAfter w:val="1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691" w:rsidRPr="005E217F" w:rsidTr="00945FCB">
        <w:trPr>
          <w:gridAfter w:val="1"/>
        </w:trPr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акт составлен</w:t>
            </w:r>
          </w:p>
        </w:tc>
        <w:tc>
          <w:tcPr>
            <w:tcW w:w="591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(ФИО, должности уполномоченных на проведение осмотра лиц)</w:t>
            </w:r>
          </w:p>
        </w:tc>
      </w:tr>
      <w:tr w:rsidR="00D94691" w:rsidRPr="005E217F" w:rsidTr="00945FCB">
        <w:trPr>
          <w:gridAfter w:val="1"/>
        </w:trPr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5FCB" w:rsidRPr="005E217F" w:rsidTr="00945FCB">
        <w:trPr>
          <w:gridAfter w:val="1"/>
        </w:trPr>
        <w:tc>
          <w:tcPr>
            <w:tcW w:w="9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691" w:rsidRPr="005E217F" w:rsidTr="00945FCB">
        <w:trPr>
          <w:gridAfter w:val="1"/>
        </w:trPr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участием </w:t>
            </w: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9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(ФИО, должности специалистов специализированных организаций, привлеченных к осмотру)</w:t>
            </w:r>
          </w:p>
        </w:tc>
      </w:tr>
      <w:tr w:rsidR="00945FCB" w:rsidRPr="005E217F" w:rsidTr="00945FCB">
        <w:trPr>
          <w:gridAfter w:val="1"/>
        </w:trPr>
        <w:tc>
          <w:tcPr>
            <w:tcW w:w="9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691" w:rsidRPr="005E217F" w:rsidTr="00945FCB">
        <w:trPr>
          <w:gridAfter w:val="1"/>
        </w:trPr>
        <w:tc>
          <w:tcPr>
            <w:tcW w:w="2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присутствии </w:t>
            </w: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3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 физического лица или представителя юридического лица, ответственного за эксплуатацию здания, сооружения)</w:t>
            </w:r>
          </w:p>
        </w:tc>
      </w:tr>
      <w:tr w:rsidR="00945FCB" w:rsidRPr="005E217F" w:rsidTr="00945FCB">
        <w:trPr>
          <w:gridAfter w:val="1"/>
        </w:trPr>
        <w:tc>
          <w:tcPr>
            <w:tcW w:w="9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691" w:rsidRPr="005E217F" w:rsidTr="00945FCB">
        <w:trPr>
          <w:gridAfter w:val="1"/>
        </w:trPr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осмотра:</w:t>
            </w: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здания, сооружения, адрес)</w:t>
            </w:r>
          </w:p>
        </w:tc>
      </w:tr>
      <w:tr w:rsidR="00945FCB" w:rsidRPr="005E217F" w:rsidTr="00945FCB">
        <w:trPr>
          <w:gridAfter w:val="1"/>
        </w:trPr>
        <w:tc>
          <w:tcPr>
            <w:tcW w:w="9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5FCB" w:rsidRPr="005E217F" w:rsidTr="00945FCB">
        <w:trPr>
          <w:gridAfter w:val="1"/>
        </w:trPr>
        <w:tc>
          <w:tcPr>
            <w:tcW w:w="9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осмотра здания, сооружения невозможно по следующим причинам:</w:t>
            </w: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(причина(-ы) невозможности проведения осмотра здания, сооружения)</w:t>
            </w:r>
          </w:p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  <w:r w:rsidR="00D94691"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945FCB" w:rsidRPr="005E217F" w:rsidRDefault="00945FCB" w:rsidP="00D9469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5FCB" w:rsidRPr="005E217F" w:rsidTr="00945FCB">
        <w:trPr>
          <w:gridAfter w:val="1"/>
        </w:trPr>
        <w:tc>
          <w:tcPr>
            <w:tcW w:w="94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Подписи уполномоченных на проведение осмотра лиц:</w:t>
            </w: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D94691" w:rsidRPr="005E217F" w:rsidTr="00945FCB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691" w:rsidRPr="005E217F" w:rsidTr="00945FCB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691" w:rsidRPr="005E217F" w:rsidTr="00945FCB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691" w:rsidRPr="005E217F" w:rsidTr="00945FCB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45FCB" w:rsidRPr="005E217F" w:rsidRDefault="00945FCB" w:rsidP="00945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4A98" w:rsidRPr="005E217F" w:rsidRDefault="004655AD" w:rsidP="00D94691">
      <w:pPr>
        <w:spacing w:after="150" w:line="240" w:lineRule="auto"/>
        <w:textAlignment w:val="baseline"/>
        <w:rPr>
          <w:rFonts w:ascii="Times New Roman" w:hAnsi="Times New Roman" w:cs="Times New Roman"/>
        </w:rPr>
      </w:pPr>
    </w:p>
    <w:sectPr w:rsidR="00E64A98" w:rsidRPr="005E217F" w:rsidSect="00574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FCB"/>
    <w:rsid w:val="0004468A"/>
    <w:rsid w:val="00096EE0"/>
    <w:rsid w:val="000C6F5A"/>
    <w:rsid w:val="00294C23"/>
    <w:rsid w:val="00404EF6"/>
    <w:rsid w:val="004655AD"/>
    <w:rsid w:val="00574C3A"/>
    <w:rsid w:val="005E217F"/>
    <w:rsid w:val="005E470F"/>
    <w:rsid w:val="00835495"/>
    <w:rsid w:val="008A5A3F"/>
    <w:rsid w:val="00913C1D"/>
    <w:rsid w:val="00914204"/>
    <w:rsid w:val="00945FCB"/>
    <w:rsid w:val="00A34D1F"/>
    <w:rsid w:val="00BD3427"/>
    <w:rsid w:val="00C35C5D"/>
    <w:rsid w:val="00D371D1"/>
    <w:rsid w:val="00D94691"/>
    <w:rsid w:val="00FD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C3A"/>
  </w:style>
  <w:style w:type="paragraph" w:styleId="2">
    <w:name w:val="heading 2"/>
    <w:basedOn w:val="a"/>
    <w:link w:val="20"/>
    <w:uiPriority w:val="9"/>
    <w:qFormat/>
    <w:rsid w:val="00945F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5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5F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5F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945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45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45FCB"/>
  </w:style>
  <w:style w:type="character" w:styleId="a3">
    <w:name w:val="Hyperlink"/>
    <w:basedOn w:val="a0"/>
    <w:uiPriority w:val="99"/>
    <w:semiHidden/>
    <w:unhideWhenUsed/>
    <w:rsid w:val="00945FCB"/>
    <w:rPr>
      <w:color w:val="0000FF"/>
      <w:u w:val="single"/>
    </w:rPr>
  </w:style>
  <w:style w:type="paragraph" w:customStyle="1" w:styleId="unformattext">
    <w:name w:val="unformattext"/>
    <w:basedOn w:val="a"/>
    <w:rsid w:val="00945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4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4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1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5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11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335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50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7553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3574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623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88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695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19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6657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83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7200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588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2704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689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350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5552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749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70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271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3733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2474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448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9886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308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4790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542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5691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4582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197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1683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9950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3776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943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4913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157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9854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9607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9061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0944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4843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1543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0407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1361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1523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2698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4577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1341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6033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3140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6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573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998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8093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6761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558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2632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523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8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4015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6210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8242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79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2979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3105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0957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2652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1465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3666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889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600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3060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6652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34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477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0750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5538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7442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5168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0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8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902192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 Windows</cp:lastModifiedBy>
  <cp:revision>17</cp:revision>
  <cp:lastPrinted>2021-05-20T11:36:00Z</cp:lastPrinted>
  <dcterms:created xsi:type="dcterms:W3CDTF">2021-04-08T04:55:00Z</dcterms:created>
  <dcterms:modified xsi:type="dcterms:W3CDTF">2021-05-20T12:10:00Z</dcterms:modified>
</cp:coreProperties>
</file>