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4D" w:rsidRDefault="0012424D" w:rsidP="0012424D">
      <w:pPr>
        <w:jc w:val="center"/>
        <w:rPr>
          <w:sz w:val="28"/>
          <w:szCs w:val="28"/>
        </w:rPr>
      </w:pP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Ключевское районное Собрание депутатов</w:t>
      </w: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2424D" w:rsidRPr="00917AD7" w:rsidRDefault="002320CE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вторая </w:t>
      </w:r>
      <w:r w:rsidR="0012424D" w:rsidRPr="00917AD7">
        <w:rPr>
          <w:sz w:val="28"/>
          <w:szCs w:val="28"/>
        </w:rPr>
        <w:t>сессия</w:t>
      </w:r>
      <w:r>
        <w:rPr>
          <w:sz w:val="28"/>
          <w:szCs w:val="28"/>
        </w:rPr>
        <w:t xml:space="preserve"> седьмого </w:t>
      </w:r>
      <w:r w:rsidR="0012424D" w:rsidRPr="00917AD7">
        <w:rPr>
          <w:sz w:val="28"/>
          <w:szCs w:val="28"/>
        </w:rPr>
        <w:t>созыва</w:t>
      </w:r>
    </w:p>
    <w:p w:rsidR="0012424D" w:rsidRPr="00871550" w:rsidRDefault="0012424D" w:rsidP="0012424D">
      <w:pPr>
        <w:jc w:val="center"/>
        <w:rPr>
          <w:color w:val="FF0000"/>
          <w:sz w:val="28"/>
          <w:szCs w:val="28"/>
        </w:rPr>
      </w:pPr>
    </w:p>
    <w:p w:rsidR="0012424D" w:rsidRDefault="0012424D" w:rsidP="001242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424D" w:rsidRDefault="0012424D" w:rsidP="0012424D">
      <w:pPr>
        <w:jc w:val="center"/>
        <w:rPr>
          <w:sz w:val="28"/>
          <w:szCs w:val="28"/>
        </w:rPr>
      </w:pPr>
    </w:p>
    <w:p w:rsidR="0012424D" w:rsidRDefault="0012424D" w:rsidP="0012424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230E1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5230E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2320CE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года</w:t>
      </w:r>
      <w:r w:rsidR="0040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5230E1">
        <w:rPr>
          <w:sz w:val="28"/>
          <w:szCs w:val="28"/>
        </w:rPr>
        <w:t>240</w:t>
      </w:r>
      <w:r>
        <w:rPr>
          <w:sz w:val="28"/>
          <w:szCs w:val="28"/>
        </w:rPr>
        <w:t xml:space="preserve">                      </w:t>
      </w:r>
      <w:r w:rsidR="002320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с. Ключи</w:t>
      </w:r>
    </w:p>
    <w:p w:rsidR="0012424D" w:rsidRDefault="0012424D" w:rsidP="0012424D">
      <w:pPr>
        <w:rPr>
          <w:sz w:val="28"/>
          <w:szCs w:val="28"/>
        </w:rPr>
      </w:pPr>
    </w:p>
    <w:p w:rsidR="0012424D" w:rsidRDefault="0012424D" w:rsidP="0012424D">
      <w:pPr>
        <w:rPr>
          <w:sz w:val="28"/>
          <w:szCs w:val="28"/>
        </w:rPr>
      </w:pPr>
    </w:p>
    <w:p w:rsidR="002320CE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20C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2320CE">
        <w:rPr>
          <w:sz w:val="28"/>
          <w:szCs w:val="28"/>
        </w:rPr>
        <w:t>отмене Решения Ключевского</w:t>
      </w:r>
    </w:p>
    <w:p w:rsidR="002320CE" w:rsidRDefault="002320CE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</w:p>
    <w:p w:rsidR="002320CE" w:rsidRDefault="002320CE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16.11.2018 № 85 «О </w:t>
      </w:r>
      <w:r w:rsidR="0012424D">
        <w:rPr>
          <w:sz w:val="28"/>
          <w:szCs w:val="28"/>
        </w:rPr>
        <w:t xml:space="preserve">системе 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налогообложения в виде 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единого налога на вмененный доход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отдельных видов деятельности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муниципального </w:t>
      </w:r>
    </w:p>
    <w:p w:rsidR="0012424D" w:rsidRDefault="0012424D" w:rsidP="0012424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Ключевский район</w:t>
      </w:r>
      <w:r w:rsidR="002320CE">
        <w:rPr>
          <w:sz w:val="28"/>
          <w:szCs w:val="28"/>
        </w:rPr>
        <w:t>»</w:t>
      </w:r>
    </w:p>
    <w:p w:rsidR="0012424D" w:rsidRDefault="0012424D" w:rsidP="004402C4">
      <w:pPr>
        <w:jc w:val="center"/>
        <w:rPr>
          <w:sz w:val="28"/>
          <w:szCs w:val="28"/>
        </w:rPr>
      </w:pPr>
    </w:p>
    <w:p w:rsidR="0012424D" w:rsidRDefault="004B30B8" w:rsidP="004B30B8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Уставом муниципального образования Ключевский район, руководствуясь Налоговым  Кодексом Российской Федерации (далее НК РФ), районное Собрание депутатов</w:t>
      </w:r>
    </w:p>
    <w:p w:rsidR="004B30B8" w:rsidRDefault="004B30B8" w:rsidP="004B30B8">
      <w:pPr>
        <w:rPr>
          <w:sz w:val="28"/>
          <w:szCs w:val="28"/>
        </w:rPr>
      </w:pPr>
    </w:p>
    <w:p w:rsidR="004B30B8" w:rsidRDefault="004B30B8" w:rsidP="003A36F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B30B8" w:rsidRDefault="004B30B8" w:rsidP="003A36F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РСД № </w:t>
      </w:r>
      <w:r w:rsidR="008A5AA7">
        <w:rPr>
          <w:sz w:val="28"/>
          <w:szCs w:val="28"/>
        </w:rPr>
        <w:t>85</w:t>
      </w:r>
      <w:r>
        <w:rPr>
          <w:sz w:val="28"/>
          <w:szCs w:val="28"/>
        </w:rPr>
        <w:t xml:space="preserve"> от </w:t>
      </w:r>
      <w:r w:rsidR="008A5AA7">
        <w:rPr>
          <w:sz w:val="28"/>
          <w:szCs w:val="28"/>
        </w:rPr>
        <w:t>16</w:t>
      </w:r>
      <w:r>
        <w:rPr>
          <w:sz w:val="28"/>
          <w:szCs w:val="28"/>
        </w:rPr>
        <w:t>.11.20</w:t>
      </w:r>
      <w:r w:rsidR="008A5AA7">
        <w:rPr>
          <w:sz w:val="28"/>
          <w:szCs w:val="28"/>
        </w:rPr>
        <w:t>1</w:t>
      </w:r>
      <w:r>
        <w:rPr>
          <w:sz w:val="28"/>
          <w:szCs w:val="28"/>
        </w:rPr>
        <w:t xml:space="preserve">8 г. «О системе налогообложения в        </w:t>
      </w:r>
    </w:p>
    <w:p w:rsidR="004B30B8" w:rsidRDefault="004B30B8" w:rsidP="003A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виде единого налога на вмененный доход для отдельных видов   </w:t>
      </w:r>
    </w:p>
    <w:p w:rsidR="004B30B8" w:rsidRDefault="003A36F6" w:rsidP="003A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30B8">
        <w:rPr>
          <w:sz w:val="28"/>
          <w:szCs w:val="28"/>
        </w:rPr>
        <w:t xml:space="preserve">деятельности на территории  муниципального образования Ключевский </w:t>
      </w:r>
    </w:p>
    <w:p w:rsidR="003A36F6" w:rsidRDefault="004B30B8" w:rsidP="003A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36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район», № </w:t>
      </w:r>
      <w:r w:rsidR="008A5AA7">
        <w:rPr>
          <w:sz w:val="28"/>
          <w:szCs w:val="28"/>
        </w:rPr>
        <w:t>15</w:t>
      </w:r>
      <w:r>
        <w:rPr>
          <w:sz w:val="28"/>
          <w:szCs w:val="28"/>
        </w:rPr>
        <w:t xml:space="preserve">8 от </w:t>
      </w:r>
      <w:r w:rsidR="008A5AA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A5AA7">
        <w:rPr>
          <w:sz w:val="28"/>
          <w:szCs w:val="28"/>
        </w:rPr>
        <w:t>1</w:t>
      </w:r>
      <w:r>
        <w:rPr>
          <w:sz w:val="28"/>
          <w:szCs w:val="28"/>
        </w:rPr>
        <w:t>.11.201</w:t>
      </w:r>
      <w:r w:rsidR="008A5AA7">
        <w:rPr>
          <w:sz w:val="28"/>
          <w:szCs w:val="28"/>
        </w:rPr>
        <w:t>9</w:t>
      </w:r>
      <w:r>
        <w:rPr>
          <w:sz w:val="28"/>
          <w:szCs w:val="28"/>
        </w:rPr>
        <w:t xml:space="preserve"> г. «</w:t>
      </w:r>
      <w:r w:rsidR="003A36F6">
        <w:rPr>
          <w:sz w:val="28"/>
          <w:szCs w:val="28"/>
        </w:rPr>
        <w:t xml:space="preserve">О внесении изменений в Решение РСД  </w:t>
      </w:r>
    </w:p>
    <w:p w:rsidR="003A36F6" w:rsidRDefault="008A5AA7" w:rsidP="003A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16.11.201</w:t>
      </w:r>
      <w:r w:rsidR="003A36F6">
        <w:rPr>
          <w:sz w:val="28"/>
          <w:szCs w:val="28"/>
        </w:rPr>
        <w:t xml:space="preserve">8 г. № </w:t>
      </w:r>
      <w:r>
        <w:rPr>
          <w:sz w:val="28"/>
          <w:szCs w:val="28"/>
        </w:rPr>
        <w:t>85</w:t>
      </w:r>
      <w:r w:rsidR="003A36F6">
        <w:rPr>
          <w:sz w:val="28"/>
          <w:szCs w:val="28"/>
        </w:rPr>
        <w:t xml:space="preserve"> «О системе налогообложения в виде единого </w:t>
      </w:r>
    </w:p>
    <w:p w:rsidR="003A36F6" w:rsidRDefault="003A36F6" w:rsidP="003A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налога на вмененный доход для отдельных видов деятельности на </w:t>
      </w:r>
    </w:p>
    <w:p w:rsidR="003A36F6" w:rsidRDefault="003A36F6" w:rsidP="003A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территории муниципального образования Ключевский район» считать </w:t>
      </w:r>
    </w:p>
    <w:p w:rsidR="004B30B8" w:rsidRDefault="003A36F6" w:rsidP="003A3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утратившими силу с 01 января 20</w:t>
      </w:r>
      <w:r w:rsidR="008A5AA7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:rsidR="008A5AA7" w:rsidRDefault="008A5AA7" w:rsidP="008A5AA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Решение вступает в силу с 01 января 2021 года, после его официального опубликования в районной газете «Степной Маяк».</w:t>
      </w:r>
    </w:p>
    <w:p w:rsidR="008A5AA7" w:rsidRDefault="008A5AA7" w:rsidP="008A5AA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указанное Решение Главе района Д.А.Леснову для опубликования в установленном порядке.</w:t>
      </w:r>
    </w:p>
    <w:p w:rsidR="003A36F6" w:rsidRDefault="003A36F6" w:rsidP="008A5AA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председателя  постоянной комиссии РСД по экономике и бюджету С.П.Рыдкина.</w:t>
      </w:r>
    </w:p>
    <w:p w:rsidR="003A36F6" w:rsidRDefault="003A36F6" w:rsidP="003A36F6">
      <w:pPr>
        <w:rPr>
          <w:sz w:val="28"/>
          <w:szCs w:val="28"/>
        </w:rPr>
      </w:pPr>
    </w:p>
    <w:p w:rsidR="003A36F6" w:rsidRDefault="003A36F6" w:rsidP="003A36F6">
      <w:pPr>
        <w:rPr>
          <w:sz w:val="28"/>
          <w:szCs w:val="28"/>
        </w:rPr>
      </w:pPr>
    </w:p>
    <w:p w:rsidR="0012424D" w:rsidRDefault="003A36F6" w:rsidP="003A36F6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3A36F6" w:rsidRDefault="003A36F6" w:rsidP="003A36F6">
      <w:pPr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Н.И.Заикин</w:t>
      </w:r>
    </w:p>
    <w:p w:rsidR="0012424D" w:rsidRDefault="0012424D" w:rsidP="004402C4">
      <w:pPr>
        <w:jc w:val="center"/>
        <w:rPr>
          <w:sz w:val="28"/>
          <w:szCs w:val="28"/>
        </w:rPr>
      </w:pPr>
    </w:p>
    <w:p w:rsidR="003A36F6" w:rsidRDefault="003A36F6" w:rsidP="004402C4">
      <w:pPr>
        <w:jc w:val="center"/>
        <w:rPr>
          <w:sz w:val="28"/>
          <w:szCs w:val="28"/>
        </w:rPr>
      </w:pPr>
    </w:p>
    <w:p w:rsidR="0012424D" w:rsidRDefault="0012424D" w:rsidP="004402C4">
      <w:pPr>
        <w:jc w:val="center"/>
        <w:rPr>
          <w:sz w:val="28"/>
          <w:szCs w:val="28"/>
        </w:rPr>
      </w:pPr>
    </w:p>
    <w:sectPr w:rsidR="0012424D" w:rsidSect="00EA61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2BA"/>
    <w:multiLevelType w:val="hybridMultilevel"/>
    <w:tmpl w:val="30D00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ECC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E16BF"/>
    <w:multiLevelType w:val="hybridMultilevel"/>
    <w:tmpl w:val="3670C260"/>
    <w:lvl w:ilvl="0" w:tplc="50AC2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1D"/>
    <w:multiLevelType w:val="hybridMultilevel"/>
    <w:tmpl w:val="9E30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03CE"/>
    <w:multiLevelType w:val="hybridMultilevel"/>
    <w:tmpl w:val="2F26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4575"/>
    <w:multiLevelType w:val="hybridMultilevel"/>
    <w:tmpl w:val="322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889"/>
    <w:multiLevelType w:val="hybridMultilevel"/>
    <w:tmpl w:val="94C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325F2"/>
    <w:multiLevelType w:val="hybridMultilevel"/>
    <w:tmpl w:val="07F8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269B"/>
    <w:multiLevelType w:val="hybridMultilevel"/>
    <w:tmpl w:val="6692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B5352"/>
    <w:multiLevelType w:val="hybridMultilevel"/>
    <w:tmpl w:val="57D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6163E"/>
    <w:multiLevelType w:val="hybridMultilevel"/>
    <w:tmpl w:val="AA2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247DA"/>
    <w:multiLevelType w:val="hybridMultilevel"/>
    <w:tmpl w:val="C610D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25564"/>
    <w:multiLevelType w:val="hybridMultilevel"/>
    <w:tmpl w:val="322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C3E6B"/>
    <w:multiLevelType w:val="hybridMultilevel"/>
    <w:tmpl w:val="95C2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C4"/>
    <w:rsid w:val="00031BB0"/>
    <w:rsid w:val="00037DE9"/>
    <w:rsid w:val="000417D1"/>
    <w:rsid w:val="00064D59"/>
    <w:rsid w:val="00083976"/>
    <w:rsid w:val="0012424D"/>
    <w:rsid w:val="00140137"/>
    <w:rsid w:val="00161BB2"/>
    <w:rsid w:val="0017144F"/>
    <w:rsid w:val="001A7741"/>
    <w:rsid w:val="0020113C"/>
    <w:rsid w:val="002033CA"/>
    <w:rsid w:val="002320CE"/>
    <w:rsid w:val="003A36F6"/>
    <w:rsid w:val="003B14A6"/>
    <w:rsid w:val="003C05A7"/>
    <w:rsid w:val="003F3E38"/>
    <w:rsid w:val="00401E15"/>
    <w:rsid w:val="004402C4"/>
    <w:rsid w:val="00494754"/>
    <w:rsid w:val="004B14DC"/>
    <w:rsid w:val="004B30B8"/>
    <w:rsid w:val="005230E1"/>
    <w:rsid w:val="00564016"/>
    <w:rsid w:val="00571AC6"/>
    <w:rsid w:val="00573F43"/>
    <w:rsid w:val="005B12CF"/>
    <w:rsid w:val="005D1C32"/>
    <w:rsid w:val="005F14D8"/>
    <w:rsid w:val="0060467D"/>
    <w:rsid w:val="00645FF8"/>
    <w:rsid w:val="00654248"/>
    <w:rsid w:val="00682B2C"/>
    <w:rsid w:val="006E0F9D"/>
    <w:rsid w:val="00700508"/>
    <w:rsid w:val="007B71AC"/>
    <w:rsid w:val="007E1CF0"/>
    <w:rsid w:val="007F4B79"/>
    <w:rsid w:val="008259D8"/>
    <w:rsid w:val="0085442C"/>
    <w:rsid w:val="00854561"/>
    <w:rsid w:val="00871550"/>
    <w:rsid w:val="008A5AA7"/>
    <w:rsid w:val="00905A00"/>
    <w:rsid w:val="009104E4"/>
    <w:rsid w:val="00917AD7"/>
    <w:rsid w:val="0092440C"/>
    <w:rsid w:val="009528E8"/>
    <w:rsid w:val="00986715"/>
    <w:rsid w:val="009E3444"/>
    <w:rsid w:val="00A35F50"/>
    <w:rsid w:val="00A968ED"/>
    <w:rsid w:val="00AB0924"/>
    <w:rsid w:val="00AB0E5C"/>
    <w:rsid w:val="00AB35BA"/>
    <w:rsid w:val="00AC21F6"/>
    <w:rsid w:val="00AD6967"/>
    <w:rsid w:val="00B010AD"/>
    <w:rsid w:val="00B0474C"/>
    <w:rsid w:val="00B150D4"/>
    <w:rsid w:val="00B56552"/>
    <w:rsid w:val="00C050D6"/>
    <w:rsid w:val="00C32417"/>
    <w:rsid w:val="00C472FB"/>
    <w:rsid w:val="00C56BE2"/>
    <w:rsid w:val="00C7041D"/>
    <w:rsid w:val="00C96ED4"/>
    <w:rsid w:val="00CA3AD1"/>
    <w:rsid w:val="00CD36F9"/>
    <w:rsid w:val="00D664ED"/>
    <w:rsid w:val="00DE7273"/>
    <w:rsid w:val="00DF5883"/>
    <w:rsid w:val="00E9250A"/>
    <w:rsid w:val="00EA61D6"/>
    <w:rsid w:val="00F27883"/>
    <w:rsid w:val="00F618DE"/>
    <w:rsid w:val="00F61C19"/>
    <w:rsid w:val="00F62706"/>
    <w:rsid w:val="00F678CE"/>
    <w:rsid w:val="00F861B1"/>
    <w:rsid w:val="00FC2665"/>
    <w:rsid w:val="00FD6BFA"/>
    <w:rsid w:val="00F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68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04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3AD1"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semiHidden/>
    <w:rsid w:val="00CA3AD1"/>
    <w:rPr>
      <w:rFonts w:ascii="Cambria" w:hAnsi="Cambria" w:cs="Cambria"/>
    </w:rPr>
  </w:style>
  <w:style w:type="table" w:styleId="a3">
    <w:name w:val="Table Grid"/>
    <w:basedOn w:val="a1"/>
    <w:uiPriority w:val="99"/>
    <w:rsid w:val="0044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02C4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next w:val="9"/>
    <w:uiPriority w:val="99"/>
    <w:rsid w:val="00B0474C"/>
    <w:pPr>
      <w:widowControl w:val="0"/>
      <w:autoSpaceDE w:val="0"/>
      <w:autoSpaceDN w:val="0"/>
      <w:adjustRightInd w:val="0"/>
    </w:pPr>
    <w:rPr>
      <w:rFonts w:ascii="Times New Roman" w:hAnsi="Times New Roman"/>
      <w:spacing w:val="-1"/>
      <w:sz w:val="28"/>
      <w:szCs w:val="28"/>
    </w:rPr>
  </w:style>
  <w:style w:type="character" w:styleId="a5">
    <w:name w:val="Hyperlink"/>
    <w:basedOn w:val="a0"/>
    <w:uiPriority w:val="99"/>
    <w:rsid w:val="00A968ED"/>
    <w:rPr>
      <w:color w:val="0000FF"/>
      <w:u w:val="single"/>
    </w:rPr>
  </w:style>
  <w:style w:type="character" w:customStyle="1" w:styleId="blk">
    <w:name w:val="blk"/>
    <w:basedOn w:val="a0"/>
    <w:rsid w:val="0082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46E1-1A7F-4791-8FCE-C6F5EA1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эконом</dc:creator>
  <cp:lastModifiedBy>Пользователь Windows</cp:lastModifiedBy>
  <cp:revision>5</cp:revision>
  <cp:lastPrinted>2020-11-11T02:14:00Z</cp:lastPrinted>
  <dcterms:created xsi:type="dcterms:W3CDTF">2020-11-11T01:33:00Z</dcterms:created>
  <dcterms:modified xsi:type="dcterms:W3CDTF">2020-12-02T09:37:00Z</dcterms:modified>
</cp:coreProperties>
</file>