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4" w:rsidRDefault="00B46A64" w:rsidP="000E328C">
      <w:pPr>
        <w:pStyle w:val="a3"/>
        <w:ind w:right="-5"/>
        <w:jc w:val="left"/>
        <w:rPr>
          <w:sz w:val="24"/>
          <w:szCs w:val="24"/>
        </w:rPr>
      </w:pPr>
    </w:p>
    <w:p w:rsidR="000E328C" w:rsidRPr="000E328C" w:rsidRDefault="000E328C" w:rsidP="000E328C">
      <w:pPr>
        <w:pStyle w:val="a3"/>
        <w:ind w:left="284" w:right="-5"/>
        <w:rPr>
          <w:sz w:val="26"/>
          <w:szCs w:val="26"/>
        </w:rPr>
      </w:pPr>
    </w:p>
    <w:p w:rsidR="00061552" w:rsidRPr="000E328C" w:rsidRDefault="00061552" w:rsidP="000E328C">
      <w:pPr>
        <w:pStyle w:val="a3"/>
        <w:ind w:left="284" w:right="-5"/>
        <w:rPr>
          <w:sz w:val="26"/>
          <w:szCs w:val="26"/>
        </w:rPr>
      </w:pPr>
      <w:r w:rsidRPr="000E328C">
        <w:rPr>
          <w:sz w:val="26"/>
          <w:szCs w:val="26"/>
        </w:rPr>
        <w:t>СОГЛАШЕНИЕ</w:t>
      </w:r>
      <w:r w:rsidR="002354FD">
        <w:rPr>
          <w:sz w:val="26"/>
          <w:szCs w:val="26"/>
        </w:rPr>
        <w:t xml:space="preserve"> №1</w:t>
      </w:r>
    </w:p>
    <w:p w:rsidR="00061552" w:rsidRPr="000E328C" w:rsidRDefault="00061552" w:rsidP="000E328C">
      <w:pPr>
        <w:ind w:left="284"/>
        <w:rPr>
          <w:sz w:val="26"/>
          <w:szCs w:val="26"/>
        </w:rPr>
      </w:pPr>
    </w:p>
    <w:p w:rsidR="00061552" w:rsidRPr="00A614EF" w:rsidRDefault="00061552" w:rsidP="000E328C">
      <w:pPr>
        <w:ind w:left="284"/>
        <w:jc w:val="center"/>
      </w:pPr>
      <w:r w:rsidRPr="00A614EF">
        <w:t>о передаче осуществления части полномочий по решению</w:t>
      </w:r>
    </w:p>
    <w:p w:rsidR="00061552" w:rsidRPr="00A614EF" w:rsidRDefault="00061552" w:rsidP="000E328C">
      <w:pPr>
        <w:ind w:left="284"/>
        <w:jc w:val="center"/>
      </w:pPr>
      <w:r w:rsidRPr="00A614EF">
        <w:t xml:space="preserve">вопросов местного значения  </w:t>
      </w:r>
    </w:p>
    <w:p w:rsidR="00FE347E" w:rsidRPr="004220D7" w:rsidRDefault="00061552" w:rsidP="00596B77">
      <w:pPr>
        <w:tabs>
          <w:tab w:val="left" w:pos="708"/>
          <w:tab w:val="left" w:pos="1416"/>
          <w:tab w:val="left" w:pos="2124"/>
          <w:tab w:val="left" w:pos="6111"/>
        </w:tabs>
        <w:spacing w:before="240"/>
      </w:pPr>
      <w:r w:rsidRPr="00A614EF">
        <w:t>с.</w:t>
      </w:r>
      <w:r w:rsidR="00973B44">
        <w:t xml:space="preserve"> </w:t>
      </w:r>
      <w:r w:rsidRPr="00A614EF">
        <w:t xml:space="preserve">Ключи     </w:t>
      </w:r>
      <w:r w:rsidRPr="00A614EF">
        <w:tab/>
      </w:r>
      <w:r w:rsidRPr="00A614EF">
        <w:tab/>
      </w:r>
      <w:r w:rsidR="00596B77">
        <w:tab/>
        <w:t xml:space="preserve">                </w:t>
      </w:r>
      <w:r w:rsidR="00596B77" w:rsidRPr="004220D7">
        <w:t>«</w:t>
      </w:r>
      <w:r w:rsidR="00244B08">
        <w:t>10</w:t>
      </w:r>
      <w:r w:rsidR="00596B77" w:rsidRPr="004220D7">
        <w:t xml:space="preserve">» </w:t>
      </w:r>
      <w:r w:rsidR="00244B08">
        <w:t>ноября</w:t>
      </w:r>
      <w:r w:rsidR="00596B77" w:rsidRPr="004220D7">
        <w:t xml:space="preserve">  20</w:t>
      </w:r>
      <w:r w:rsidR="00244B08">
        <w:t>20</w:t>
      </w:r>
      <w:r w:rsidR="00596B77" w:rsidRPr="004220D7">
        <w:t xml:space="preserve"> г.</w:t>
      </w:r>
    </w:p>
    <w:p w:rsidR="008F4DC3" w:rsidRPr="00A614EF" w:rsidRDefault="008F4DC3" w:rsidP="009D1AFA">
      <w:pPr>
        <w:spacing w:before="240"/>
      </w:pPr>
    </w:p>
    <w:p w:rsidR="00243792" w:rsidRPr="00A614EF" w:rsidRDefault="000E23CD" w:rsidP="009E660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76F95" w:rsidRPr="00A614EF">
        <w:rPr>
          <w:rFonts w:ascii="Times New Roman" w:hAnsi="Times New Roman" w:cs="Times New Roman"/>
          <w:sz w:val="24"/>
          <w:szCs w:val="24"/>
        </w:rPr>
        <w:t xml:space="preserve">Администрация Ключевского </w:t>
      </w:r>
      <w:r w:rsidR="00E06D02" w:rsidRPr="00A614E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76F95" w:rsidRPr="00A614EF">
        <w:rPr>
          <w:rFonts w:ascii="Times New Roman" w:hAnsi="Times New Roman" w:cs="Times New Roman"/>
          <w:sz w:val="24"/>
          <w:szCs w:val="24"/>
        </w:rPr>
        <w:t xml:space="preserve">района в лице Главы </w:t>
      </w:r>
      <w:r w:rsidR="00E06D02" w:rsidRPr="00A614E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76F95" w:rsidRPr="00A614EF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F23D6F">
        <w:rPr>
          <w:rFonts w:ascii="Times New Roman" w:hAnsi="Times New Roman" w:cs="Times New Roman"/>
          <w:sz w:val="24"/>
          <w:szCs w:val="24"/>
        </w:rPr>
        <w:t>Леснова Дениса Александровича</w:t>
      </w:r>
      <w:r w:rsidR="00976F95" w:rsidRPr="00A614EF">
        <w:rPr>
          <w:rFonts w:ascii="Times New Roman" w:hAnsi="Times New Roman" w:cs="Times New Roman"/>
          <w:sz w:val="24"/>
          <w:szCs w:val="24"/>
        </w:rPr>
        <w:t>, действующей на основании Устава, именуемая в дальнейшем «Администрация района»,</w:t>
      </w:r>
      <w:r w:rsidR="00061552" w:rsidRPr="00A614EF">
        <w:rPr>
          <w:rFonts w:ascii="Times New Roman" w:hAnsi="Times New Roman" w:cs="Times New Roman"/>
          <w:sz w:val="24"/>
          <w:szCs w:val="24"/>
        </w:rPr>
        <w:t>   </w:t>
      </w:r>
      <w:r w:rsidR="00976F95" w:rsidRPr="00A614EF">
        <w:rPr>
          <w:rFonts w:ascii="Times New Roman" w:hAnsi="Times New Roman" w:cs="Times New Roman"/>
          <w:sz w:val="24"/>
          <w:szCs w:val="24"/>
        </w:rPr>
        <w:t xml:space="preserve">с одной стороны и </w:t>
      </w:r>
      <w:r w:rsidR="0000145B" w:rsidRPr="00A614EF"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r w:rsidR="00E06D02" w:rsidRPr="00A614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73B44">
        <w:rPr>
          <w:rFonts w:ascii="Times New Roman" w:hAnsi="Times New Roman" w:cs="Times New Roman"/>
          <w:sz w:val="24"/>
          <w:szCs w:val="24"/>
        </w:rPr>
        <w:t>Ключевский</w:t>
      </w:r>
      <w:r w:rsidR="00E06D02" w:rsidRPr="00A614EF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061552" w:rsidRPr="00A614EF">
        <w:rPr>
          <w:rFonts w:ascii="Times New Roman" w:hAnsi="Times New Roman" w:cs="Times New Roman"/>
          <w:sz w:val="24"/>
          <w:szCs w:val="24"/>
        </w:rPr>
        <w:t xml:space="preserve"> Ключевского района, и</w:t>
      </w:r>
      <w:r w:rsidR="00976F95" w:rsidRPr="00A614EF">
        <w:rPr>
          <w:rFonts w:ascii="Times New Roman" w:hAnsi="Times New Roman" w:cs="Times New Roman"/>
          <w:sz w:val="24"/>
          <w:szCs w:val="24"/>
        </w:rPr>
        <w:t>менуемая в дальнейшем «Администрация поселения</w:t>
      </w:r>
      <w:r w:rsidR="00061552" w:rsidRPr="00A614EF">
        <w:rPr>
          <w:rFonts w:ascii="Times New Roman" w:hAnsi="Times New Roman" w:cs="Times New Roman"/>
          <w:sz w:val="24"/>
          <w:szCs w:val="24"/>
        </w:rPr>
        <w:t xml:space="preserve">», </w:t>
      </w:r>
      <w:r w:rsidR="00061552" w:rsidRPr="008936AB">
        <w:rPr>
          <w:rFonts w:ascii="Times New Roman" w:hAnsi="Times New Roman" w:cs="Times New Roman"/>
          <w:sz w:val="24"/>
          <w:szCs w:val="24"/>
        </w:rPr>
        <w:t>в лице</w:t>
      </w:r>
      <w:r w:rsidR="00057A71" w:rsidRPr="008936AB">
        <w:rPr>
          <w:rFonts w:ascii="Times New Roman" w:hAnsi="Times New Roman" w:cs="Times New Roman"/>
          <w:sz w:val="24"/>
          <w:szCs w:val="24"/>
        </w:rPr>
        <w:t xml:space="preserve"> Г</w:t>
      </w:r>
      <w:r w:rsidR="000E2665" w:rsidRPr="008936AB">
        <w:rPr>
          <w:rFonts w:ascii="Times New Roman" w:hAnsi="Times New Roman" w:cs="Times New Roman"/>
          <w:sz w:val="24"/>
          <w:szCs w:val="24"/>
        </w:rPr>
        <w:t>лавы а</w:t>
      </w:r>
      <w:r w:rsidR="0000145B" w:rsidRPr="008936A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E06D02" w:rsidRPr="008936A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73B44" w:rsidRPr="008936AB">
        <w:rPr>
          <w:rFonts w:ascii="Times New Roman" w:hAnsi="Times New Roman" w:cs="Times New Roman"/>
          <w:sz w:val="24"/>
          <w:szCs w:val="24"/>
        </w:rPr>
        <w:t>Ключевский</w:t>
      </w:r>
      <w:r w:rsidR="00061552" w:rsidRPr="008936AB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E06D02" w:rsidRPr="008936AB">
        <w:rPr>
          <w:rFonts w:ascii="Times New Roman" w:hAnsi="Times New Roman" w:cs="Times New Roman"/>
          <w:sz w:val="24"/>
          <w:szCs w:val="24"/>
        </w:rPr>
        <w:t>овет Ключевского района</w:t>
      </w:r>
      <w:r w:rsidR="00061552" w:rsidRPr="008A4C4E">
        <w:rPr>
          <w:rFonts w:ascii="Times New Roman" w:hAnsi="Times New Roman" w:cs="Times New Roman"/>
          <w:sz w:val="24"/>
          <w:szCs w:val="24"/>
        </w:rPr>
        <w:t>,</w:t>
      </w:r>
      <w:r w:rsidR="00061552" w:rsidRPr="004A188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27CB4">
        <w:rPr>
          <w:rFonts w:ascii="Times New Roman" w:hAnsi="Times New Roman" w:cs="Times New Roman"/>
          <w:sz w:val="24"/>
          <w:szCs w:val="24"/>
        </w:rPr>
        <w:t>Ротэрмиль Евгения Александровича,</w:t>
      </w:r>
      <w:r w:rsidR="00973B44">
        <w:rPr>
          <w:rFonts w:ascii="Times New Roman" w:hAnsi="Times New Roman" w:cs="Times New Roman"/>
          <w:sz w:val="24"/>
          <w:szCs w:val="24"/>
        </w:rPr>
        <w:t xml:space="preserve"> действующего</w:t>
      </w:r>
      <w:r w:rsidR="00061552" w:rsidRPr="00A614EF">
        <w:rPr>
          <w:rFonts w:ascii="Times New Roman" w:hAnsi="Times New Roman" w:cs="Times New Roman"/>
          <w:sz w:val="24"/>
          <w:szCs w:val="24"/>
        </w:rPr>
        <w:t xml:space="preserve"> на основ</w:t>
      </w:r>
      <w:r w:rsidR="0000145B" w:rsidRPr="00A614EF">
        <w:rPr>
          <w:rFonts w:ascii="Times New Roman" w:hAnsi="Times New Roman" w:cs="Times New Roman"/>
          <w:sz w:val="24"/>
          <w:szCs w:val="24"/>
        </w:rPr>
        <w:t>ании Устава</w:t>
      </w:r>
      <w:r w:rsidR="00976F95" w:rsidRPr="00A614EF">
        <w:rPr>
          <w:rFonts w:ascii="Times New Roman" w:hAnsi="Times New Roman" w:cs="Times New Roman"/>
          <w:sz w:val="24"/>
          <w:szCs w:val="24"/>
        </w:rPr>
        <w:t xml:space="preserve">, </w:t>
      </w:r>
      <w:r w:rsidR="00061552" w:rsidRPr="00A614EF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ру</w:t>
      </w:r>
      <w:r w:rsidR="0000145B" w:rsidRPr="00A614EF">
        <w:rPr>
          <w:rFonts w:ascii="Times New Roman" w:hAnsi="Times New Roman" w:cs="Times New Roman"/>
          <w:sz w:val="24"/>
          <w:szCs w:val="24"/>
        </w:rPr>
        <w:t>ководствуясь</w:t>
      </w:r>
      <w:r w:rsidR="00057A71" w:rsidRPr="00A614EF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пунктом 4</w:t>
      </w:r>
      <w:r w:rsidR="004771BE" w:rsidRPr="00A614EF">
        <w:rPr>
          <w:rFonts w:ascii="Times New Roman" w:hAnsi="Times New Roman" w:cs="Times New Roman"/>
          <w:sz w:val="24"/>
          <w:szCs w:val="24"/>
        </w:rPr>
        <w:t xml:space="preserve"> статьи 15</w:t>
      </w:r>
      <w:r w:rsidR="00061552" w:rsidRPr="00A614EF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="00061552" w:rsidRPr="00A614EF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="00061552" w:rsidRPr="00A614EF">
        <w:rPr>
          <w:rFonts w:ascii="Times New Roman" w:hAnsi="Times New Roman" w:cs="Times New Roman"/>
          <w:sz w:val="24"/>
          <w:szCs w:val="24"/>
        </w:rPr>
        <w:t xml:space="preserve">. №131-ФЗ «Об общих принципах организации местного самоуправления в Российской Федерации», </w:t>
      </w:r>
      <w:r w:rsidR="00057A71" w:rsidRPr="00A614EF">
        <w:rPr>
          <w:rFonts w:ascii="Times New Roman" w:hAnsi="Times New Roman" w:cs="Times New Roman"/>
          <w:sz w:val="24"/>
          <w:szCs w:val="24"/>
        </w:rPr>
        <w:t>Уставом муниципального образования Ключевский район Алтайского края, Уставом муниципа</w:t>
      </w:r>
      <w:r w:rsidR="00643FC1" w:rsidRPr="00A614E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973B44">
        <w:rPr>
          <w:rFonts w:ascii="Times New Roman" w:hAnsi="Times New Roman" w:cs="Times New Roman"/>
          <w:sz w:val="24"/>
          <w:szCs w:val="24"/>
        </w:rPr>
        <w:t>Ключевский</w:t>
      </w:r>
      <w:r w:rsidR="00057A71" w:rsidRPr="00A614EF">
        <w:rPr>
          <w:rFonts w:ascii="Times New Roman" w:hAnsi="Times New Roman" w:cs="Times New Roman"/>
          <w:sz w:val="24"/>
          <w:szCs w:val="24"/>
        </w:rPr>
        <w:t xml:space="preserve"> сельсовет Алтайского края, </w:t>
      </w:r>
      <w:r w:rsidR="009618F9" w:rsidRPr="00A614EF">
        <w:rPr>
          <w:rFonts w:ascii="Times New Roman" w:hAnsi="Times New Roman" w:cs="Times New Roman"/>
          <w:sz w:val="24"/>
          <w:szCs w:val="24"/>
        </w:rPr>
        <w:t>Решением</w:t>
      </w:r>
      <w:r w:rsidR="00691152" w:rsidRPr="00A614EF">
        <w:rPr>
          <w:rFonts w:ascii="Times New Roman" w:hAnsi="Times New Roman" w:cs="Times New Roman"/>
          <w:sz w:val="24"/>
          <w:szCs w:val="24"/>
        </w:rPr>
        <w:t xml:space="preserve"> Ключевского районного Собрания</w:t>
      </w:r>
      <w:r w:rsidR="00F34ABF">
        <w:rPr>
          <w:rFonts w:ascii="Times New Roman" w:hAnsi="Times New Roman" w:cs="Times New Roman"/>
          <w:sz w:val="24"/>
          <w:szCs w:val="24"/>
        </w:rPr>
        <w:t xml:space="preserve"> </w:t>
      </w:r>
      <w:r w:rsidR="00304647">
        <w:rPr>
          <w:rFonts w:ascii="Times New Roman" w:hAnsi="Times New Roman" w:cs="Times New Roman"/>
          <w:sz w:val="24"/>
          <w:szCs w:val="24"/>
        </w:rPr>
        <w:t xml:space="preserve">депутатов Алтайского края </w:t>
      </w:r>
      <w:r w:rsidR="00F34ABF" w:rsidRPr="00A614EF">
        <w:rPr>
          <w:rFonts w:ascii="Times New Roman" w:hAnsi="Times New Roman" w:cs="Times New Roman"/>
          <w:sz w:val="24"/>
          <w:szCs w:val="24"/>
        </w:rPr>
        <w:t xml:space="preserve"> </w:t>
      </w:r>
      <w:r w:rsidR="00404564" w:rsidRPr="00A614EF">
        <w:rPr>
          <w:rFonts w:ascii="Times New Roman" w:hAnsi="Times New Roman" w:cs="Times New Roman"/>
          <w:sz w:val="24"/>
          <w:szCs w:val="24"/>
        </w:rPr>
        <w:t>«</w:t>
      </w:r>
      <w:r w:rsidR="007F21B8" w:rsidRPr="00A614EF">
        <w:rPr>
          <w:rFonts w:ascii="Times New Roman" w:hAnsi="Times New Roman" w:cs="Times New Roman"/>
          <w:sz w:val="24"/>
          <w:szCs w:val="24"/>
        </w:rPr>
        <w:t>О передаче осуществления</w:t>
      </w:r>
      <w:r w:rsidR="00404564" w:rsidRPr="00A614EF">
        <w:rPr>
          <w:rFonts w:ascii="Times New Roman" w:hAnsi="Times New Roman" w:cs="Times New Roman"/>
          <w:sz w:val="24"/>
          <w:szCs w:val="24"/>
        </w:rPr>
        <w:t xml:space="preserve"> полномочий по решению вопросов местного значения органам местного самоуправления </w:t>
      </w:r>
      <w:r w:rsidR="00976F95" w:rsidRPr="00A614EF">
        <w:rPr>
          <w:rFonts w:ascii="Times New Roman" w:hAnsi="Times New Roman" w:cs="Times New Roman"/>
          <w:sz w:val="24"/>
          <w:szCs w:val="24"/>
        </w:rPr>
        <w:t xml:space="preserve">поселения Ключевского района Алтайского края», </w:t>
      </w:r>
      <w:r w:rsidR="00061552" w:rsidRPr="00A614EF">
        <w:rPr>
          <w:rFonts w:ascii="Times New Roman" w:hAnsi="Times New Roman" w:cs="Times New Roman"/>
          <w:sz w:val="24"/>
          <w:szCs w:val="24"/>
        </w:rPr>
        <w:t>заключили настоящее Соглашение о следующем:</w:t>
      </w:r>
    </w:p>
    <w:p w:rsidR="00243792" w:rsidRPr="00A614EF" w:rsidRDefault="00243792" w:rsidP="000E328C">
      <w:pPr>
        <w:pStyle w:val="a9"/>
        <w:numPr>
          <w:ilvl w:val="0"/>
          <w:numId w:val="1"/>
        </w:numPr>
        <w:spacing w:before="260"/>
        <w:ind w:left="284"/>
        <w:jc w:val="center"/>
        <w:rPr>
          <w:b/>
        </w:rPr>
      </w:pPr>
      <w:r w:rsidRPr="00A614EF">
        <w:rPr>
          <w:b/>
        </w:rPr>
        <w:t>Предмет Соглашения</w:t>
      </w:r>
    </w:p>
    <w:p w:rsidR="00900346" w:rsidRPr="00A614EF" w:rsidRDefault="00900346" w:rsidP="000E328C">
      <w:pPr>
        <w:pStyle w:val="a9"/>
        <w:spacing w:before="260"/>
        <w:ind w:left="284"/>
        <w:rPr>
          <w:b/>
        </w:rPr>
      </w:pPr>
    </w:p>
    <w:p w:rsidR="00F82380" w:rsidRDefault="00243792" w:rsidP="00F82380">
      <w:pPr>
        <w:pStyle w:val="21"/>
        <w:spacing w:line="240" w:lineRule="auto"/>
        <w:ind w:left="0" w:right="-2" w:firstLine="284"/>
        <w:jc w:val="both"/>
      </w:pPr>
      <w:r w:rsidRPr="00A614EF">
        <w:t xml:space="preserve">Настоящее соглашение закрепляет передачу Администрации  поселения осуществления </w:t>
      </w:r>
      <w:r w:rsidR="00D3063B">
        <w:t xml:space="preserve">части </w:t>
      </w:r>
      <w:r w:rsidRPr="00A614EF">
        <w:t>полномочий Администрации района по решению вопросов местного значения:</w:t>
      </w:r>
    </w:p>
    <w:p w:rsidR="00452555" w:rsidRPr="00452555" w:rsidRDefault="006C6CAD" w:rsidP="0045255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C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452555" w:rsidRPr="00452555">
        <w:rPr>
          <w:rFonts w:ascii="Times New Roman" w:hAnsi="Times New Roman" w:cs="Times New Roman"/>
          <w:b/>
          <w:sz w:val="24"/>
          <w:szCs w:val="24"/>
        </w:rPr>
        <w:t>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района;</w:t>
      </w:r>
    </w:p>
    <w:p w:rsidR="00C660EA" w:rsidRDefault="00C660EA" w:rsidP="00452555">
      <w:pPr>
        <w:pStyle w:val="ConsPlusNormal"/>
        <w:ind w:firstLine="540"/>
        <w:jc w:val="both"/>
        <w:rPr>
          <w:b/>
        </w:rPr>
      </w:pPr>
    </w:p>
    <w:p w:rsidR="00243792" w:rsidRPr="00A614EF" w:rsidRDefault="00243792" w:rsidP="000E328C">
      <w:pPr>
        <w:pStyle w:val="21"/>
        <w:spacing w:line="240" w:lineRule="auto"/>
        <w:ind w:left="284" w:right="-2" w:firstLine="697"/>
        <w:jc w:val="center"/>
        <w:rPr>
          <w:b/>
        </w:rPr>
      </w:pPr>
      <w:r w:rsidRPr="00A614EF">
        <w:rPr>
          <w:b/>
        </w:rPr>
        <w:t>2. Права и обязанности Сторон</w:t>
      </w:r>
    </w:p>
    <w:p w:rsidR="00243792" w:rsidRPr="00A614EF" w:rsidRDefault="00243792" w:rsidP="009E660A">
      <w:r w:rsidRPr="00A614EF">
        <w:t>2.1.     Администрация района имеет право:</w:t>
      </w:r>
    </w:p>
    <w:p w:rsidR="00243792" w:rsidRPr="00A614EF" w:rsidRDefault="00243792" w:rsidP="009E660A">
      <w:pPr>
        <w:tabs>
          <w:tab w:val="left" w:pos="1560"/>
        </w:tabs>
        <w:jc w:val="both"/>
      </w:pPr>
      <w:r w:rsidRPr="00A614EF">
        <w:t>2.1.1. Осуществлять контроль за исполнением Администрацией поселения полномочий</w:t>
      </w:r>
      <w:r w:rsidR="003D7FD0">
        <w:t xml:space="preserve"> </w:t>
      </w:r>
      <w:r w:rsidRPr="00A614EF">
        <w:t>в по</w:t>
      </w:r>
      <w:r w:rsidR="00E30F59" w:rsidRPr="00A614EF">
        <w:t>рядке, предусмотренном настоящим Соглашением</w:t>
      </w:r>
      <w:r w:rsidRPr="00A614EF">
        <w:t>.</w:t>
      </w:r>
    </w:p>
    <w:p w:rsidR="00243792" w:rsidRPr="00A614EF" w:rsidRDefault="00243792" w:rsidP="009E660A">
      <w:pPr>
        <w:tabs>
          <w:tab w:val="left" w:pos="1560"/>
        </w:tabs>
        <w:jc w:val="both"/>
      </w:pPr>
      <w:r w:rsidRPr="00A614EF">
        <w:t>2.1.2. Получать от Администрации поселения в порядке, установленном пунктом 3 настоящего Соглашения, информацию об использовании межбюджетных  трансфертов.</w:t>
      </w:r>
    </w:p>
    <w:p w:rsidR="008F4DC3" w:rsidRDefault="00243792" w:rsidP="009E660A">
      <w:pPr>
        <w:tabs>
          <w:tab w:val="left" w:pos="1560"/>
        </w:tabs>
        <w:jc w:val="both"/>
      </w:pPr>
      <w:r w:rsidRPr="00A614EF">
        <w:t>2.2.      Администрация района обязана:</w:t>
      </w:r>
    </w:p>
    <w:p w:rsidR="00243792" w:rsidRPr="00A614EF" w:rsidRDefault="00243792" w:rsidP="009E660A">
      <w:pPr>
        <w:tabs>
          <w:tab w:val="left" w:pos="1560"/>
        </w:tabs>
        <w:jc w:val="both"/>
      </w:pPr>
      <w:r w:rsidRPr="00A614EF">
        <w:t xml:space="preserve">2.2.1. Передать Администрации поселения в порядке, установленном пунктом 3 настоящего Соглашения, межбюджетные трансферты на реализацию полномочий, предусмотренных </w:t>
      </w:r>
      <w:r w:rsidR="00A92562" w:rsidRPr="00A614EF">
        <w:t>пунктом 1 настоящего соглашении,  до 20 числа текущего месяца.</w:t>
      </w:r>
    </w:p>
    <w:p w:rsidR="00C865FC" w:rsidRPr="00A614EF" w:rsidRDefault="00243792" w:rsidP="009E660A">
      <w:pPr>
        <w:tabs>
          <w:tab w:val="left" w:pos="1560"/>
        </w:tabs>
        <w:jc w:val="both"/>
      </w:pPr>
      <w:r w:rsidRPr="00A614EF">
        <w:t>2.2.2. Предоставлять Администрации поселения  информацию, необходимую для осуществления полномочий, предусмотренных пунктом 1 настоящего соглашения.</w:t>
      </w:r>
    </w:p>
    <w:p w:rsidR="00A614EF" w:rsidRPr="007A25D1" w:rsidRDefault="00243792" w:rsidP="009E660A">
      <w:pPr>
        <w:jc w:val="both"/>
      </w:pPr>
      <w:r w:rsidRPr="00A614EF">
        <w:t>2.3.     Администрация поселения имеет право:</w:t>
      </w:r>
    </w:p>
    <w:p w:rsidR="00141871" w:rsidRDefault="00243792" w:rsidP="009E660A">
      <w:pPr>
        <w:tabs>
          <w:tab w:val="left" w:pos="1560"/>
        </w:tabs>
        <w:jc w:val="both"/>
      </w:pPr>
      <w:r w:rsidRPr="00A614EF">
        <w:t>2.3.1. На финансовое обеспечение полномочий, предусмотренных пунктом 1 настоящего Соглашения, за счет межбюджетных трансфертов, предоставляемых Администрацией района в порядке, предусмотренном пунктом 3 настоящего Соглашения.</w:t>
      </w:r>
    </w:p>
    <w:p w:rsidR="00243792" w:rsidRPr="00A614EF" w:rsidRDefault="00243792" w:rsidP="009E660A">
      <w:pPr>
        <w:tabs>
          <w:tab w:val="left" w:pos="1560"/>
        </w:tabs>
        <w:jc w:val="both"/>
      </w:pPr>
      <w:r w:rsidRPr="00A614EF">
        <w:t>2.3.2.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74384C" w:rsidRDefault="00243792" w:rsidP="009E660A">
      <w:pPr>
        <w:jc w:val="both"/>
      </w:pPr>
      <w:r w:rsidRPr="00A614EF">
        <w:t xml:space="preserve">2.3.3. Приостановить  исполнение полномочий, предусмотренных пунктом 1 настоящего Соглашения, при непредставлении межбюджетных трансфертов из бюджета </w:t>
      </w:r>
    </w:p>
    <w:p w:rsidR="008F3308" w:rsidRPr="00A614EF" w:rsidRDefault="00243792" w:rsidP="009E660A">
      <w:pPr>
        <w:jc w:val="both"/>
      </w:pPr>
      <w:r w:rsidRPr="00A614EF">
        <w:t xml:space="preserve">МО Ключевский  район  в сельское поселение </w:t>
      </w:r>
      <w:r w:rsidR="008D7540" w:rsidRPr="00A614EF">
        <w:t>в установленный срок (пункт 3</w:t>
      </w:r>
      <w:r w:rsidRPr="00A614EF">
        <w:t xml:space="preserve"> настоящего Соглашения).</w:t>
      </w:r>
    </w:p>
    <w:p w:rsidR="00243792" w:rsidRPr="00A614EF" w:rsidRDefault="00243792" w:rsidP="009E660A">
      <w:pPr>
        <w:jc w:val="both"/>
      </w:pPr>
      <w:r w:rsidRPr="00A614EF">
        <w:t>2.4.     Администрация поселения обязана:</w:t>
      </w:r>
    </w:p>
    <w:p w:rsidR="00243792" w:rsidRDefault="00243792" w:rsidP="009E660A">
      <w:pPr>
        <w:pStyle w:val="21"/>
        <w:spacing w:line="240" w:lineRule="auto"/>
        <w:ind w:left="0" w:right="-2"/>
      </w:pPr>
      <w:r w:rsidRPr="00A614EF">
        <w:t>2.4.1. Осуществлять часть переданных полномочий по решению вопросов местного значения.</w:t>
      </w:r>
    </w:p>
    <w:p w:rsidR="007018B3" w:rsidRPr="00A614EF" w:rsidRDefault="007018B3" w:rsidP="009E660A">
      <w:pPr>
        <w:pStyle w:val="21"/>
        <w:spacing w:line="240" w:lineRule="auto"/>
        <w:ind w:left="0" w:right="-2"/>
      </w:pPr>
    </w:p>
    <w:p w:rsidR="007B557E" w:rsidRDefault="00243792" w:rsidP="00EF588A">
      <w:pPr>
        <w:pStyle w:val="21"/>
        <w:spacing w:line="240" w:lineRule="auto"/>
        <w:ind w:left="0" w:right="-2"/>
      </w:pPr>
      <w:r w:rsidRPr="00A614EF">
        <w:t>2.4.2. Обеспечивать  целевое использование  межбюджетных трансфертов, предоставленных Администрацией района, исключительно на осуществление полномочий, предусмотренных пунктом 1 настоящего Соглашения.</w:t>
      </w:r>
    </w:p>
    <w:p w:rsidR="007B557E" w:rsidRPr="00A614EF" w:rsidRDefault="007B557E" w:rsidP="000E328C">
      <w:pPr>
        <w:pStyle w:val="21"/>
        <w:spacing w:line="240" w:lineRule="auto"/>
        <w:ind w:left="284" w:right="-2" w:firstLine="567"/>
      </w:pPr>
    </w:p>
    <w:p w:rsidR="00243792" w:rsidRPr="00A614EF" w:rsidRDefault="00243792" w:rsidP="000E328C">
      <w:pPr>
        <w:pStyle w:val="1"/>
        <w:ind w:left="284"/>
        <w:rPr>
          <w:b/>
          <w:sz w:val="24"/>
        </w:rPr>
      </w:pPr>
      <w:r w:rsidRPr="00A614EF">
        <w:rPr>
          <w:b/>
          <w:sz w:val="24"/>
        </w:rPr>
        <w:t>3. Порядок определения ежегодного объема финансовых средств</w:t>
      </w:r>
    </w:p>
    <w:p w:rsidR="00900346" w:rsidRDefault="00243792" w:rsidP="000E328C">
      <w:pPr>
        <w:pStyle w:val="1"/>
        <w:ind w:left="284"/>
        <w:rPr>
          <w:b/>
          <w:sz w:val="24"/>
        </w:rPr>
      </w:pPr>
      <w:r w:rsidRPr="00A614EF">
        <w:rPr>
          <w:b/>
          <w:sz w:val="24"/>
        </w:rPr>
        <w:t>(межбюджетных трансфертов)</w:t>
      </w:r>
    </w:p>
    <w:p w:rsidR="00243792" w:rsidRPr="00A614EF" w:rsidRDefault="00243792" w:rsidP="009E660A">
      <w:pPr>
        <w:pStyle w:val="1"/>
        <w:jc w:val="both"/>
        <w:rPr>
          <w:b/>
          <w:sz w:val="24"/>
        </w:rPr>
      </w:pPr>
      <w:r w:rsidRPr="00A614EF">
        <w:rPr>
          <w:sz w:val="24"/>
        </w:rPr>
        <w:t xml:space="preserve">3.1.  Объём межбюджетных трансфертов, предоставляемых из бюджета МО Ключевский  район  для осуществления полномочий, предусмотренных пунктом 1 настоящего Соглашения, устанавливается </w:t>
      </w:r>
      <w:r w:rsidRPr="00B61E72">
        <w:rPr>
          <w:sz w:val="24"/>
        </w:rPr>
        <w:t xml:space="preserve">в </w:t>
      </w:r>
      <w:r w:rsidRPr="007B557E">
        <w:rPr>
          <w:sz w:val="24"/>
        </w:rPr>
        <w:t xml:space="preserve">сумме </w:t>
      </w:r>
      <w:r w:rsidR="004514F8">
        <w:rPr>
          <w:sz w:val="24"/>
        </w:rPr>
        <w:t>200 000,00</w:t>
      </w:r>
      <w:r w:rsidR="003D7FD0" w:rsidRPr="004A1888">
        <w:rPr>
          <w:sz w:val="24"/>
        </w:rPr>
        <w:t xml:space="preserve"> (</w:t>
      </w:r>
      <w:r w:rsidR="004514F8">
        <w:rPr>
          <w:sz w:val="24"/>
        </w:rPr>
        <w:t>Двести</w:t>
      </w:r>
      <w:r w:rsidR="00B66B79" w:rsidRPr="004A1888">
        <w:rPr>
          <w:sz w:val="24"/>
        </w:rPr>
        <w:t xml:space="preserve"> </w:t>
      </w:r>
      <w:r w:rsidRPr="004A1888">
        <w:rPr>
          <w:sz w:val="24"/>
        </w:rPr>
        <w:t>тысяч)</w:t>
      </w:r>
      <w:r w:rsidRPr="00B61E72">
        <w:rPr>
          <w:sz w:val="24"/>
        </w:rPr>
        <w:t xml:space="preserve"> рублей</w:t>
      </w:r>
      <w:r w:rsidR="00EF588A">
        <w:rPr>
          <w:sz w:val="24"/>
        </w:rPr>
        <w:t xml:space="preserve"> 00 копеек</w:t>
      </w:r>
      <w:r w:rsidRPr="00B61E72">
        <w:rPr>
          <w:sz w:val="24"/>
        </w:rPr>
        <w:t xml:space="preserve">, </w:t>
      </w:r>
      <w:r w:rsidR="000E328C" w:rsidRPr="00B61E72">
        <w:rPr>
          <w:sz w:val="24"/>
        </w:rPr>
        <w:t xml:space="preserve">на очередной финансовый год, </w:t>
      </w:r>
      <w:r w:rsidRPr="00B61E72">
        <w:rPr>
          <w:sz w:val="24"/>
        </w:rPr>
        <w:t>в соответствии с Порядком расчета объёма межбюджетных</w:t>
      </w:r>
      <w:r w:rsidRPr="00A614EF">
        <w:rPr>
          <w:sz w:val="24"/>
        </w:rPr>
        <w:t xml:space="preserve"> трансфертов, являющимся приложением №1 к настоящему Соглашению.</w:t>
      </w:r>
    </w:p>
    <w:p w:rsidR="00243792" w:rsidRPr="00A614EF" w:rsidRDefault="00243792" w:rsidP="009E660A">
      <w:pPr>
        <w:spacing w:line="260" w:lineRule="auto"/>
        <w:jc w:val="both"/>
      </w:pPr>
      <w:r w:rsidRPr="00A614EF">
        <w:t>3.2. Объем межбюджетных трансфертов предоставляемых из бюджета  МО Ключевский  район для осуществления полномочий, предусмотренных пунктом 1 настоящего Соглашения, согласовывается с комитетом по финансам налоговой и кредитной политике администрации Ключевского района.</w:t>
      </w:r>
    </w:p>
    <w:p w:rsidR="00243792" w:rsidRPr="00A614EF" w:rsidRDefault="00243792" w:rsidP="009E660A">
      <w:pPr>
        <w:spacing w:line="260" w:lineRule="auto"/>
        <w:jc w:val="both"/>
      </w:pPr>
      <w:r w:rsidRPr="00A614EF">
        <w:t>3.3. Объем межбюджетных трансфертов предоставляемых из бюджета МО Ключевский  район для осуществления полномочий, предусмотренных пунктом 1 настоящего Соглашения, утверждается решением представительного органа.</w:t>
      </w:r>
    </w:p>
    <w:p w:rsidR="00243792" w:rsidRPr="00A614EF" w:rsidRDefault="00243792" w:rsidP="000E328C">
      <w:pPr>
        <w:spacing w:line="260" w:lineRule="auto"/>
        <w:ind w:left="284" w:firstLine="567"/>
        <w:jc w:val="both"/>
      </w:pPr>
    </w:p>
    <w:p w:rsidR="00243792" w:rsidRPr="00A614EF" w:rsidRDefault="00243792" w:rsidP="000E328C">
      <w:pPr>
        <w:spacing w:line="260" w:lineRule="auto"/>
        <w:ind w:left="284" w:firstLine="680"/>
        <w:jc w:val="center"/>
        <w:rPr>
          <w:b/>
        </w:rPr>
      </w:pPr>
      <w:r w:rsidRPr="00A614EF">
        <w:rPr>
          <w:b/>
        </w:rPr>
        <w:t>4. Срок действия</w:t>
      </w:r>
    </w:p>
    <w:p w:rsidR="00A92562" w:rsidRPr="00A614EF" w:rsidRDefault="00A92562" w:rsidP="000E328C">
      <w:pPr>
        <w:spacing w:line="260" w:lineRule="auto"/>
        <w:ind w:left="284" w:firstLine="680"/>
        <w:jc w:val="center"/>
        <w:rPr>
          <w:b/>
        </w:rPr>
      </w:pPr>
    </w:p>
    <w:p w:rsidR="00243792" w:rsidRPr="00A614EF" w:rsidRDefault="00243792" w:rsidP="009E660A">
      <w:pPr>
        <w:spacing w:line="259" w:lineRule="auto"/>
        <w:jc w:val="both"/>
      </w:pPr>
      <w:r w:rsidRPr="00A614EF">
        <w:t>4.1. Соглашение вступает в силу  с момента подп</w:t>
      </w:r>
      <w:r w:rsidR="00152B11" w:rsidRPr="00A614EF">
        <w:t xml:space="preserve">исания, </w:t>
      </w:r>
      <w:r w:rsidR="000E328C" w:rsidRPr="00A614EF">
        <w:t>и действует на</w:t>
      </w:r>
      <w:r w:rsidR="007B557E">
        <w:t xml:space="preserve"> срок полномочий представительного</w:t>
      </w:r>
      <w:r w:rsidR="000E328C" w:rsidRPr="00A614EF">
        <w:t xml:space="preserve"> органа.</w:t>
      </w:r>
    </w:p>
    <w:p w:rsidR="00243792" w:rsidRPr="00A614EF" w:rsidRDefault="00243792" w:rsidP="009E660A">
      <w:pPr>
        <w:spacing w:line="260" w:lineRule="auto"/>
        <w:jc w:val="both"/>
      </w:pPr>
      <w:r w:rsidRPr="00A614EF">
        <w:t>4.2. При досрочном расторжении Соглашения Сторона обязана письменно уведомить другую сторону за 1 (один) месяц о расторжении настоящего Соглашения.</w:t>
      </w:r>
    </w:p>
    <w:p w:rsidR="00243792" w:rsidRPr="00A614EF" w:rsidRDefault="00243792" w:rsidP="000E328C">
      <w:pPr>
        <w:spacing w:line="260" w:lineRule="auto"/>
        <w:ind w:left="284"/>
        <w:jc w:val="center"/>
        <w:rPr>
          <w:b/>
          <w:bCs/>
        </w:rPr>
      </w:pPr>
    </w:p>
    <w:p w:rsidR="00243792" w:rsidRPr="00A614EF" w:rsidRDefault="00243792" w:rsidP="000E328C">
      <w:pPr>
        <w:spacing w:line="260" w:lineRule="auto"/>
        <w:ind w:left="284"/>
        <w:jc w:val="center"/>
        <w:rPr>
          <w:b/>
          <w:bCs/>
        </w:rPr>
      </w:pPr>
      <w:r w:rsidRPr="00A614EF">
        <w:rPr>
          <w:b/>
          <w:bCs/>
        </w:rPr>
        <w:t xml:space="preserve">5. Прекращение действия </w:t>
      </w:r>
    </w:p>
    <w:p w:rsidR="00A92562" w:rsidRPr="00A614EF" w:rsidRDefault="00A92562" w:rsidP="000E328C">
      <w:pPr>
        <w:spacing w:line="260" w:lineRule="auto"/>
        <w:ind w:left="284"/>
        <w:jc w:val="center"/>
        <w:rPr>
          <w:b/>
          <w:bCs/>
        </w:rPr>
      </w:pPr>
    </w:p>
    <w:p w:rsidR="00243792" w:rsidRPr="00A614EF" w:rsidRDefault="00243792" w:rsidP="009E660A">
      <w:pPr>
        <w:spacing w:line="260" w:lineRule="auto"/>
        <w:jc w:val="both"/>
      </w:pPr>
      <w:r w:rsidRPr="00A614EF">
        <w:t>5.1. Действие настоящего Соглашения прекращается в случаях:</w:t>
      </w:r>
    </w:p>
    <w:p w:rsidR="00243792" w:rsidRPr="00A614EF" w:rsidRDefault="00243792" w:rsidP="009E660A">
      <w:pPr>
        <w:spacing w:line="260" w:lineRule="auto"/>
        <w:jc w:val="both"/>
      </w:pPr>
      <w:r w:rsidRPr="00A614EF">
        <w:t>5.1.1. Неосуществления или ненадлежащего осуществления Администрацией поселения полномочий, предусмотренных пунктом 1 настоящего Соглашения;</w:t>
      </w:r>
    </w:p>
    <w:p w:rsidR="00243792" w:rsidRPr="00A614EF" w:rsidRDefault="00243792" w:rsidP="009E660A">
      <w:pPr>
        <w:spacing w:line="260" w:lineRule="auto"/>
        <w:jc w:val="both"/>
      </w:pPr>
      <w:r w:rsidRPr="00A614EF">
        <w:t>5.1.2. Нецелевого использования Администрацией поселения межбюджетных трансфертов, предоставляемых в порядке, предусмотренном пунктом 3 настоящего Соглашения;</w:t>
      </w:r>
    </w:p>
    <w:p w:rsidR="008F4DC3" w:rsidRPr="00A614EF" w:rsidRDefault="00243792" w:rsidP="009E660A">
      <w:pPr>
        <w:spacing w:line="260" w:lineRule="auto"/>
        <w:jc w:val="both"/>
      </w:pPr>
      <w:r w:rsidRPr="00A614EF">
        <w:t>5.1.3.  Непредставление межбюджетных трансфертов из бюджета МО Ключевский  рай</w:t>
      </w:r>
      <w:r w:rsidR="00A92562" w:rsidRPr="00A614EF">
        <w:t>он  в установленный пунктом 2</w:t>
      </w:r>
      <w:r w:rsidRPr="00A614EF">
        <w:t xml:space="preserve"> настоящего Соглашения срок; </w:t>
      </w:r>
    </w:p>
    <w:p w:rsidR="00A614EF" w:rsidRPr="00A614EF" w:rsidRDefault="00243792" w:rsidP="009E660A">
      <w:pPr>
        <w:spacing w:line="260" w:lineRule="auto"/>
        <w:jc w:val="both"/>
      </w:pPr>
      <w:r w:rsidRPr="00A614EF">
        <w:t>5.1.4. Принятия нормативного акта, предусматривающего невозможность осуществления полномочий, предусмотренных пунктом 1 настоящего Соглашения.</w:t>
      </w:r>
    </w:p>
    <w:p w:rsidR="0074384C" w:rsidRPr="00A614EF" w:rsidRDefault="00243792" w:rsidP="009E660A">
      <w:pPr>
        <w:spacing w:line="260" w:lineRule="auto"/>
        <w:jc w:val="both"/>
      </w:pPr>
      <w:r w:rsidRPr="00A614EF">
        <w:t>5.2.  При наличии споров между Сторонами настоящее Соглашение может быть расторгнуто в судебном порядке.</w:t>
      </w:r>
    </w:p>
    <w:p w:rsidR="000E328C" w:rsidRPr="00A614EF" w:rsidRDefault="00243792" w:rsidP="00CF1AE6">
      <w:pPr>
        <w:pStyle w:val="2"/>
        <w:ind w:left="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A614EF">
        <w:rPr>
          <w:rFonts w:ascii="Times New Roman" w:hAnsi="Times New Roman" w:cs="Times New Roman"/>
          <w:i w:val="0"/>
          <w:sz w:val="24"/>
          <w:szCs w:val="24"/>
        </w:rPr>
        <w:t>6</w:t>
      </w:r>
      <w:r w:rsidRPr="00A614EF">
        <w:rPr>
          <w:rFonts w:ascii="Times New Roman" w:hAnsi="Times New Roman" w:cs="Times New Roman"/>
          <w:sz w:val="24"/>
          <w:szCs w:val="24"/>
        </w:rPr>
        <w:t xml:space="preserve">. </w:t>
      </w:r>
      <w:r w:rsidRPr="00A614EF">
        <w:rPr>
          <w:rFonts w:ascii="Times New Roman" w:hAnsi="Times New Roman" w:cs="Times New Roman"/>
          <w:i w:val="0"/>
          <w:sz w:val="24"/>
          <w:szCs w:val="24"/>
        </w:rPr>
        <w:t>Ответственность</w:t>
      </w:r>
      <w:r w:rsidR="003D7FD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CF1AE6" w:rsidRPr="00A614EF">
        <w:rPr>
          <w:rFonts w:ascii="Times New Roman" w:hAnsi="Times New Roman" w:cs="Times New Roman"/>
          <w:i w:val="0"/>
          <w:sz w:val="24"/>
          <w:szCs w:val="24"/>
        </w:rPr>
        <w:t>Сторон</w:t>
      </w:r>
    </w:p>
    <w:p w:rsidR="00A92562" w:rsidRPr="00A614EF" w:rsidRDefault="00A92562" w:rsidP="000E328C">
      <w:pPr>
        <w:ind w:left="284"/>
      </w:pPr>
    </w:p>
    <w:p w:rsidR="00497FD3" w:rsidRPr="00A614EF" w:rsidRDefault="00243792" w:rsidP="009E660A">
      <w:pPr>
        <w:autoSpaceDE w:val="0"/>
        <w:autoSpaceDN w:val="0"/>
        <w:adjustRightInd w:val="0"/>
        <w:jc w:val="both"/>
      </w:pPr>
      <w:r w:rsidRPr="00A614EF">
        <w:t>6.1. Стороны несут ответственность за ненадлежащее исполнение обязанностей, предусмотренных пунктами 2.2, 2.4 настоящего Соглашения.</w:t>
      </w:r>
    </w:p>
    <w:p w:rsidR="008F3308" w:rsidRPr="00A614EF" w:rsidRDefault="00243792" w:rsidP="008561A2">
      <w:pPr>
        <w:autoSpaceDE w:val="0"/>
        <w:autoSpaceDN w:val="0"/>
        <w:adjustRightInd w:val="0"/>
        <w:jc w:val="both"/>
      </w:pPr>
      <w:r w:rsidRPr="00A614EF">
        <w:t>6.2. Должностные лица Администрации поселения в пределах своей компетенции несут ответственность за содержание и достоверность сведений, предоставляемых в соответствии с пунктом 4 настоящего Соглашения.</w:t>
      </w:r>
    </w:p>
    <w:p w:rsidR="00243792" w:rsidRPr="00A614EF" w:rsidRDefault="00243792" w:rsidP="000E328C">
      <w:pPr>
        <w:ind w:left="284"/>
        <w:jc w:val="center"/>
        <w:rPr>
          <w:b/>
        </w:rPr>
      </w:pPr>
    </w:p>
    <w:p w:rsidR="00243792" w:rsidRPr="00A614EF" w:rsidRDefault="00243792" w:rsidP="000E328C">
      <w:pPr>
        <w:ind w:left="284"/>
        <w:jc w:val="center"/>
      </w:pPr>
      <w:r w:rsidRPr="00A614EF">
        <w:rPr>
          <w:b/>
        </w:rPr>
        <w:t>7. Иные вопросы</w:t>
      </w:r>
    </w:p>
    <w:p w:rsidR="00243792" w:rsidRDefault="00243792" w:rsidP="009E660A">
      <w:pPr>
        <w:spacing w:before="240" w:line="260" w:lineRule="auto"/>
        <w:jc w:val="both"/>
      </w:pPr>
      <w:r w:rsidRPr="00A614EF">
        <w:t>7.1. По взаимному согласию Сторон или в соответствии с требованиями действующего законодательства в настоящее Соглашение, в письменной форме могут быть внесены изменения и (или) дополнения, являющиеся неотъемлемой частью настоящего Соглашения с момента их подписания Сторонами.</w:t>
      </w:r>
    </w:p>
    <w:p w:rsidR="001F6061" w:rsidRPr="00A614EF" w:rsidRDefault="001F6061" w:rsidP="009E660A">
      <w:pPr>
        <w:spacing w:before="240" w:line="260" w:lineRule="auto"/>
        <w:jc w:val="both"/>
      </w:pPr>
    </w:p>
    <w:p w:rsidR="00C3352A" w:rsidRPr="00A614EF" w:rsidRDefault="00243792" w:rsidP="009E660A">
      <w:pPr>
        <w:spacing w:line="260" w:lineRule="auto"/>
        <w:jc w:val="both"/>
      </w:pPr>
      <w:r w:rsidRPr="00A614EF"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243792" w:rsidRPr="00A614EF" w:rsidRDefault="00243792" w:rsidP="009E660A">
      <w:pPr>
        <w:spacing w:line="260" w:lineRule="auto"/>
        <w:jc w:val="both"/>
      </w:pPr>
      <w:r w:rsidRPr="00A614EF"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243792" w:rsidRPr="00A614EF" w:rsidRDefault="00243792" w:rsidP="000E328C">
      <w:pPr>
        <w:spacing w:line="260" w:lineRule="auto"/>
        <w:ind w:left="284" w:firstLine="680"/>
        <w:jc w:val="center"/>
        <w:rPr>
          <w:b/>
          <w:bCs/>
        </w:rPr>
      </w:pPr>
    </w:p>
    <w:p w:rsidR="00061552" w:rsidRDefault="00172FDD" w:rsidP="000E328C">
      <w:pPr>
        <w:spacing w:line="260" w:lineRule="auto"/>
        <w:ind w:left="284" w:firstLine="680"/>
        <w:jc w:val="center"/>
        <w:rPr>
          <w:b/>
          <w:bCs/>
        </w:rPr>
      </w:pPr>
      <w:r w:rsidRPr="00A614EF">
        <w:rPr>
          <w:b/>
          <w:bCs/>
        </w:rPr>
        <w:t>8</w:t>
      </w:r>
      <w:r w:rsidR="00061552" w:rsidRPr="00A614EF">
        <w:rPr>
          <w:b/>
          <w:bCs/>
        </w:rPr>
        <w:t>. Реквизиты и подписи Сторон</w:t>
      </w:r>
    </w:p>
    <w:p w:rsidR="00490DD9" w:rsidRDefault="00490DD9" w:rsidP="000E328C">
      <w:pPr>
        <w:spacing w:line="260" w:lineRule="auto"/>
        <w:ind w:left="284" w:firstLine="680"/>
        <w:jc w:val="center"/>
        <w:rPr>
          <w:b/>
          <w:bCs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8"/>
        <w:gridCol w:w="4958"/>
      </w:tblGrid>
      <w:tr w:rsidR="00490DD9" w:rsidRPr="00EA5BCE" w:rsidTr="007D2D13">
        <w:tc>
          <w:tcPr>
            <w:tcW w:w="4958" w:type="dxa"/>
          </w:tcPr>
          <w:p w:rsidR="00490DD9" w:rsidRDefault="00490DD9" w:rsidP="003130A2">
            <w:r>
              <w:t xml:space="preserve">  </w:t>
            </w:r>
            <w:r w:rsidRPr="00EA5BCE">
              <w:t xml:space="preserve">Администрация муниципального </w:t>
            </w:r>
            <w:r>
              <w:t xml:space="preserve">  </w:t>
            </w:r>
          </w:p>
          <w:p w:rsidR="00490DD9" w:rsidRPr="00EA5BCE" w:rsidRDefault="00490DD9" w:rsidP="003130A2">
            <w:r>
              <w:t xml:space="preserve">  </w:t>
            </w:r>
            <w:r w:rsidRPr="00EA5BCE">
              <w:t xml:space="preserve">образования Ключевский  район </w:t>
            </w:r>
          </w:p>
          <w:p w:rsidR="00490DD9" w:rsidRPr="00EA5BCE" w:rsidRDefault="00490DD9" w:rsidP="003130A2"/>
        </w:tc>
        <w:tc>
          <w:tcPr>
            <w:tcW w:w="4958" w:type="dxa"/>
          </w:tcPr>
          <w:p w:rsidR="00490DD9" w:rsidRPr="00EA5BCE" w:rsidRDefault="00490DD9" w:rsidP="003130A2">
            <w:r w:rsidRPr="00EA5BCE">
              <w:t xml:space="preserve">Администрация муниципального </w:t>
            </w:r>
            <w:r>
              <w:t xml:space="preserve"> образования Ключевский </w:t>
            </w:r>
            <w:r w:rsidRPr="00EA5BCE">
              <w:t xml:space="preserve">сельсовет                                  </w:t>
            </w:r>
          </w:p>
        </w:tc>
      </w:tr>
      <w:tr w:rsidR="00490DD9" w:rsidRPr="00EA5BCE" w:rsidTr="007D2D13">
        <w:tc>
          <w:tcPr>
            <w:tcW w:w="4958" w:type="dxa"/>
          </w:tcPr>
          <w:p w:rsidR="00490DD9" w:rsidRDefault="00490DD9" w:rsidP="003130A2">
            <w:pPr>
              <w:jc w:val="both"/>
            </w:pPr>
            <w:r>
              <w:t xml:space="preserve">  </w:t>
            </w:r>
            <w:r w:rsidRPr="00EA5BCE">
              <w:t xml:space="preserve">Алтайский край, Ключевский район, село </w:t>
            </w:r>
            <w:r>
              <w:t xml:space="preserve">  </w:t>
            </w:r>
          </w:p>
          <w:p w:rsidR="00490DD9" w:rsidRPr="00EA5BCE" w:rsidRDefault="00490DD9" w:rsidP="003130A2">
            <w:pPr>
              <w:jc w:val="both"/>
            </w:pPr>
            <w:r>
              <w:t xml:space="preserve">  </w:t>
            </w:r>
            <w:r w:rsidRPr="00EA5BCE">
              <w:t>Ключи, ул.Центральная 22</w:t>
            </w:r>
          </w:p>
        </w:tc>
        <w:tc>
          <w:tcPr>
            <w:tcW w:w="4958" w:type="dxa"/>
          </w:tcPr>
          <w:p w:rsidR="00490DD9" w:rsidRPr="00EA5BCE" w:rsidRDefault="00490DD9" w:rsidP="003130A2">
            <w:pPr>
              <w:jc w:val="both"/>
            </w:pPr>
            <w:r w:rsidRPr="00EA5BCE">
              <w:t>Алтайский край, Ключевский район, село</w:t>
            </w:r>
            <w:r>
              <w:t xml:space="preserve"> Ключи</w:t>
            </w:r>
            <w:r w:rsidRPr="00EA5BCE">
              <w:t>, ул.</w:t>
            </w:r>
            <w:r>
              <w:t>Центральная,</w:t>
            </w:r>
            <w:r w:rsidRPr="00EA5BCE">
              <w:t xml:space="preserve"> д.</w:t>
            </w:r>
            <w:r>
              <w:t>29</w:t>
            </w:r>
          </w:p>
        </w:tc>
      </w:tr>
      <w:tr w:rsidR="00490DD9" w:rsidRPr="00EA5BCE" w:rsidTr="007D2D13">
        <w:trPr>
          <w:trHeight w:val="203"/>
        </w:trPr>
        <w:tc>
          <w:tcPr>
            <w:tcW w:w="4958" w:type="dxa"/>
          </w:tcPr>
          <w:p w:rsidR="00490DD9" w:rsidRPr="00EA5BCE" w:rsidRDefault="00490DD9" w:rsidP="003130A2">
            <w:pPr>
              <w:jc w:val="both"/>
            </w:pPr>
            <w:r>
              <w:t xml:space="preserve">  </w:t>
            </w:r>
            <w:r w:rsidRPr="00EA5BCE">
              <w:t>ИНН</w:t>
            </w:r>
            <w:r>
              <w:t xml:space="preserve"> </w:t>
            </w:r>
            <w:r w:rsidRPr="00EA5BCE">
              <w:t>224801846</w:t>
            </w:r>
          </w:p>
        </w:tc>
        <w:tc>
          <w:tcPr>
            <w:tcW w:w="4958" w:type="dxa"/>
          </w:tcPr>
          <w:p w:rsidR="00490DD9" w:rsidRPr="008F75F7" w:rsidRDefault="00490DD9" w:rsidP="003130A2">
            <w:r w:rsidRPr="008F75F7">
              <w:t>ИНН</w:t>
            </w:r>
            <w:r>
              <w:t xml:space="preserve"> </w:t>
            </w:r>
            <w:r w:rsidRPr="008F75F7">
              <w:t>2248001853</w:t>
            </w: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  <w:r w:rsidRPr="00A614EF">
              <w:t>Банковские реквизиты: УФК по Алтайскому краю Администрация Ключевского   района Алтайского края</w:t>
            </w:r>
          </w:p>
        </w:tc>
        <w:tc>
          <w:tcPr>
            <w:tcW w:w="4958" w:type="dxa"/>
          </w:tcPr>
          <w:p w:rsidR="00490DD9" w:rsidRPr="008F75F7" w:rsidRDefault="00490DD9" w:rsidP="003130A2">
            <w:pPr>
              <w:jc w:val="both"/>
            </w:pPr>
            <w:r w:rsidRPr="00A614EF">
              <w:t>Банковские реквизиты: УФК по Алтайскому краю Администрация</w:t>
            </w:r>
            <w:r>
              <w:t xml:space="preserve">  Ключевского   сельсовета Ключевского района</w:t>
            </w:r>
            <w:r w:rsidRPr="00A614EF">
              <w:t xml:space="preserve"> Алтайского края</w:t>
            </w: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  <w:r w:rsidRPr="00A614EF">
              <w:t>л/с 03173015520</w:t>
            </w:r>
          </w:p>
        </w:tc>
        <w:tc>
          <w:tcPr>
            <w:tcW w:w="4958" w:type="dxa"/>
          </w:tcPr>
          <w:p w:rsidR="00490DD9" w:rsidRPr="008F75F7" w:rsidRDefault="00490DD9" w:rsidP="003130A2">
            <w:pPr>
              <w:jc w:val="both"/>
            </w:pP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  <w:r w:rsidRPr="00A614EF">
              <w:t>р/с 40204810000000001800</w:t>
            </w:r>
          </w:p>
        </w:tc>
        <w:tc>
          <w:tcPr>
            <w:tcW w:w="4958" w:type="dxa"/>
          </w:tcPr>
          <w:p w:rsidR="00490DD9" w:rsidRPr="00A614EF" w:rsidRDefault="00490DD9" w:rsidP="003130A2">
            <w:pPr>
              <w:jc w:val="both"/>
            </w:pPr>
            <w:r w:rsidRPr="00A614EF">
              <w:t xml:space="preserve">л/с </w:t>
            </w:r>
            <w:r>
              <w:t>04173015570</w:t>
            </w: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  <w:r w:rsidRPr="00A614EF">
              <w:t>ГРКЦ ГУ БАНКА РОСССИИ ПО АЛТАЙСКОМУ КРАЮ</w:t>
            </w:r>
          </w:p>
        </w:tc>
        <w:tc>
          <w:tcPr>
            <w:tcW w:w="4958" w:type="dxa"/>
          </w:tcPr>
          <w:p w:rsidR="00490DD9" w:rsidRPr="00A614EF" w:rsidRDefault="00490DD9" w:rsidP="003130A2">
            <w:pPr>
              <w:jc w:val="both"/>
            </w:pPr>
            <w:r w:rsidRPr="00A614EF">
              <w:t>р/с 4</w:t>
            </w:r>
            <w:r>
              <w:t>0101810100000010001</w:t>
            </w: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  <w:r w:rsidRPr="00A614EF">
              <w:t>Г.Барнаул</w:t>
            </w:r>
          </w:p>
        </w:tc>
        <w:tc>
          <w:tcPr>
            <w:tcW w:w="4958" w:type="dxa"/>
          </w:tcPr>
          <w:p w:rsidR="00490DD9" w:rsidRPr="00A614EF" w:rsidRDefault="00490DD9" w:rsidP="003130A2">
            <w:pPr>
              <w:jc w:val="both"/>
            </w:pPr>
            <w:r w:rsidRPr="00A614EF">
              <w:t>ГРКЦ ГУ БАНКА РОСССИИ ПО АЛТАЙСКОМУ КРАЮ</w:t>
            </w: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  <w:r w:rsidRPr="00A614EF">
              <w:t>БИК 040173001</w:t>
            </w:r>
          </w:p>
        </w:tc>
        <w:tc>
          <w:tcPr>
            <w:tcW w:w="4958" w:type="dxa"/>
          </w:tcPr>
          <w:p w:rsidR="00490DD9" w:rsidRPr="00A614EF" w:rsidRDefault="00490DD9" w:rsidP="003130A2">
            <w:pPr>
              <w:jc w:val="both"/>
            </w:pPr>
            <w:r w:rsidRPr="00A614EF">
              <w:t>Г.Барнаул</w:t>
            </w:r>
          </w:p>
        </w:tc>
      </w:tr>
      <w:tr w:rsidR="00490DD9" w:rsidRPr="00A614EF" w:rsidTr="007D2D13">
        <w:tc>
          <w:tcPr>
            <w:tcW w:w="4958" w:type="dxa"/>
          </w:tcPr>
          <w:p w:rsidR="00490DD9" w:rsidRPr="00A614EF" w:rsidRDefault="00490DD9" w:rsidP="003130A2">
            <w:pPr>
              <w:ind w:left="146"/>
              <w:jc w:val="both"/>
            </w:pPr>
          </w:p>
        </w:tc>
        <w:tc>
          <w:tcPr>
            <w:tcW w:w="4958" w:type="dxa"/>
          </w:tcPr>
          <w:p w:rsidR="00490DD9" w:rsidRPr="00A614EF" w:rsidRDefault="00490DD9" w:rsidP="003130A2">
            <w:pPr>
              <w:jc w:val="both"/>
            </w:pPr>
            <w:r w:rsidRPr="00A614EF">
              <w:t>БИК 040173001</w:t>
            </w:r>
          </w:p>
        </w:tc>
      </w:tr>
    </w:tbl>
    <w:p w:rsidR="00490DD9" w:rsidRDefault="00490DD9" w:rsidP="00D20E0D">
      <w:pPr>
        <w:spacing w:line="260" w:lineRule="auto"/>
        <w:rPr>
          <w:b/>
          <w:bCs/>
        </w:rPr>
      </w:pPr>
    </w:p>
    <w:p w:rsidR="006E2DD5" w:rsidRDefault="006E2DD5" w:rsidP="004815E9">
      <w:pPr>
        <w:ind w:right="141"/>
        <w:rPr>
          <w:b/>
          <w:sz w:val="26"/>
          <w:szCs w:val="26"/>
        </w:rPr>
      </w:pPr>
    </w:p>
    <w:p w:rsidR="00973B44" w:rsidRPr="00EA5BCE" w:rsidRDefault="00973B44" w:rsidP="00973B44">
      <w:pPr>
        <w:jc w:val="both"/>
      </w:pPr>
      <w:r w:rsidRPr="00EA5BCE">
        <w:t>Глава Ключевского района</w:t>
      </w:r>
      <w:r w:rsidR="004815E9" w:rsidRPr="004815E9">
        <w:t xml:space="preserve"> </w:t>
      </w:r>
      <w:r w:rsidR="004815E9">
        <w:t xml:space="preserve">                                 </w:t>
      </w:r>
      <w:r w:rsidR="004815E9" w:rsidRPr="00EA5BCE">
        <w:t xml:space="preserve">Глава администрации  </w:t>
      </w:r>
      <w:r w:rsidR="004815E9">
        <w:t>сельсовета</w:t>
      </w:r>
    </w:p>
    <w:p w:rsidR="00973B44" w:rsidRPr="00EA5BCE" w:rsidRDefault="00973B44" w:rsidP="00973B44">
      <w:pPr>
        <w:jc w:val="both"/>
      </w:pPr>
    </w:p>
    <w:p w:rsidR="00973B44" w:rsidRDefault="004815E9" w:rsidP="004815E9">
      <w:pPr>
        <w:tabs>
          <w:tab w:val="center" w:pos="5103"/>
        </w:tabs>
        <w:jc w:val="both"/>
      </w:pPr>
      <w:r>
        <w:t xml:space="preserve">________________ </w:t>
      </w:r>
      <w:r w:rsidR="00027418">
        <w:t>Д.А. Леснов</w:t>
      </w:r>
      <w:r>
        <w:tab/>
        <w:t xml:space="preserve">                           ______________  Е.А. Ротермиль</w:t>
      </w:r>
    </w:p>
    <w:p w:rsidR="00973B44" w:rsidRDefault="00973B44" w:rsidP="00973B44">
      <w:pPr>
        <w:ind w:left="426" w:hanging="426"/>
        <w:jc w:val="both"/>
      </w:pPr>
    </w:p>
    <w:p w:rsidR="00973B44" w:rsidRDefault="00973B44" w:rsidP="00973B44">
      <w:pPr>
        <w:ind w:left="426" w:hanging="426"/>
        <w:jc w:val="both"/>
      </w:pPr>
    </w:p>
    <w:p w:rsidR="00973B44" w:rsidRDefault="00973B44" w:rsidP="00973B44">
      <w:pPr>
        <w:ind w:left="426" w:hanging="426"/>
        <w:jc w:val="both"/>
      </w:pPr>
    </w:p>
    <w:p w:rsidR="003F1C70" w:rsidRDefault="003F1C70" w:rsidP="00973B44">
      <w:pPr>
        <w:jc w:val="right"/>
      </w:pPr>
    </w:p>
    <w:p w:rsidR="003F1C70" w:rsidRDefault="003F1C70" w:rsidP="00973B44">
      <w:pPr>
        <w:jc w:val="right"/>
      </w:pPr>
    </w:p>
    <w:p w:rsidR="003F1C70" w:rsidRDefault="003F1C70" w:rsidP="00973B44">
      <w:pPr>
        <w:jc w:val="right"/>
      </w:pPr>
    </w:p>
    <w:p w:rsidR="003F1C70" w:rsidRDefault="003F1C70" w:rsidP="00973B44">
      <w:pPr>
        <w:jc w:val="right"/>
      </w:pPr>
    </w:p>
    <w:p w:rsidR="003F1C70" w:rsidRDefault="003F1C70" w:rsidP="00973B44">
      <w:pPr>
        <w:jc w:val="right"/>
      </w:pPr>
    </w:p>
    <w:p w:rsidR="00D20E0D" w:rsidRDefault="00D20E0D" w:rsidP="00973B44">
      <w:pPr>
        <w:jc w:val="right"/>
      </w:pPr>
    </w:p>
    <w:p w:rsidR="00D20E0D" w:rsidRDefault="00D20E0D" w:rsidP="00973B44">
      <w:pPr>
        <w:jc w:val="right"/>
      </w:pPr>
    </w:p>
    <w:p w:rsidR="00D20E0D" w:rsidRDefault="00D20E0D" w:rsidP="00973B44">
      <w:pPr>
        <w:jc w:val="right"/>
      </w:pPr>
    </w:p>
    <w:p w:rsidR="00D20E0D" w:rsidRDefault="00D20E0D" w:rsidP="00973B44">
      <w:pPr>
        <w:jc w:val="right"/>
      </w:pPr>
    </w:p>
    <w:p w:rsidR="00D20E0D" w:rsidRDefault="00D20E0D" w:rsidP="00973B44">
      <w:pPr>
        <w:jc w:val="right"/>
      </w:pPr>
    </w:p>
    <w:p w:rsidR="004A1888" w:rsidRDefault="00973B44" w:rsidP="00973B44">
      <w:pPr>
        <w:jc w:val="right"/>
      </w:pPr>
      <w:r>
        <w:t xml:space="preserve">       </w:t>
      </w:r>
    </w:p>
    <w:p w:rsidR="004A1888" w:rsidRDefault="004A1888" w:rsidP="00973B44">
      <w:pPr>
        <w:jc w:val="right"/>
      </w:pPr>
    </w:p>
    <w:p w:rsidR="000F5B41" w:rsidRDefault="000F5B41" w:rsidP="00215804"/>
    <w:p w:rsidR="000F5B41" w:rsidRDefault="000F5B4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1F6061" w:rsidRDefault="001F6061" w:rsidP="00973B44">
      <w:pPr>
        <w:jc w:val="right"/>
      </w:pPr>
    </w:p>
    <w:p w:rsidR="00973B44" w:rsidRPr="006E2DD5" w:rsidRDefault="004A1888" w:rsidP="004A1888">
      <w:pPr>
        <w:jc w:val="right"/>
      </w:pPr>
      <w:r>
        <w:t xml:space="preserve">                </w:t>
      </w:r>
      <w:r w:rsidR="00973B44">
        <w:t xml:space="preserve">    </w:t>
      </w:r>
      <w:r w:rsidR="00973B44" w:rsidRPr="006E2DD5">
        <w:t>Приложение №1                                                                                                                                 к Соглашению о передаче осуществления</w:t>
      </w:r>
    </w:p>
    <w:p w:rsidR="00973B44" w:rsidRPr="006E2DD5" w:rsidRDefault="00973B44" w:rsidP="00973B44">
      <w:pPr>
        <w:jc w:val="right"/>
      </w:pPr>
      <w:r w:rsidRPr="006E2DD5">
        <w:t>части полномочий по решению</w:t>
      </w:r>
    </w:p>
    <w:p w:rsidR="00973B44" w:rsidRPr="006E2DD5" w:rsidRDefault="00973B44" w:rsidP="00973B44">
      <w:pPr>
        <w:jc w:val="right"/>
      </w:pPr>
      <w:r w:rsidRPr="006E2DD5">
        <w:t xml:space="preserve">вопросов местного значения </w:t>
      </w:r>
    </w:p>
    <w:p w:rsidR="00973B44" w:rsidRPr="006E2DD5" w:rsidRDefault="00973B44" w:rsidP="00973B44">
      <w:pPr>
        <w:jc w:val="right"/>
      </w:pPr>
    </w:p>
    <w:p w:rsidR="00973B44" w:rsidRPr="006E2DD5" w:rsidRDefault="00973B44" w:rsidP="00973B44">
      <w:pPr>
        <w:jc w:val="right"/>
      </w:pPr>
    </w:p>
    <w:p w:rsidR="00973B44" w:rsidRPr="006E2DD5" w:rsidRDefault="00973B44" w:rsidP="00973B44">
      <w:pPr>
        <w:tabs>
          <w:tab w:val="left" w:pos="4671"/>
        </w:tabs>
        <w:jc w:val="center"/>
        <w:outlineLvl w:val="0"/>
        <w:rPr>
          <w:b/>
          <w:bCs/>
        </w:rPr>
      </w:pPr>
      <w:r w:rsidRPr="006E2DD5">
        <w:rPr>
          <w:b/>
          <w:bCs/>
        </w:rPr>
        <w:t>Объём  финансирования средств (межбюджетных трансфертов)</w:t>
      </w:r>
    </w:p>
    <w:p w:rsidR="00973B44" w:rsidRPr="006E2DD5" w:rsidRDefault="00973B44" w:rsidP="00973B44">
      <w:pPr>
        <w:jc w:val="center"/>
        <w:outlineLvl w:val="0"/>
      </w:pPr>
      <w:r w:rsidRPr="006E2DD5">
        <w:t>Наименовани</w:t>
      </w:r>
      <w:r>
        <w:t>е поселения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Ключевского </w:t>
      </w:r>
      <w:r w:rsidRPr="006E2DD5">
        <w:t>сельсовета</w:t>
      </w:r>
      <w:r>
        <w:t xml:space="preserve"> Ключевского района Алтайского края</w:t>
      </w:r>
    </w:p>
    <w:p w:rsidR="00973B44" w:rsidRPr="006E2DD5" w:rsidRDefault="00973B44" w:rsidP="00973B44">
      <w:pPr>
        <w:tabs>
          <w:tab w:val="left" w:pos="1304"/>
        </w:tabs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521"/>
        <w:gridCol w:w="2977"/>
      </w:tblGrid>
      <w:tr w:rsidR="00973B44" w:rsidRPr="00EA5BCE" w:rsidTr="00973B44">
        <w:trPr>
          <w:cantSplit/>
          <w:trHeight w:val="9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44" w:rsidRPr="00EA5BCE" w:rsidRDefault="00973B44" w:rsidP="00027418">
            <w:pPr>
              <w:jc w:val="both"/>
            </w:pPr>
            <w:r w:rsidRPr="00EA5BCE"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44" w:rsidRPr="00EA5BCE" w:rsidRDefault="00973B44" w:rsidP="00027418">
            <w:pPr>
              <w:jc w:val="both"/>
            </w:pPr>
            <w:r w:rsidRPr="00EA5BCE">
              <w:t>Наименование полномочия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44" w:rsidRPr="00EA5BCE" w:rsidRDefault="00973B44" w:rsidP="00027418">
            <w:pPr>
              <w:jc w:val="both"/>
            </w:pPr>
            <w:r w:rsidRPr="00EA5BCE">
              <w:t xml:space="preserve">Предоставляемые межбюджетные трансферты </w:t>
            </w:r>
            <w:r>
              <w:t xml:space="preserve">на осуществление переданных полномочий </w:t>
            </w:r>
            <w:r w:rsidRPr="00EA5BCE">
              <w:t>(рублей)</w:t>
            </w:r>
          </w:p>
        </w:tc>
      </w:tr>
      <w:tr w:rsidR="003F1C70" w:rsidRPr="00EA5BCE" w:rsidTr="00973B44">
        <w:trPr>
          <w:cantSplit/>
          <w:trHeight w:val="9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70" w:rsidRPr="00EA5BCE" w:rsidRDefault="003F1C70" w:rsidP="00027418">
            <w:pPr>
              <w:jc w:val="both"/>
            </w:pPr>
            <w: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70" w:rsidRPr="001F6061" w:rsidRDefault="001F6061" w:rsidP="00027418">
            <w:pPr>
              <w:jc w:val="both"/>
            </w:pPr>
            <w:r w:rsidRPr="001F6061"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  <w:r w:rsidR="00165CEF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70" w:rsidRPr="00EA5BCE" w:rsidRDefault="001F6061" w:rsidP="00027418">
            <w:pPr>
              <w:jc w:val="both"/>
            </w:pPr>
            <w:r>
              <w:t>20</w:t>
            </w:r>
            <w:r w:rsidR="00583E20">
              <w:t>0 000</w:t>
            </w:r>
          </w:p>
        </w:tc>
      </w:tr>
    </w:tbl>
    <w:p w:rsidR="0022464F" w:rsidRPr="000E328C" w:rsidRDefault="0022464F" w:rsidP="00117E24">
      <w:pPr>
        <w:jc w:val="right"/>
        <w:rPr>
          <w:sz w:val="26"/>
          <w:szCs w:val="26"/>
        </w:rPr>
      </w:pPr>
    </w:p>
    <w:sectPr w:rsidR="0022464F" w:rsidRPr="000E328C" w:rsidSect="00AE6FA2">
      <w:pgSz w:w="11906" w:h="16838"/>
      <w:pgMar w:top="0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542"/>
    <w:multiLevelType w:val="hybridMultilevel"/>
    <w:tmpl w:val="003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26BFB"/>
    <w:multiLevelType w:val="hybridMultilevel"/>
    <w:tmpl w:val="2018BA54"/>
    <w:lvl w:ilvl="0" w:tplc="30465F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7615BD"/>
    <w:multiLevelType w:val="hybridMultilevel"/>
    <w:tmpl w:val="2018BA54"/>
    <w:lvl w:ilvl="0" w:tplc="30465F1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7245B8A"/>
    <w:multiLevelType w:val="hybridMultilevel"/>
    <w:tmpl w:val="148EF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61552"/>
    <w:rsid w:val="0000145B"/>
    <w:rsid w:val="00001481"/>
    <w:rsid w:val="00005BFB"/>
    <w:rsid w:val="00005C92"/>
    <w:rsid w:val="00006415"/>
    <w:rsid w:val="00006D5D"/>
    <w:rsid w:val="000211B0"/>
    <w:rsid w:val="000213FA"/>
    <w:rsid w:val="00027418"/>
    <w:rsid w:val="00027472"/>
    <w:rsid w:val="00027C99"/>
    <w:rsid w:val="00034D34"/>
    <w:rsid w:val="00035F24"/>
    <w:rsid w:val="000368C7"/>
    <w:rsid w:val="00041621"/>
    <w:rsid w:val="000420D4"/>
    <w:rsid w:val="000423B3"/>
    <w:rsid w:val="000423C5"/>
    <w:rsid w:val="00042E21"/>
    <w:rsid w:val="000446CA"/>
    <w:rsid w:val="00050A0F"/>
    <w:rsid w:val="0005122F"/>
    <w:rsid w:val="00052CAF"/>
    <w:rsid w:val="00054B41"/>
    <w:rsid w:val="00055EEF"/>
    <w:rsid w:val="00057A71"/>
    <w:rsid w:val="000609E8"/>
    <w:rsid w:val="00061552"/>
    <w:rsid w:val="0006482A"/>
    <w:rsid w:val="0006584A"/>
    <w:rsid w:val="00070C2D"/>
    <w:rsid w:val="00071A3C"/>
    <w:rsid w:val="000727D7"/>
    <w:rsid w:val="000803DB"/>
    <w:rsid w:val="00086604"/>
    <w:rsid w:val="0009028C"/>
    <w:rsid w:val="00090DBA"/>
    <w:rsid w:val="00091148"/>
    <w:rsid w:val="00093BDE"/>
    <w:rsid w:val="00093EEC"/>
    <w:rsid w:val="000961AC"/>
    <w:rsid w:val="00097EE6"/>
    <w:rsid w:val="000A039F"/>
    <w:rsid w:val="000A7A2F"/>
    <w:rsid w:val="000B03F3"/>
    <w:rsid w:val="000B3218"/>
    <w:rsid w:val="000B3BD0"/>
    <w:rsid w:val="000B3EAD"/>
    <w:rsid w:val="000B40D3"/>
    <w:rsid w:val="000B560A"/>
    <w:rsid w:val="000B75DC"/>
    <w:rsid w:val="000C188F"/>
    <w:rsid w:val="000D73C1"/>
    <w:rsid w:val="000E1FB1"/>
    <w:rsid w:val="000E23CD"/>
    <w:rsid w:val="000E2665"/>
    <w:rsid w:val="000E328C"/>
    <w:rsid w:val="000E5A8A"/>
    <w:rsid w:val="000E6DAD"/>
    <w:rsid w:val="000E752B"/>
    <w:rsid w:val="000E7921"/>
    <w:rsid w:val="000F0E68"/>
    <w:rsid w:val="000F0FB8"/>
    <w:rsid w:val="000F2DA4"/>
    <w:rsid w:val="000F5847"/>
    <w:rsid w:val="000F5B41"/>
    <w:rsid w:val="000F5F48"/>
    <w:rsid w:val="0010305E"/>
    <w:rsid w:val="001045E2"/>
    <w:rsid w:val="00104F72"/>
    <w:rsid w:val="00105476"/>
    <w:rsid w:val="00111592"/>
    <w:rsid w:val="001116DB"/>
    <w:rsid w:val="00111FAC"/>
    <w:rsid w:val="0011314D"/>
    <w:rsid w:val="00114493"/>
    <w:rsid w:val="00117E24"/>
    <w:rsid w:val="00121753"/>
    <w:rsid w:val="00122193"/>
    <w:rsid w:val="00122AD4"/>
    <w:rsid w:val="0012540A"/>
    <w:rsid w:val="001268BF"/>
    <w:rsid w:val="001304B3"/>
    <w:rsid w:val="001318D2"/>
    <w:rsid w:val="00132CA2"/>
    <w:rsid w:val="00136E01"/>
    <w:rsid w:val="00141871"/>
    <w:rsid w:val="00142331"/>
    <w:rsid w:val="001459EB"/>
    <w:rsid w:val="00146144"/>
    <w:rsid w:val="00147677"/>
    <w:rsid w:val="00147788"/>
    <w:rsid w:val="00150CA1"/>
    <w:rsid w:val="00152B11"/>
    <w:rsid w:val="00155525"/>
    <w:rsid w:val="001637AC"/>
    <w:rsid w:val="001642F2"/>
    <w:rsid w:val="00165CEF"/>
    <w:rsid w:val="00167157"/>
    <w:rsid w:val="0016797E"/>
    <w:rsid w:val="001700F5"/>
    <w:rsid w:val="00172FDD"/>
    <w:rsid w:val="00175A8C"/>
    <w:rsid w:val="0017791A"/>
    <w:rsid w:val="00180B44"/>
    <w:rsid w:val="0018422D"/>
    <w:rsid w:val="00184B64"/>
    <w:rsid w:val="00184B6E"/>
    <w:rsid w:val="001955BF"/>
    <w:rsid w:val="001A2157"/>
    <w:rsid w:val="001A37AA"/>
    <w:rsid w:val="001A4424"/>
    <w:rsid w:val="001A5162"/>
    <w:rsid w:val="001A7676"/>
    <w:rsid w:val="001B0369"/>
    <w:rsid w:val="001B3224"/>
    <w:rsid w:val="001B3289"/>
    <w:rsid w:val="001B35AF"/>
    <w:rsid w:val="001B41C2"/>
    <w:rsid w:val="001B73F7"/>
    <w:rsid w:val="001B7D03"/>
    <w:rsid w:val="001C08AB"/>
    <w:rsid w:val="001C3F30"/>
    <w:rsid w:val="001D03AF"/>
    <w:rsid w:val="001D578E"/>
    <w:rsid w:val="001D5F2F"/>
    <w:rsid w:val="001D63C4"/>
    <w:rsid w:val="001E06D1"/>
    <w:rsid w:val="001E3AA5"/>
    <w:rsid w:val="001E412A"/>
    <w:rsid w:val="001E589A"/>
    <w:rsid w:val="001E66DB"/>
    <w:rsid w:val="001F253F"/>
    <w:rsid w:val="001F6061"/>
    <w:rsid w:val="001F762B"/>
    <w:rsid w:val="00201D7E"/>
    <w:rsid w:val="00201EC6"/>
    <w:rsid w:val="00203AD2"/>
    <w:rsid w:val="002115CA"/>
    <w:rsid w:val="0021373B"/>
    <w:rsid w:val="00213F51"/>
    <w:rsid w:val="002141ED"/>
    <w:rsid w:val="00215804"/>
    <w:rsid w:val="00215938"/>
    <w:rsid w:val="00216222"/>
    <w:rsid w:val="0022464F"/>
    <w:rsid w:val="002258A3"/>
    <w:rsid w:val="00225D02"/>
    <w:rsid w:val="00230753"/>
    <w:rsid w:val="0023279D"/>
    <w:rsid w:val="002343E5"/>
    <w:rsid w:val="002354FD"/>
    <w:rsid w:val="002362E6"/>
    <w:rsid w:val="00237606"/>
    <w:rsid w:val="00243792"/>
    <w:rsid w:val="002445DB"/>
    <w:rsid w:val="00244B08"/>
    <w:rsid w:val="00251CE6"/>
    <w:rsid w:val="00254724"/>
    <w:rsid w:val="0026035A"/>
    <w:rsid w:val="00261F1E"/>
    <w:rsid w:val="00262B3B"/>
    <w:rsid w:val="00264496"/>
    <w:rsid w:val="00264D96"/>
    <w:rsid w:val="00267D71"/>
    <w:rsid w:val="00270A97"/>
    <w:rsid w:val="00272085"/>
    <w:rsid w:val="002745EB"/>
    <w:rsid w:val="00274952"/>
    <w:rsid w:val="00276B13"/>
    <w:rsid w:val="00280970"/>
    <w:rsid w:val="002867B6"/>
    <w:rsid w:val="002908B4"/>
    <w:rsid w:val="00291F84"/>
    <w:rsid w:val="002939E0"/>
    <w:rsid w:val="00295512"/>
    <w:rsid w:val="002A48F8"/>
    <w:rsid w:val="002A5D00"/>
    <w:rsid w:val="002B1964"/>
    <w:rsid w:val="002B2402"/>
    <w:rsid w:val="002C0BFE"/>
    <w:rsid w:val="002C1BE9"/>
    <w:rsid w:val="002C2466"/>
    <w:rsid w:val="002D0E2A"/>
    <w:rsid w:val="002D2278"/>
    <w:rsid w:val="002D76AF"/>
    <w:rsid w:val="002E1CD2"/>
    <w:rsid w:val="002E4D15"/>
    <w:rsid w:val="002E6F8F"/>
    <w:rsid w:val="002F15BC"/>
    <w:rsid w:val="002F2FC2"/>
    <w:rsid w:val="002F7FFA"/>
    <w:rsid w:val="00300B43"/>
    <w:rsid w:val="00302F70"/>
    <w:rsid w:val="00304647"/>
    <w:rsid w:val="00304B06"/>
    <w:rsid w:val="00311AF0"/>
    <w:rsid w:val="00315E5C"/>
    <w:rsid w:val="003256F1"/>
    <w:rsid w:val="0032707B"/>
    <w:rsid w:val="0033561A"/>
    <w:rsid w:val="00340CEA"/>
    <w:rsid w:val="00341F77"/>
    <w:rsid w:val="00343634"/>
    <w:rsid w:val="00353C3F"/>
    <w:rsid w:val="0035459B"/>
    <w:rsid w:val="0035602E"/>
    <w:rsid w:val="0036641C"/>
    <w:rsid w:val="00371B9A"/>
    <w:rsid w:val="003731FD"/>
    <w:rsid w:val="003740AB"/>
    <w:rsid w:val="00375018"/>
    <w:rsid w:val="00375DDD"/>
    <w:rsid w:val="00383951"/>
    <w:rsid w:val="00386BC3"/>
    <w:rsid w:val="00387C46"/>
    <w:rsid w:val="00391AC9"/>
    <w:rsid w:val="00392C56"/>
    <w:rsid w:val="00396378"/>
    <w:rsid w:val="003A0C7D"/>
    <w:rsid w:val="003A36A2"/>
    <w:rsid w:val="003B201D"/>
    <w:rsid w:val="003D033B"/>
    <w:rsid w:val="003D0F73"/>
    <w:rsid w:val="003D108A"/>
    <w:rsid w:val="003D1D14"/>
    <w:rsid w:val="003D356E"/>
    <w:rsid w:val="003D6C92"/>
    <w:rsid w:val="003D7B12"/>
    <w:rsid w:val="003D7FD0"/>
    <w:rsid w:val="003E0CF1"/>
    <w:rsid w:val="003E0E92"/>
    <w:rsid w:val="003E1681"/>
    <w:rsid w:val="003E4806"/>
    <w:rsid w:val="003E581A"/>
    <w:rsid w:val="003F1C70"/>
    <w:rsid w:val="003F3EC7"/>
    <w:rsid w:val="003F4641"/>
    <w:rsid w:val="00404564"/>
    <w:rsid w:val="00407ED6"/>
    <w:rsid w:val="004105F6"/>
    <w:rsid w:val="00412E87"/>
    <w:rsid w:val="00421CB7"/>
    <w:rsid w:val="004220D7"/>
    <w:rsid w:val="004225E6"/>
    <w:rsid w:val="00427476"/>
    <w:rsid w:val="00427B1C"/>
    <w:rsid w:val="00431647"/>
    <w:rsid w:val="00431D03"/>
    <w:rsid w:val="00432241"/>
    <w:rsid w:val="00432D95"/>
    <w:rsid w:val="00434B1A"/>
    <w:rsid w:val="0043622A"/>
    <w:rsid w:val="00436966"/>
    <w:rsid w:val="004412CC"/>
    <w:rsid w:val="00447224"/>
    <w:rsid w:val="004472DE"/>
    <w:rsid w:val="00447552"/>
    <w:rsid w:val="0044776D"/>
    <w:rsid w:val="004514F8"/>
    <w:rsid w:val="00452555"/>
    <w:rsid w:val="004539EB"/>
    <w:rsid w:val="00453FD7"/>
    <w:rsid w:val="00466D4D"/>
    <w:rsid w:val="0046778C"/>
    <w:rsid w:val="0046790B"/>
    <w:rsid w:val="00471F2A"/>
    <w:rsid w:val="00473732"/>
    <w:rsid w:val="00474A78"/>
    <w:rsid w:val="004771BE"/>
    <w:rsid w:val="004815E9"/>
    <w:rsid w:val="00481785"/>
    <w:rsid w:val="004826AA"/>
    <w:rsid w:val="004835A6"/>
    <w:rsid w:val="00486011"/>
    <w:rsid w:val="00487A2D"/>
    <w:rsid w:val="0049038B"/>
    <w:rsid w:val="00490688"/>
    <w:rsid w:val="0049093F"/>
    <w:rsid w:val="00490DD9"/>
    <w:rsid w:val="00490FDB"/>
    <w:rsid w:val="00492919"/>
    <w:rsid w:val="00493784"/>
    <w:rsid w:val="00497FD3"/>
    <w:rsid w:val="004A00A0"/>
    <w:rsid w:val="004A1020"/>
    <w:rsid w:val="004A1888"/>
    <w:rsid w:val="004A3F22"/>
    <w:rsid w:val="004A6D93"/>
    <w:rsid w:val="004B3718"/>
    <w:rsid w:val="004B5C8A"/>
    <w:rsid w:val="004B5F3D"/>
    <w:rsid w:val="004B612A"/>
    <w:rsid w:val="004B6886"/>
    <w:rsid w:val="004C3C54"/>
    <w:rsid w:val="004D1BF1"/>
    <w:rsid w:val="004D34A5"/>
    <w:rsid w:val="004D3ADC"/>
    <w:rsid w:val="004D5549"/>
    <w:rsid w:val="004D59C1"/>
    <w:rsid w:val="004D6228"/>
    <w:rsid w:val="004D7661"/>
    <w:rsid w:val="004E14F8"/>
    <w:rsid w:val="004E1B24"/>
    <w:rsid w:val="004E27AA"/>
    <w:rsid w:val="004E3C59"/>
    <w:rsid w:val="004E5B14"/>
    <w:rsid w:val="004E65E9"/>
    <w:rsid w:val="004E6FF3"/>
    <w:rsid w:val="004F308B"/>
    <w:rsid w:val="004F39A0"/>
    <w:rsid w:val="004F53DB"/>
    <w:rsid w:val="004F634D"/>
    <w:rsid w:val="004F75FB"/>
    <w:rsid w:val="005009AB"/>
    <w:rsid w:val="005009AF"/>
    <w:rsid w:val="00501565"/>
    <w:rsid w:val="00501C51"/>
    <w:rsid w:val="00505590"/>
    <w:rsid w:val="005102A2"/>
    <w:rsid w:val="00510D05"/>
    <w:rsid w:val="00510F9A"/>
    <w:rsid w:val="0051305A"/>
    <w:rsid w:val="0051435D"/>
    <w:rsid w:val="00516D39"/>
    <w:rsid w:val="00521201"/>
    <w:rsid w:val="00521379"/>
    <w:rsid w:val="0052726E"/>
    <w:rsid w:val="00532FFE"/>
    <w:rsid w:val="005377A1"/>
    <w:rsid w:val="0054118F"/>
    <w:rsid w:val="00542B39"/>
    <w:rsid w:val="00544F4B"/>
    <w:rsid w:val="00552BC0"/>
    <w:rsid w:val="00552FD5"/>
    <w:rsid w:val="0055468F"/>
    <w:rsid w:val="00556D54"/>
    <w:rsid w:val="00560436"/>
    <w:rsid w:val="0056348C"/>
    <w:rsid w:val="005666B6"/>
    <w:rsid w:val="00575A34"/>
    <w:rsid w:val="00575C73"/>
    <w:rsid w:val="00575F77"/>
    <w:rsid w:val="0057773B"/>
    <w:rsid w:val="00577D03"/>
    <w:rsid w:val="005804D3"/>
    <w:rsid w:val="0058063A"/>
    <w:rsid w:val="00582D04"/>
    <w:rsid w:val="00583927"/>
    <w:rsid w:val="00583AE9"/>
    <w:rsid w:val="00583E20"/>
    <w:rsid w:val="00583EB6"/>
    <w:rsid w:val="005842B3"/>
    <w:rsid w:val="00584929"/>
    <w:rsid w:val="00585857"/>
    <w:rsid w:val="005862DF"/>
    <w:rsid w:val="005915CD"/>
    <w:rsid w:val="005969D7"/>
    <w:rsid w:val="00596B77"/>
    <w:rsid w:val="005A042B"/>
    <w:rsid w:val="005A3D90"/>
    <w:rsid w:val="005A577B"/>
    <w:rsid w:val="005A7869"/>
    <w:rsid w:val="005A7D50"/>
    <w:rsid w:val="005B5B79"/>
    <w:rsid w:val="005C21D6"/>
    <w:rsid w:val="005C2AEC"/>
    <w:rsid w:val="005C3EBD"/>
    <w:rsid w:val="005C42A6"/>
    <w:rsid w:val="005C6413"/>
    <w:rsid w:val="005C7234"/>
    <w:rsid w:val="005D44E6"/>
    <w:rsid w:val="005E197F"/>
    <w:rsid w:val="005E5323"/>
    <w:rsid w:val="005E7CF2"/>
    <w:rsid w:val="005E7DA9"/>
    <w:rsid w:val="005F1396"/>
    <w:rsid w:val="00602428"/>
    <w:rsid w:val="0060315A"/>
    <w:rsid w:val="0060734A"/>
    <w:rsid w:val="00607A95"/>
    <w:rsid w:val="00612A61"/>
    <w:rsid w:val="006147C9"/>
    <w:rsid w:val="00615867"/>
    <w:rsid w:val="00615951"/>
    <w:rsid w:val="00616D5F"/>
    <w:rsid w:val="00624958"/>
    <w:rsid w:val="00627CB4"/>
    <w:rsid w:val="00632D05"/>
    <w:rsid w:val="00643FC1"/>
    <w:rsid w:val="006440AF"/>
    <w:rsid w:val="00645624"/>
    <w:rsid w:val="006467A8"/>
    <w:rsid w:val="00647A67"/>
    <w:rsid w:val="006524AD"/>
    <w:rsid w:val="00656EBE"/>
    <w:rsid w:val="00660477"/>
    <w:rsid w:val="00660B2F"/>
    <w:rsid w:val="00661618"/>
    <w:rsid w:val="0066785C"/>
    <w:rsid w:val="00672F3B"/>
    <w:rsid w:val="00673B74"/>
    <w:rsid w:val="006766D2"/>
    <w:rsid w:val="006831B7"/>
    <w:rsid w:val="00685DA5"/>
    <w:rsid w:val="00686F77"/>
    <w:rsid w:val="00687C88"/>
    <w:rsid w:val="00691152"/>
    <w:rsid w:val="00692BC2"/>
    <w:rsid w:val="00693D5D"/>
    <w:rsid w:val="006962CE"/>
    <w:rsid w:val="0069737B"/>
    <w:rsid w:val="006A767C"/>
    <w:rsid w:val="006B064E"/>
    <w:rsid w:val="006B3957"/>
    <w:rsid w:val="006B42AB"/>
    <w:rsid w:val="006C23B7"/>
    <w:rsid w:val="006C58F6"/>
    <w:rsid w:val="006C6CAD"/>
    <w:rsid w:val="006C7CDF"/>
    <w:rsid w:val="006D1DE7"/>
    <w:rsid w:val="006D20AE"/>
    <w:rsid w:val="006D22A2"/>
    <w:rsid w:val="006D28EF"/>
    <w:rsid w:val="006D587C"/>
    <w:rsid w:val="006D7189"/>
    <w:rsid w:val="006E0514"/>
    <w:rsid w:val="006E1A7C"/>
    <w:rsid w:val="006E2DD5"/>
    <w:rsid w:val="006E7145"/>
    <w:rsid w:val="006F3386"/>
    <w:rsid w:val="006F4C28"/>
    <w:rsid w:val="006F6330"/>
    <w:rsid w:val="007018B3"/>
    <w:rsid w:val="007029B4"/>
    <w:rsid w:val="00703A86"/>
    <w:rsid w:val="00704518"/>
    <w:rsid w:val="00706019"/>
    <w:rsid w:val="007109BD"/>
    <w:rsid w:val="00710D0C"/>
    <w:rsid w:val="007156EA"/>
    <w:rsid w:val="0072131B"/>
    <w:rsid w:val="00721E60"/>
    <w:rsid w:val="007228C3"/>
    <w:rsid w:val="00723C3A"/>
    <w:rsid w:val="00724CAA"/>
    <w:rsid w:val="00726C8C"/>
    <w:rsid w:val="00727097"/>
    <w:rsid w:val="00727C00"/>
    <w:rsid w:val="00730D75"/>
    <w:rsid w:val="00742821"/>
    <w:rsid w:val="007435C0"/>
    <w:rsid w:val="0074384C"/>
    <w:rsid w:val="00750609"/>
    <w:rsid w:val="007527AB"/>
    <w:rsid w:val="00752FC1"/>
    <w:rsid w:val="00753952"/>
    <w:rsid w:val="0075474F"/>
    <w:rsid w:val="0076375C"/>
    <w:rsid w:val="0076768D"/>
    <w:rsid w:val="0077016F"/>
    <w:rsid w:val="00770BD6"/>
    <w:rsid w:val="00770FED"/>
    <w:rsid w:val="00773B94"/>
    <w:rsid w:val="00776203"/>
    <w:rsid w:val="007765AE"/>
    <w:rsid w:val="00780449"/>
    <w:rsid w:val="00785462"/>
    <w:rsid w:val="0079367F"/>
    <w:rsid w:val="00793F22"/>
    <w:rsid w:val="007959E6"/>
    <w:rsid w:val="007A0A36"/>
    <w:rsid w:val="007A25D1"/>
    <w:rsid w:val="007A7D9C"/>
    <w:rsid w:val="007B21FE"/>
    <w:rsid w:val="007B2945"/>
    <w:rsid w:val="007B557E"/>
    <w:rsid w:val="007B5C03"/>
    <w:rsid w:val="007C0639"/>
    <w:rsid w:val="007C4FC1"/>
    <w:rsid w:val="007D006B"/>
    <w:rsid w:val="007E1891"/>
    <w:rsid w:val="007E24F7"/>
    <w:rsid w:val="007E7AEA"/>
    <w:rsid w:val="007F0C82"/>
    <w:rsid w:val="007F14F5"/>
    <w:rsid w:val="007F1BD5"/>
    <w:rsid w:val="007F21B8"/>
    <w:rsid w:val="007F3AB8"/>
    <w:rsid w:val="007F4D1F"/>
    <w:rsid w:val="007F6533"/>
    <w:rsid w:val="007F681C"/>
    <w:rsid w:val="007F75A0"/>
    <w:rsid w:val="00800146"/>
    <w:rsid w:val="00801F8D"/>
    <w:rsid w:val="00802B25"/>
    <w:rsid w:val="00802FC3"/>
    <w:rsid w:val="00806D8A"/>
    <w:rsid w:val="0080751D"/>
    <w:rsid w:val="0081266E"/>
    <w:rsid w:val="008156B1"/>
    <w:rsid w:val="0081799F"/>
    <w:rsid w:val="00820D3D"/>
    <w:rsid w:val="00822E54"/>
    <w:rsid w:val="00823D34"/>
    <w:rsid w:val="00827035"/>
    <w:rsid w:val="00827DC7"/>
    <w:rsid w:val="00833391"/>
    <w:rsid w:val="00836DF4"/>
    <w:rsid w:val="00837836"/>
    <w:rsid w:val="008518EC"/>
    <w:rsid w:val="008561A2"/>
    <w:rsid w:val="00857315"/>
    <w:rsid w:val="008612E6"/>
    <w:rsid w:val="00875D5A"/>
    <w:rsid w:val="00876FFB"/>
    <w:rsid w:val="008807B8"/>
    <w:rsid w:val="00880F25"/>
    <w:rsid w:val="00881E4B"/>
    <w:rsid w:val="008858B1"/>
    <w:rsid w:val="00887C04"/>
    <w:rsid w:val="008905FD"/>
    <w:rsid w:val="00890B2C"/>
    <w:rsid w:val="008936AB"/>
    <w:rsid w:val="008A108E"/>
    <w:rsid w:val="008A363C"/>
    <w:rsid w:val="008A4C4E"/>
    <w:rsid w:val="008A5ABD"/>
    <w:rsid w:val="008A70B5"/>
    <w:rsid w:val="008A7AEA"/>
    <w:rsid w:val="008A7D23"/>
    <w:rsid w:val="008B18DD"/>
    <w:rsid w:val="008B3B11"/>
    <w:rsid w:val="008C05E1"/>
    <w:rsid w:val="008C4DBD"/>
    <w:rsid w:val="008D001A"/>
    <w:rsid w:val="008D1085"/>
    <w:rsid w:val="008D7540"/>
    <w:rsid w:val="008E4077"/>
    <w:rsid w:val="008F190D"/>
    <w:rsid w:val="008F2014"/>
    <w:rsid w:val="008F255C"/>
    <w:rsid w:val="008F3308"/>
    <w:rsid w:val="008F4DC3"/>
    <w:rsid w:val="00900346"/>
    <w:rsid w:val="00902A78"/>
    <w:rsid w:val="00903462"/>
    <w:rsid w:val="009035F0"/>
    <w:rsid w:val="00904A00"/>
    <w:rsid w:val="009051C7"/>
    <w:rsid w:val="0090596C"/>
    <w:rsid w:val="00912204"/>
    <w:rsid w:val="00914018"/>
    <w:rsid w:val="00922A5B"/>
    <w:rsid w:val="009236ED"/>
    <w:rsid w:val="009252BF"/>
    <w:rsid w:val="009310EF"/>
    <w:rsid w:val="00935803"/>
    <w:rsid w:val="00936468"/>
    <w:rsid w:val="00936AE0"/>
    <w:rsid w:val="00937E2F"/>
    <w:rsid w:val="009402BA"/>
    <w:rsid w:val="00943AF9"/>
    <w:rsid w:val="009450A2"/>
    <w:rsid w:val="00945E32"/>
    <w:rsid w:val="009467AF"/>
    <w:rsid w:val="00952F92"/>
    <w:rsid w:val="00954920"/>
    <w:rsid w:val="009566AF"/>
    <w:rsid w:val="00960F59"/>
    <w:rsid w:val="009618F9"/>
    <w:rsid w:val="009638A7"/>
    <w:rsid w:val="00963ABD"/>
    <w:rsid w:val="00964360"/>
    <w:rsid w:val="00973B44"/>
    <w:rsid w:val="00976111"/>
    <w:rsid w:val="00976F95"/>
    <w:rsid w:val="00977AA8"/>
    <w:rsid w:val="00983018"/>
    <w:rsid w:val="00984D95"/>
    <w:rsid w:val="009A3559"/>
    <w:rsid w:val="009B184C"/>
    <w:rsid w:val="009B421E"/>
    <w:rsid w:val="009B79B7"/>
    <w:rsid w:val="009C04A6"/>
    <w:rsid w:val="009C42D5"/>
    <w:rsid w:val="009C5035"/>
    <w:rsid w:val="009C6826"/>
    <w:rsid w:val="009C72DA"/>
    <w:rsid w:val="009D1A0C"/>
    <w:rsid w:val="009D1AFA"/>
    <w:rsid w:val="009D2392"/>
    <w:rsid w:val="009D508C"/>
    <w:rsid w:val="009D51A1"/>
    <w:rsid w:val="009D5C7E"/>
    <w:rsid w:val="009D7481"/>
    <w:rsid w:val="009D7C9A"/>
    <w:rsid w:val="009E3D3E"/>
    <w:rsid w:val="009E4E4E"/>
    <w:rsid w:val="009E660A"/>
    <w:rsid w:val="009E66BA"/>
    <w:rsid w:val="009E6736"/>
    <w:rsid w:val="009F0BB3"/>
    <w:rsid w:val="009F0C61"/>
    <w:rsid w:val="009F3D86"/>
    <w:rsid w:val="009F7341"/>
    <w:rsid w:val="00A0074B"/>
    <w:rsid w:val="00A04F65"/>
    <w:rsid w:val="00A06114"/>
    <w:rsid w:val="00A12B6A"/>
    <w:rsid w:val="00A13875"/>
    <w:rsid w:val="00A13E85"/>
    <w:rsid w:val="00A17478"/>
    <w:rsid w:val="00A20915"/>
    <w:rsid w:val="00A21773"/>
    <w:rsid w:val="00A23BED"/>
    <w:rsid w:val="00A256AC"/>
    <w:rsid w:val="00A35936"/>
    <w:rsid w:val="00A35D4A"/>
    <w:rsid w:val="00A36408"/>
    <w:rsid w:val="00A36F7D"/>
    <w:rsid w:val="00A41630"/>
    <w:rsid w:val="00A44A2A"/>
    <w:rsid w:val="00A45C40"/>
    <w:rsid w:val="00A544EB"/>
    <w:rsid w:val="00A56E73"/>
    <w:rsid w:val="00A60185"/>
    <w:rsid w:val="00A614EF"/>
    <w:rsid w:val="00A70EAC"/>
    <w:rsid w:val="00A72058"/>
    <w:rsid w:val="00A728FF"/>
    <w:rsid w:val="00A75C83"/>
    <w:rsid w:val="00A801A5"/>
    <w:rsid w:val="00A80D6C"/>
    <w:rsid w:val="00A81595"/>
    <w:rsid w:val="00A83233"/>
    <w:rsid w:val="00A83F0B"/>
    <w:rsid w:val="00A87223"/>
    <w:rsid w:val="00A92562"/>
    <w:rsid w:val="00A944FC"/>
    <w:rsid w:val="00A95BA8"/>
    <w:rsid w:val="00A96977"/>
    <w:rsid w:val="00AA1F9A"/>
    <w:rsid w:val="00AA732F"/>
    <w:rsid w:val="00AA7484"/>
    <w:rsid w:val="00AA7BEF"/>
    <w:rsid w:val="00AB0067"/>
    <w:rsid w:val="00AB3899"/>
    <w:rsid w:val="00AB4E1A"/>
    <w:rsid w:val="00AB64FC"/>
    <w:rsid w:val="00AC30EC"/>
    <w:rsid w:val="00AC3482"/>
    <w:rsid w:val="00AC3622"/>
    <w:rsid w:val="00AD088C"/>
    <w:rsid w:val="00AD11BA"/>
    <w:rsid w:val="00AD3BA4"/>
    <w:rsid w:val="00AD475C"/>
    <w:rsid w:val="00AD5CAA"/>
    <w:rsid w:val="00AD6DA5"/>
    <w:rsid w:val="00AD7B17"/>
    <w:rsid w:val="00AE5DB5"/>
    <w:rsid w:val="00AE6FA2"/>
    <w:rsid w:val="00AE7DBF"/>
    <w:rsid w:val="00AF13B3"/>
    <w:rsid w:val="00AF223B"/>
    <w:rsid w:val="00AF642B"/>
    <w:rsid w:val="00B00413"/>
    <w:rsid w:val="00B045F8"/>
    <w:rsid w:val="00B067AC"/>
    <w:rsid w:val="00B06B63"/>
    <w:rsid w:val="00B11F07"/>
    <w:rsid w:val="00B122AC"/>
    <w:rsid w:val="00B1742D"/>
    <w:rsid w:val="00B20727"/>
    <w:rsid w:val="00B23816"/>
    <w:rsid w:val="00B25C87"/>
    <w:rsid w:val="00B37E3A"/>
    <w:rsid w:val="00B44BCC"/>
    <w:rsid w:val="00B46A64"/>
    <w:rsid w:val="00B539D2"/>
    <w:rsid w:val="00B55CAD"/>
    <w:rsid w:val="00B564C9"/>
    <w:rsid w:val="00B60D75"/>
    <w:rsid w:val="00B61830"/>
    <w:rsid w:val="00B61CA1"/>
    <w:rsid w:val="00B61E72"/>
    <w:rsid w:val="00B62DB9"/>
    <w:rsid w:val="00B63EA5"/>
    <w:rsid w:val="00B654C7"/>
    <w:rsid w:val="00B66B79"/>
    <w:rsid w:val="00B673A6"/>
    <w:rsid w:val="00B714E2"/>
    <w:rsid w:val="00B7299B"/>
    <w:rsid w:val="00B72F12"/>
    <w:rsid w:val="00B756D6"/>
    <w:rsid w:val="00B82CB1"/>
    <w:rsid w:val="00B83242"/>
    <w:rsid w:val="00B83C99"/>
    <w:rsid w:val="00B84349"/>
    <w:rsid w:val="00B872C5"/>
    <w:rsid w:val="00B90063"/>
    <w:rsid w:val="00B919A1"/>
    <w:rsid w:val="00B91CD7"/>
    <w:rsid w:val="00B92189"/>
    <w:rsid w:val="00B947F3"/>
    <w:rsid w:val="00B95027"/>
    <w:rsid w:val="00B978F0"/>
    <w:rsid w:val="00BA091F"/>
    <w:rsid w:val="00BA0BF5"/>
    <w:rsid w:val="00BA4C12"/>
    <w:rsid w:val="00BB415E"/>
    <w:rsid w:val="00BB4BB8"/>
    <w:rsid w:val="00BB4E9E"/>
    <w:rsid w:val="00BB6D61"/>
    <w:rsid w:val="00BC1561"/>
    <w:rsid w:val="00BC28BF"/>
    <w:rsid w:val="00BC68ED"/>
    <w:rsid w:val="00BC6C71"/>
    <w:rsid w:val="00BC755E"/>
    <w:rsid w:val="00BE255E"/>
    <w:rsid w:val="00BE3374"/>
    <w:rsid w:val="00BE5B6B"/>
    <w:rsid w:val="00BE704A"/>
    <w:rsid w:val="00BF0327"/>
    <w:rsid w:val="00BF4152"/>
    <w:rsid w:val="00BF558D"/>
    <w:rsid w:val="00BF78E9"/>
    <w:rsid w:val="00C010D6"/>
    <w:rsid w:val="00C06536"/>
    <w:rsid w:val="00C17788"/>
    <w:rsid w:val="00C264D2"/>
    <w:rsid w:val="00C27AFE"/>
    <w:rsid w:val="00C32E00"/>
    <w:rsid w:val="00C3352A"/>
    <w:rsid w:val="00C34064"/>
    <w:rsid w:val="00C36DD3"/>
    <w:rsid w:val="00C40AB3"/>
    <w:rsid w:val="00C43AD8"/>
    <w:rsid w:val="00C44AF4"/>
    <w:rsid w:val="00C50AA2"/>
    <w:rsid w:val="00C50EF7"/>
    <w:rsid w:val="00C50F14"/>
    <w:rsid w:val="00C55277"/>
    <w:rsid w:val="00C558A0"/>
    <w:rsid w:val="00C568FC"/>
    <w:rsid w:val="00C60B56"/>
    <w:rsid w:val="00C60CEF"/>
    <w:rsid w:val="00C651A9"/>
    <w:rsid w:val="00C660EA"/>
    <w:rsid w:val="00C66829"/>
    <w:rsid w:val="00C67E56"/>
    <w:rsid w:val="00C702A3"/>
    <w:rsid w:val="00C71615"/>
    <w:rsid w:val="00C722D3"/>
    <w:rsid w:val="00C729DB"/>
    <w:rsid w:val="00C75AA6"/>
    <w:rsid w:val="00C76E8C"/>
    <w:rsid w:val="00C772E5"/>
    <w:rsid w:val="00C8270B"/>
    <w:rsid w:val="00C8322A"/>
    <w:rsid w:val="00C865FC"/>
    <w:rsid w:val="00C86EC6"/>
    <w:rsid w:val="00C86FCF"/>
    <w:rsid w:val="00C90E00"/>
    <w:rsid w:val="00C927A0"/>
    <w:rsid w:val="00C9339A"/>
    <w:rsid w:val="00C93CE2"/>
    <w:rsid w:val="00C959C6"/>
    <w:rsid w:val="00CA437E"/>
    <w:rsid w:val="00CA648F"/>
    <w:rsid w:val="00CB1224"/>
    <w:rsid w:val="00CB3959"/>
    <w:rsid w:val="00CB6AE6"/>
    <w:rsid w:val="00CB706F"/>
    <w:rsid w:val="00CC0BC1"/>
    <w:rsid w:val="00CC1488"/>
    <w:rsid w:val="00CC1D67"/>
    <w:rsid w:val="00CC24E5"/>
    <w:rsid w:val="00CC411F"/>
    <w:rsid w:val="00CC5169"/>
    <w:rsid w:val="00CC5328"/>
    <w:rsid w:val="00CC6E92"/>
    <w:rsid w:val="00CD6AE8"/>
    <w:rsid w:val="00CE5881"/>
    <w:rsid w:val="00CE61FB"/>
    <w:rsid w:val="00CF1AE6"/>
    <w:rsid w:val="00D024AD"/>
    <w:rsid w:val="00D0329E"/>
    <w:rsid w:val="00D06127"/>
    <w:rsid w:val="00D11035"/>
    <w:rsid w:val="00D133E4"/>
    <w:rsid w:val="00D13AD4"/>
    <w:rsid w:val="00D171F6"/>
    <w:rsid w:val="00D20E0D"/>
    <w:rsid w:val="00D24571"/>
    <w:rsid w:val="00D27F52"/>
    <w:rsid w:val="00D30281"/>
    <w:rsid w:val="00D3063B"/>
    <w:rsid w:val="00D34FDE"/>
    <w:rsid w:val="00D35343"/>
    <w:rsid w:val="00D42E6D"/>
    <w:rsid w:val="00D43B96"/>
    <w:rsid w:val="00D44679"/>
    <w:rsid w:val="00D47DBE"/>
    <w:rsid w:val="00D619F9"/>
    <w:rsid w:val="00D6353F"/>
    <w:rsid w:val="00D6588F"/>
    <w:rsid w:val="00D70C12"/>
    <w:rsid w:val="00D71C33"/>
    <w:rsid w:val="00D723E5"/>
    <w:rsid w:val="00D7273E"/>
    <w:rsid w:val="00D74106"/>
    <w:rsid w:val="00D811DC"/>
    <w:rsid w:val="00D82922"/>
    <w:rsid w:val="00D834E9"/>
    <w:rsid w:val="00D84340"/>
    <w:rsid w:val="00D8654A"/>
    <w:rsid w:val="00D87FBB"/>
    <w:rsid w:val="00D90100"/>
    <w:rsid w:val="00D90B31"/>
    <w:rsid w:val="00D91216"/>
    <w:rsid w:val="00D93C4A"/>
    <w:rsid w:val="00D941C6"/>
    <w:rsid w:val="00D97151"/>
    <w:rsid w:val="00DA1CB9"/>
    <w:rsid w:val="00DA2925"/>
    <w:rsid w:val="00DA4B2E"/>
    <w:rsid w:val="00DB1FE6"/>
    <w:rsid w:val="00DB29C5"/>
    <w:rsid w:val="00DB337B"/>
    <w:rsid w:val="00DB6CE6"/>
    <w:rsid w:val="00DD25E4"/>
    <w:rsid w:val="00DD70A4"/>
    <w:rsid w:val="00DD7ACE"/>
    <w:rsid w:val="00DD7E99"/>
    <w:rsid w:val="00DE4A85"/>
    <w:rsid w:val="00DE4B49"/>
    <w:rsid w:val="00DF4239"/>
    <w:rsid w:val="00E00A25"/>
    <w:rsid w:val="00E04838"/>
    <w:rsid w:val="00E06D02"/>
    <w:rsid w:val="00E111DD"/>
    <w:rsid w:val="00E14358"/>
    <w:rsid w:val="00E14B63"/>
    <w:rsid w:val="00E175E8"/>
    <w:rsid w:val="00E179A1"/>
    <w:rsid w:val="00E309A8"/>
    <w:rsid w:val="00E30CB8"/>
    <w:rsid w:val="00E30E19"/>
    <w:rsid w:val="00E30F59"/>
    <w:rsid w:val="00E32CB6"/>
    <w:rsid w:val="00E33CD6"/>
    <w:rsid w:val="00E40FB7"/>
    <w:rsid w:val="00E5502C"/>
    <w:rsid w:val="00E56852"/>
    <w:rsid w:val="00E74526"/>
    <w:rsid w:val="00E75A62"/>
    <w:rsid w:val="00E81A63"/>
    <w:rsid w:val="00E82BB1"/>
    <w:rsid w:val="00E83036"/>
    <w:rsid w:val="00E8460E"/>
    <w:rsid w:val="00E87A86"/>
    <w:rsid w:val="00E93576"/>
    <w:rsid w:val="00EA0E80"/>
    <w:rsid w:val="00EA1580"/>
    <w:rsid w:val="00EA49A5"/>
    <w:rsid w:val="00EA580C"/>
    <w:rsid w:val="00EA5BCE"/>
    <w:rsid w:val="00EA67F4"/>
    <w:rsid w:val="00EB1163"/>
    <w:rsid w:val="00EB5594"/>
    <w:rsid w:val="00EC54A6"/>
    <w:rsid w:val="00ED1069"/>
    <w:rsid w:val="00ED4EE2"/>
    <w:rsid w:val="00EE2DB2"/>
    <w:rsid w:val="00EE3C0F"/>
    <w:rsid w:val="00EF27CE"/>
    <w:rsid w:val="00EF2C13"/>
    <w:rsid w:val="00EF41AF"/>
    <w:rsid w:val="00EF588A"/>
    <w:rsid w:val="00F01660"/>
    <w:rsid w:val="00F03BE5"/>
    <w:rsid w:val="00F06EBA"/>
    <w:rsid w:val="00F16414"/>
    <w:rsid w:val="00F23D6F"/>
    <w:rsid w:val="00F27F10"/>
    <w:rsid w:val="00F34ABF"/>
    <w:rsid w:val="00F400FD"/>
    <w:rsid w:val="00F40BBD"/>
    <w:rsid w:val="00F41085"/>
    <w:rsid w:val="00F441AE"/>
    <w:rsid w:val="00F44D7D"/>
    <w:rsid w:val="00F53AD6"/>
    <w:rsid w:val="00F6546F"/>
    <w:rsid w:val="00F669FE"/>
    <w:rsid w:val="00F70347"/>
    <w:rsid w:val="00F70FF4"/>
    <w:rsid w:val="00F73A95"/>
    <w:rsid w:val="00F7777C"/>
    <w:rsid w:val="00F810B0"/>
    <w:rsid w:val="00F817F0"/>
    <w:rsid w:val="00F821F1"/>
    <w:rsid w:val="00F82380"/>
    <w:rsid w:val="00F845AE"/>
    <w:rsid w:val="00F87AA1"/>
    <w:rsid w:val="00F9222A"/>
    <w:rsid w:val="00F92FEC"/>
    <w:rsid w:val="00FA1CE5"/>
    <w:rsid w:val="00FA70F3"/>
    <w:rsid w:val="00FB54CC"/>
    <w:rsid w:val="00FC0F40"/>
    <w:rsid w:val="00FC2198"/>
    <w:rsid w:val="00FC37E9"/>
    <w:rsid w:val="00FC6BAB"/>
    <w:rsid w:val="00FD1BC5"/>
    <w:rsid w:val="00FD2AB9"/>
    <w:rsid w:val="00FD47D6"/>
    <w:rsid w:val="00FE0166"/>
    <w:rsid w:val="00FE1CFE"/>
    <w:rsid w:val="00FE347E"/>
    <w:rsid w:val="00FE3C75"/>
    <w:rsid w:val="00FE40A2"/>
    <w:rsid w:val="00FF5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155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615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155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615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1552"/>
    <w:pPr>
      <w:ind w:firstLine="851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0615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PrilogSubsection">
    <w:name w:val="TPrilogSubsection"/>
    <w:basedOn w:val="a"/>
    <w:rsid w:val="00061552"/>
    <w:pPr>
      <w:spacing w:before="120" w:after="120" w:line="360" w:lineRule="auto"/>
      <w:ind w:firstLine="510"/>
    </w:pPr>
    <w:rPr>
      <w:szCs w:val="20"/>
    </w:rPr>
  </w:style>
  <w:style w:type="paragraph" w:styleId="21">
    <w:name w:val="Body Text Indent 2"/>
    <w:basedOn w:val="a"/>
    <w:link w:val="22"/>
    <w:rsid w:val="000615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615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155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615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Normal (Web)"/>
    <w:basedOn w:val="a"/>
    <w:rsid w:val="00061552"/>
    <w:pPr>
      <w:spacing w:before="100" w:beforeAutospacing="1" w:after="119"/>
    </w:pPr>
  </w:style>
  <w:style w:type="table" w:styleId="a8">
    <w:name w:val="Table Grid"/>
    <w:basedOn w:val="a1"/>
    <w:rsid w:val="00061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061552"/>
    <w:pPr>
      <w:widowControl w:val="0"/>
      <w:spacing w:before="20" w:after="0" w:line="240" w:lineRule="auto"/>
      <w:ind w:left="7880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ConsPlusNormal">
    <w:name w:val="ConsPlusNormal"/>
    <w:rsid w:val="0000145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A37A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70BD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573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73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1">
    <w:name w:val="fontstyle21"/>
    <w:basedOn w:val="a0"/>
    <w:rsid w:val="0060734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1E2D4-54F9-4631-AB8C-C5A6DC4E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Пользователь Windows</cp:lastModifiedBy>
  <cp:revision>20</cp:revision>
  <cp:lastPrinted>2017-04-07T08:58:00Z</cp:lastPrinted>
  <dcterms:created xsi:type="dcterms:W3CDTF">2020-11-09T08:17:00Z</dcterms:created>
  <dcterms:modified xsi:type="dcterms:W3CDTF">2020-11-10T10:15:00Z</dcterms:modified>
</cp:coreProperties>
</file>