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A22" w:rsidRPr="00441A22" w:rsidRDefault="00441A22" w:rsidP="00441A22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32"/>
          <w:szCs w:val="32"/>
          <w:lang w:val="x-none" w:eastAsia="x-none"/>
        </w:rPr>
      </w:pPr>
      <w:r w:rsidRPr="00441A22">
        <w:rPr>
          <w:rFonts w:ascii="PT Astra Serif" w:eastAsia="Times New Roman" w:hAnsi="PT Astra Serif" w:cs="Times New Roman"/>
          <w:b/>
          <w:sz w:val="32"/>
          <w:szCs w:val="32"/>
          <w:lang w:val="x-none" w:eastAsia="x-none"/>
        </w:rPr>
        <w:t>Администрация Ключевского района</w:t>
      </w:r>
    </w:p>
    <w:p w:rsidR="00441A22" w:rsidRPr="00441A22" w:rsidRDefault="00441A22" w:rsidP="00441A2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441A22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Алтайского края</w:t>
      </w:r>
    </w:p>
    <w:p w:rsidR="00441A22" w:rsidRPr="00441A22" w:rsidRDefault="00441A22" w:rsidP="00441A2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41A22" w:rsidRPr="00441A22" w:rsidRDefault="00441A22" w:rsidP="00441A22">
      <w:pPr>
        <w:keepNext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spacing w:val="84"/>
          <w:sz w:val="36"/>
          <w:szCs w:val="36"/>
          <w:lang w:val="x-none" w:eastAsia="x-none"/>
        </w:rPr>
      </w:pPr>
      <w:r w:rsidRPr="00441A22">
        <w:rPr>
          <w:rFonts w:ascii="PT Astra Serif" w:eastAsia="Times New Roman" w:hAnsi="PT Astra Serif" w:cs="Arial"/>
          <w:b/>
          <w:spacing w:val="84"/>
          <w:sz w:val="36"/>
          <w:szCs w:val="36"/>
          <w:lang w:val="x-none" w:eastAsia="x-none"/>
        </w:rPr>
        <w:t>ПОСТАНОВЛЕНИЕ</w:t>
      </w:r>
    </w:p>
    <w:p w:rsidR="00441A22" w:rsidRPr="00441A22" w:rsidRDefault="00441A22" w:rsidP="00441A22">
      <w:pPr>
        <w:spacing w:after="0" w:line="240" w:lineRule="auto"/>
        <w:jc w:val="center"/>
        <w:rPr>
          <w:rFonts w:ascii="PT Astra Serif" w:eastAsia="Times New Roman" w:hAnsi="PT Astra Serif" w:cs="Times New Roman"/>
          <w:sz w:val="4"/>
          <w:szCs w:val="20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1056"/>
        <w:gridCol w:w="2772"/>
      </w:tblGrid>
      <w:tr w:rsidR="00441A22" w:rsidRPr="00441A22" w:rsidTr="000C3D20">
        <w:trPr>
          <w:cantSplit/>
          <w:trHeight w:val="457"/>
        </w:trPr>
        <w:tc>
          <w:tcPr>
            <w:tcW w:w="9498" w:type="dxa"/>
            <w:gridSpan w:val="4"/>
          </w:tcPr>
          <w:p w:rsidR="00441A22" w:rsidRPr="00441A22" w:rsidRDefault="00441A22" w:rsidP="00441A22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441A22" w:rsidRPr="00441A22" w:rsidTr="000C3D20">
        <w:trPr>
          <w:cantSplit/>
        </w:trPr>
        <w:tc>
          <w:tcPr>
            <w:tcW w:w="2835" w:type="dxa"/>
          </w:tcPr>
          <w:p w:rsidR="00441A22" w:rsidRPr="00441A22" w:rsidRDefault="00441A22" w:rsidP="00441A22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41A22"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ru-RU"/>
              </w:rPr>
              <w:t>3.10</w:t>
            </w:r>
            <w:r w:rsidRPr="00441A22"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ru-RU"/>
              </w:rPr>
              <w:t xml:space="preserve">.2023 </w:t>
            </w:r>
          </w:p>
        </w:tc>
        <w:tc>
          <w:tcPr>
            <w:tcW w:w="6663" w:type="dxa"/>
            <w:gridSpan w:val="3"/>
          </w:tcPr>
          <w:p w:rsidR="00441A22" w:rsidRPr="00441A22" w:rsidRDefault="00441A22" w:rsidP="00441A22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41A2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№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443</w:t>
            </w:r>
            <w:r w:rsidRPr="00441A2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</w:tc>
      </w:tr>
      <w:tr w:rsidR="00441A22" w:rsidRPr="00441A22" w:rsidTr="000C3D20">
        <w:trPr>
          <w:cantSplit/>
        </w:trPr>
        <w:tc>
          <w:tcPr>
            <w:tcW w:w="2835" w:type="dxa"/>
          </w:tcPr>
          <w:p w:rsidR="00441A22" w:rsidRPr="00441A22" w:rsidRDefault="00441A22" w:rsidP="00441A22"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gridSpan w:val="3"/>
          </w:tcPr>
          <w:p w:rsidR="00441A22" w:rsidRPr="00441A22" w:rsidRDefault="00441A22" w:rsidP="00441A22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441A22" w:rsidRPr="00441A22" w:rsidTr="000C3D20">
        <w:trPr>
          <w:cantSplit/>
        </w:trPr>
        <w:tc>
          <w:tcPr>
            <w:tcW w:w="9498" w:type="dxa"/>
            <w:gridSpan w:val="4"/>
          </w:tcPr>
          <w:p w:rsidR="00441A22" w:rsidRPr="00441A22" w:rsidRDefault="00441A22" w:rsidP="00441A22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41A2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с.  Ключи</w:t>
            </w:r>
          </w:p>
        </w:tc>
      </w:tr>
      <w:tr w:rsidR="00441A22" w:rsidRPr="00441A22" w:rsidTr="000C3D20">
        <w:trPr>
          <w:cantSplit/>
          <w:trHeight w:val="264"/>
        </w:trPr>
        <w:tc>
          <w:tcPr>
            <w:tcW w:w="9498" w:type="dxa"/>
            <w:gridSpan w:val="4"/>
          </w:tcPr>
          <w:p w:rsidR="00441A22" w:rsidRPr="00441A22" w:rsidRDefault="00441A22" w:rsidP="00441A22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441A22" w:rsidRPr="00441A22" w:rsidTr="000C3D20">
        <w:trPr>
          <w:cantSplit/>
        </w:trPr>
        <w:tc>
          <w:tcPr>
            <w:tcW w:w="5670" w:type="dxa"/>
            <w:gridSpan w:val="2"/>
          </w:tcPr>
          <w:p w:rsidR="00441A22" w:rsidRPr="00441A22" w:rsidRDefault="00441A22" w:rsidP="00441A22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41A2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Ключевского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19.11.2020 №337</w:t>
            </w:r>
            <w:r w:rsidRPr="00441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«Об утверждении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 «Демографическое развитие Ключевского района на 2021 – 2025 годы</w:t>
            </w:r>
            <w:r w:rsidRPr="00441A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редакции </w:t>
            </w:r>
            <w:r w:rsidR="00C21A5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№424 от 01.11.2022)</w:t>
            </w:r>
          </w:p>
          <w:p w:rsidR="00441A22" w:rsidRPr="00441A22" w:rsidRDefault="00441A22" w:rsidP="00441A2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441A22" w:rsidRPr="00441A22" w:rsidRDefault="00441A22" w:rsidP="00441A22">
            <w:pPr>
              <w:spacing w:after="0" w:line="24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441A22" w:rsidRPr="00441A22" w:rsidRDefault="00441A22" w:rsidP="00441A22">
            <w:pPr>
              <w:spacing w:after="0" w:line="24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441A22" w:rsidRPr="00441A22" w:rsidRDefault="00441A22" w:rsidP="00441A2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1A22" w:rsidRPr="00441A22" w:rsidRDefault="00441A22" w:rsidP="00441A22">
      <w:pPr>
        <w:spacing w:after="0" w:line="240" w:lineRule="auto"/>
        <w:ind w:left="284" w:firstLine="709"/>
        <w:jc w:val="both"/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актуализации некоторых мероприятий муниципальной программы «Демографическое развитие Ключевского района на 2021 – 2025 годы», расширения перечня категорий граждан, имеющих право на меры социальной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поддержки, </w:t>
      </w:r>
      <w:r w:rsidRPr="00441A22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на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 xml:space="preserve"> основании </w:t>
      </w:r>
      <w:r w:rsidRPr="00441A22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Федерального закона от 06.10.2003 №131 –ФЗ «Об общих принципах организации местного самоуправления в Российской Федерации»</w:t>
      </w:r>
      <w:r w:rsidR="00133CEB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;</w:t>
      </w:r>
    </w:p>
    <w:p w:rsidR="00441A22" w:rsidRPr="00441A22" w:rsidRDefault="00441A22" w:rsidP="00441A22">
      <w:pPr>
        <w:spacing w:after="0" w:line="240" w:lineRule="auto"/>
        <w:ind w:left="28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1A22" w:rsidRPr="00441A22" w:rsidRDefault="00441A22" w:rsidP="00441A22">
      <w:pPr>
        <w:spacing w:after="0" w:line="360" w:lineRule="auto"/>
        <w:ind w:left="284" w:firstLine="709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441A22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ПОСТАНОВЛЯЮ:</w:t>
      </w:r>
    </w:p>
    <w:p w:rsidR="00604934" w:rsidRDefault="00441A22" w:rsidP="00604934">
      <w:pPr>
        <w:spacing w:before="240"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0493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1A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proofErr w:type="gramStart"/>
      <w:r w:rsidRPr="00441A22">
        <w:rPr>
          <w:rFonts w:ascii="PT Astra Serif" w:eastAsia="Times New Roman" w:hAnsi="PT Astra Serif" w:cs="Times New Roman"/>
          <w:sz w:val="28"/>
          <w:szCs w:val="28"/>
          <w:lang w:eastAsia="ru-RU"/>
        </w:rPr>
        <w:t>Внести  изменения</w:t>
      </w:r>
      <w:proofErr w:type="gramEnd"/>
      <w:r w:rsidRPr="00441A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постановление администрации Ключевского района от </w:t>
      </w:r>
      <w:r>
        <w:rPr>
          <w:rFonts w:ascii="Times New Roman" w:hAnsi="Times New Roman" w:cs="Times New Roman"/>
          <w:sz w:val="28"/>
          <w:szCs w:val="28"/>
        </w:rPr>
        <w:t>19.11.2020 №337</w:t>
      </w:r>
      <w:r w:rsidRPr="00441A22">
        <w:rPr>
          <w:rFonts w:ascii="Times New Roman" w:hAnsi="Times New Roman" w:cs="Times New Roman"/>
          <w:bCs/>
          <w:sz w:val="28"/>
          <w:szCs w:val="28"/>
        </w:rPr>
        <w:t xml:space="preserve"> «Об утверждении 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 программы «Демографическое развитие Ключевского района на 2021 – 2025 годы</w:t>
      </w:r>
      <w:r w:rsidRPr="00441A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№424 от 01.11.2022), </w:t>
      </w:r>
      <w:r w:rsidR="00604934">
        <w:rPr>
          <w:rFonts w:ascii="Times New Roman" w:hAnsi="Times New Roman" w:cs="Times New Roman"/>
          <w:sz w:val="28"/>
          <w:szCs w:val="28"/>
        </w:rPr>
        <w:t>и</w:t>
      </w:r>
      <w:r w:rsidR="00133CEB">
        <w:rPr>
          <w:rFonts w:ascii="Times New Roman" w:hAnsi="Times New Roman" w:cs="Times New Roman"/>
          <w:sz w:val="28"/>
          <w:szCs w:val="28"/>
        </w:rPr>
        <w:t xml:space="preserve">зложив в паспорте муниципальной </w:t>
      </w:r>
      <w:r w:rsidR="00604934">
        <w:rPr>
          <w:rFonts w:ascii="Times New Roman" w:hAnsi="Times New Roman" w:cs="Times New Roman"/>
          <w:sz w:val="28"/>
          <w:szCs w:val="28"/>
        </w:rPr>
        <w:t>подпрограммы №2 «Старшее поколение Ключевского района» название подраздела «Социальная поддержка граждан»</w:t>
      </w:r>
      <w:r w:rsidR="00133CEB">
        <w:rPr>
          <w:rFonts w:ascii="Times New Roman" w:hAnsi="Times New Roman" w:cs="Times New Roman"/>
          <w:sz w:val="28"/>
          <w:szCs w:val="28"/>
        </w:rPr>
        <w:t>.</w:t>
      </w:r>
    </w:p>
    <w:p w:rsidR="00441A22" w:rsidRDefault="00604934" w:rsidP="00604934">
      <w:pPr>
        <w:spacing w:before="240"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441A22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441A22">
        <w:rPr>
          <w:rFonts w:ascii="Times New Roman" w:hAnsi="Times New Roman" w:cs="Times New Roman"/>
          <w:sz w:val="28"/>
          <w:szCs w:val="28"/>
        </w:rPr>
        <w:t xml:space="preserve"> 9 раздел «Мероприятия подраздела «Социальная поддержка граждан»</w:t>
      </w:r>
      <w:r w:rsidR="00441A22" w:rsidRPr="00441A22">
        <w:rPr>
          <w:rFonts w:ascii="Times New Roman" w:hAnsi="Times New Roman" w:cs="Times New Roman"/>
          <w:sz w:val="28"/>
          <w:szCs w:val="28"/>
        </w:rPr>
        <w:t>, изложив его</w:t>
      </w:r>
      <w:r w:rsidR="00DD7894">
        <w:rPr>
          <w:rFonts w:ascii="Times New Roman" w:hAnsi="Times New Roman" w:cs="Times New Roman"/>
          <w:sz w:val="28"/>
          <w:szCs w:val="28"/>
        </w:rPr>
        <w:t xml:space="preserve">  в следующей редакции: «оказание финансового содействия гражданам  в получении услуг по транспортировке</w:t>
      </w:r>
      <w:r>
        <w:rPr>
          <w:rFonts w:ascii="Times New Roman" w:hAnsi="Times New Roman" w:cs="Times New Roman"/>
          <w:sz w:val="28"/>
          <w:szCs w:val="28"/>
        </w:rPr>
        <w:t xml:space="preserve"> древесины для собственных нужд».</w:t>
      </w:r>
    </w:p>
    <w:p w:rsidR="00604934" w:rsidRDefault="00604934" w:rsidP="00133CEB">
      <w:pPr>
        <w:spacing w:before="240"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При формировании бюджета на очередной финансовый год учитывать финансирование мероп</w:t>
      </w:r>
      <w:r w:rsidR="00133CEB">
        <w:rPr>
          <w:rFonts w:ascii="Times New Roman" w:hAnsi="Times New Roman" w:cs="Times New Roman"/>
          <w:sz w:val="28"/>
          <w:szCs w:val="28"/>
        </w:rPr>
        <w:t>риятий на реализацию программы.</w:t>
      </w:r>
    </w:p>
    <w:p w:rsidR="00133CEB" w:rsidRPr="00441A22" w:rsidRDefault="00133CEB" w:rsidP="00133CEB">
      <w:pPr>
        <w:spacing w:before="240"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04934" w:rsidRDefault="00604934" w:rsidP="00441A22">
      <w:pPr>
        <w:spacing w:after="0" w:line="240" w:lineRule="auto"/>
        <w:ind w:left="284"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441A22" w:rsidRPr="00441A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 Контроль за исполнением </w:t>
      </w:r>
      <w:r w:rsidR="00441A22" w:rsidRPr="00441A22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 xml:space="preserve">постановления возложить на </w:t>
      </w:r>
      <w:r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>заместителя главы администрации района по социальным вопросам Зюзину Л.А.</w:t>
      </w:r>
    </w:p>
    <w:p w:rsidR="00604934" w:rsidRDefault="00604934" w:rsidP="00441A22">
      <w:pPr>
        <w:spacing w:after="0" w:line="240" w:lineRule="auto"/>
        <w:ind w:left="284"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</w:pPr>
    </w:p>
    <w:p w:rsidR="00441A22" w:rsidRPr="00441A22" w:rsidRDefault="00441A22" w:rsidP="00441A22">
      <w:pPr>
        <w:spacing w:after="0" w:line="240" w:lineRule="auto"/>
        <w:ind w:left="284"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</w:pPr>
      <w:r w:rsidRPr="00441A22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441A22" w:rsidRPr="00441A22" w:rsidRDefault="00441A22" w:rsidP="00441A22">
      <w:pPr>
        <w:spacing w:after="0" w:line="240" w:lineRule="auto"/>
        <w:ind w:left="284"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</w:pPr>
    </w:p>
    <w:p w:rsidR="00441A22" w:rsidRPr="00441A22" w:rsidRDefault="00441A22" w:rsidP="00441A22">
      <w:pPr>
        <w:spacing w:after="0" w:line="240" w:lineRule="auto"/>
        <w:ind w:left="284"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</w:pPr>
      <w:r w:rsidRPr="00441A22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>5. Опубликовать постановление на сайте администрации Ключевского района Алтайского края.</w:t>
      </w:r>
    </w:p>
    <w:p w:rsidR="00441A22" w:rsidRPr="00441A22" w:rsidRDefault="00441A22" w:rsidP="00441A22">
      <w:pPr>
        <w:spacing w:after="0" w:line="360" w:lineRule="auto"/>
        <w:ind w:left="284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41A22" w:rsidRPr="00441A22" w:rsidRDefault="00441A22" w:rsidP="00441A22">
      <w:pPr>
        <w:spacing w:after="0" w:line="360" w:lineRule="auto"/>
        <w:ind w:left="284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41A22" w:rsidRPr="00441A22" w:rsidRDefault="00441A22" w:rsidP="00441A22">
      <w:pPr>
        <w:keepNext/>
        <w:spacing w:after="0" w:line="240" w:lineRule="auto"/>
        <w:ind w:left="284" w:firstLine="709"/>
        <w:outlineLvl w:val="3"/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</w:pPr>
      <w:r w:rsidRPr="00441A22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Глав</w:t>
      </w:r>
      <w:r w:rsidRPr="00441A22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а </w:t>
      </w:r>
      <w:r w:rsidRPr="00441A22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 xml:space="preserve"> района  </w:t>
      </w:r>
      <w:r w:rsidRPr="00441A22">
        <w:rPr>
          <w:rFonts w:ascii="PT Astra Serif" w:eastAsia="Times New Roman" w:hAnsi="PT Astra Serif" w:cs="Times New Roman"/>
          <w:bCs/>
          <w:sz w:val="24"/>
          <w:szCs w:val="24"/>
          <w:lang w:val="x-none" w:eastAsia="x-none"/>
        </w:rPr>
        <w:t xml:space="preserve">                                                       </w:t>
      </w:r>
      <w:r w:rsidRPr="00441A22">
        <w:rPr>
          <w:rFonts w:ascii="PT Astra Serif" w:eastAsia="Times New Roman" w:hAnsi="PT Astra Serif" w:cs="Times New Roman"/>
          <w:bCs/>
          <w:sz w:val="24"/>
          <w:szCs w:val="24"/>
          <w:lang w:eastAsia="x-none"/>
        </w:rPr>
        <w:t xml:space="preserve">                    </w:t>
      </w:r>
      <w:r w:rsidRPr="00441A22">
        <w:rPr>
          <w:rFonts w:ascii="PT Astra Serif" w:eastAsia="Times New Roman" w:hAnsi="PT Astra Serif" w:cs="Times New Roman"/>
          <w:bCs/>
          <w:sz w:val="24"/>
          <w:szCs w:val="24"/>
          <w:lang w:val="x-none" w:eastAsia="x-none"/>
        </w:rPr>
        <w:t xml:space="preserve">             </w:t>
      </w:r>
      <w:r w:rsidRPr="00441A22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Д.А</w:t>
      </w:r>
      <w:r w:rsidRPr="00441A22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. </w:t>
      </w:r>
      <w:proofErr w:type="spellStart"/>
      <w:r w:rsidRPr="00441A22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Леснов</w:t>
      </w:r>
      <w:proofErr w:type="spellEnd"/>
    </w:p>
    <w:p w:rsidR="00441A22" w:rsidRPr="00441A22" w:rsidRDefault="00441A22" w:rsidP="00441A22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41A22" w:rsidRPr="00441A22" w:rsidRDefault="00441A22" w:rsidP="00441A22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41A22" w:rsidRPr="00441A22" w:rsidRDefault="00441A22" w:rsidP="00441A22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41A22" w:rsidRPr="00441A22" w:rsidRDefault="00441A22" w:rsidP="00441A22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41A22" w:rsidRPr="00441A22" w:rsidRDefault="00441A22" w:rsidP="00441A22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41A22" w:rsidRPr="00441A22" w:rsidRDefault="00441A22" w:rsidP="00441A22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41A22" w:rsidRPr="00441A22" w:rsidRDefault="00441A22" w:rsidP="00441A22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41A22" w:rsidRPr="00441A22" w:rsidRDefault="00441A22" w:rsidP="00441A22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41A22" w:rsidRPr="00441A22" w:rsidRDefault="00441A22" w:rsidP="00441A22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41A22" w:rsidRPr="00441A22" w:rsidRDefault="00441A22" w:rsidP="00441A22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41A22" w:rsidRPr="00441A22" w:rsidRDefault="00441A22" w:rsidP="00441A22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41A22" w:rsidRPr="00441A22" w:rsidRDefault="00441A22" w:rsidP="00441A22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41A22" w:rsidRPr="00441A22" w:rsidRDefault="00441A22" w:rsidP="00441A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41A22" w:rsidRPr="00441A22" w:rsidRDefault="00441A22" w:rsidP="00441A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41A22" w:rsidRPr="00441A22" w:rsidRDefault="00441A22" w:rsidP="00441A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41A22" w:rsidRPr="00441A22" w:rsidRDefault="00441A22" w:rsidP="00441A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41A22" w:rsidRPr="00441A22" w:rsidRDefault="00441A22" w:rsidP="00441A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41A22" w:rsidRPr="00441A22" w:rsidRDefault="00441A22" w:rsidP="00441A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41A22" w:rsidRPr="00441A22" w:rsidRDefault="00441A22" w:rsidP="00441A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41A22" w:rsidRPr="00441A22" w:rsidRDefault="00441A22" w:rsidP="00441A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41A22" w:rsidRPr="00441A22" w:rsidRDefault="00441A22" w:rsidP="00441A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41A22" w:rsidRDefault="00441A22" w:rsidP="00441A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D15986" w:rsidRDefault="00D15986" w:rsidP="00441A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D15986" w:rsidRDefault="00D15986" w:rsidP="00441A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D15986" w:rsidRDefault="00D15986" w:rsidP="00441A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D15986" w:rsidRDefault="00D15986" w:rsidP="00441A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D15986" w:rsidRDefault="00D15986" w:rsidP="00441A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D15986" w:rsidRDefault="00D15986" w:rsidP="00441A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D15986" w:rsidRDefault="00D15986" w:rsidP="00441A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D15986" w:rsidRDefault="00D15986" w:rsidP="00441A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D15986" w:rsidRDefault="00D15986" w:rsidP="00441A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D15986" w:rsidRDefault="00D15986" w:rsidP="00441A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133CEB" w:rsidRDefault="00133CEB" w:rsidP="00441A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133CEB" w:rsidRDefault="00133CEB" w:rsidP="00441A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D15986" w:rsidRDefault="00D15986" w:rsidP="00441A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D15986" w:rsidRPr="00441A22" w:rsidRDefault="00D15986" w:rsidP="00441A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41A22" w:rsidRPr="00441A22" w:rsidRDefault="00441A22" w:rsidP="00441A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41A22" w:rsidRPr="00441A22" w:rsidRDefault="00441A22" w:rsidP="00441A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41A22" w:rsidRPr="00441A22" w:rsidRDefault="00441A22" w:rsidP="00441A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41A22" w:rsidRPr="00441A22" w:rsidRDefault="00441A22" w:rsidP="00441A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441A22">
        <w:rPr>
          <w:rFonts w:ascii="Times New Roman" w:eastAsia="Times New Roman" w:hAnsi="Times New Roman" w:cs="Times New Roman"/>
          <w:sz w:val="20"/>
          <w:szCs w:val="20"/>
          <w:lang w:eastAsia="x-none"/>
        </w:rPr>
        <w:t>исп. Болдырева Олеся Сергеевна</w:t>
      </w:r>
    </w:p>
    <w:p w:rsidR="00441A22" w:rsidRPr="00441A22" w:rsidRDefault="00441A22" w:rsidP="00441A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  <w:sectPr w:rsidR="00441A22" w:rsidRPr="00441A22" w:rsidSect="00955370">
          <w:headerReference w:type="even" r:id="rId6"/>
          <w:headerReference w:type="default" r:id="rId7"/>
          <w:headerReference w:type="first" r:id="rId8"/>
          <w:pgSz w:w="11906" w:h="16838"/>
          <w:pgMar w:top="851" w:right="991" w:bottom="567" w:left="1134" w:header="312" w:footer="720" w:gutter="0"/>
          <w:cols w:space="720"/>
          <w:titlePg/>
        </w:sectPr>
      </w:pPr>
      <w:bookmarkStart w:id="0" w:name="_GoBack"/>
      <w:bookmarkEnd w:id="0"/>
    </w:p>
    <w:p w:rsidR="00D260BF" w:rsidRDefault="00D260BF"/>
    <w:sectPr w:rsidR="00D2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B8B" w:rsidRDefault="00001B8B">
      <w:pPr>
        <w:spacing w:after="0" w:line="240" w:lineRule="auto"/>
      </w:pPr>
      <w:r>
        <w:separator/>
      </w:r>
    </w:p>
  </w:endnote>
  <w:endnote w:type="continuationSeparator" w:id="0">
    <w:p w:rsidR="00001B8B" w:rsidRDefault="0000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B8B" w:rsidRDefault="00001B8B">
      <w:pPr>
        <w:spacing w:after="0" w:line="240" w:lineRule="auto"/>
      </w:pPr>
      <w:r>
        <w:separator/>
      </w:r>
    </w:p>
  </w:footnote>
  <w:footnote w:type="continuationSeparator" w:id="0">
    <w:p w:rsidR="00001B8B" w:rsidRDefault="00001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ED" w:rsidRDefault="00133CEB" w:rsidP="006F13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6CED" w:rsidRDefault="00001B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ED" w:rsidRDefault="00133CEB" w:rsidP="006F13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64D2">
      <w:rPr>
        <w:rStyle w:val="a5"/>
        <w:noProof/>
      </w:rPr>
      <w:t>3</w:t>
    </w:r>
    <w:r>
      <w:rPr>
        <w:rStyle w:val="a5"/>
      </w:rPr>
      <w:fldChar w:fldCharType="end"/>
    </w:r>
  </w:p>
  <w:p w:rsidR="006001BD" w:rsidRDefault="00001B8B" w:rsidP="00C2532A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9D" w:rsidRDefault="00001B8B" w:rsidP="001E243D">
    <w:pPr>
      <w:pStyle w:val="a3"/>
      <w:ind w:right="-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8E"/>
    <w:rsid w:val="00001B8B"/>
    <w:rsid w:val="00133CEB"/>
    <w:rsid w:val="00441A22"/>
    <w:rsid w:val="005464D2"/>
    <w:rsid w:val="00604934"/>
    <w:rsid w:val="00AA486B"/>
    <w:rsid w:val="00C21A59"/>
    <w:rsid w:val="00D15986"/>
    <w:rsid w:val="00D260BF"/>
    <w:rsid w:val="00DD7894"/>
    <w:rsid w:val="00EA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0C98B-F478-4768-BEE0-7068A603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1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1A22"/>
  </w:style>
  <w:style w:type="character" w:styleId="a5">
    <w:name w:val="page number"/>
    <w:basedOn w:val="a0"/>
    <w:rsid w:val="00441A22"/>
  </w:style>
  <w:style w:type="paragraph" w:styleId="a6">
    <w:name w:val="List Paragraph"/>
    <w:basedOn w:val="a"/>
    <w:uiPriority w:val="34"/>
    <w:qFormat/>
    <w:rsid w:val="00604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Urist-uprav</dc:creator>
  <cp:keywords/>
  <dc:description/>
  <cp:lastModifiedBy>Urist-uprav</cp:lastModifiedBy>
  <cp:revision>10</cp:revision>
  <dcterms:created xsi:type="dcterms:W3CDTF">2023-10-23T08:39:00Z</dcterms:created>
  <dcterms:modified xsi:type="dcterms:W3CDTF">2023-11-20T09:06:00Z</dcterms:modified>
</cp:coreProperties>
</file>