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8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3B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районное Собрание депутатов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423B0" w:rsidRDefault="004B6B37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985">
        <w:rPr>
          <w:rFonts w:ascii="Times New Roman" w:hAnsi="Times New Roman" w:cs="Times New Roman"/>
          <w:sz w:val="28"/>
          <w:szCs w:val="28"/>
        </w:rPr>
        <w:t>Двадцать первая</w:t>
      </w:r>
      <w:r w:rsidR="004423B0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84216">
        <w:rPr>
          <w:rFonts w:ascii="Times New Roman" w:hAnsi="Times New Roman" w:cs="Times New Roman"/>
          <w:sz w:val="28"/>
          <w:szCs w:val="28"/>
        </w:rPr>
        <w:t>вос</w:t>
      </w:r>
      <w:r w:rsidR="00392F65">
        <w:rPr>
          <w:rFonts w:ascii="Times New Roman" w:hAnsi="Times New Roman" w:cs="Times New Roman"/>
          <w:sz w:val="28"/>
          <w:szCs w:val="28"/>
        </w:rPr>
        <w:t>ьмого</w:t>
      </w:r>
      <w:r w:rsidR="004423B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3B0" w:rsidRDefault="004423B0" w:rsidP="00442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423B0" w:rsidRDefault="00C84216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03" w:rsidRPr="00106A03">
        <w:rPr>
          <w:rFonts w:ascii="Times New Roman" w:hAnsi="Times New Roman" w:cs="Times New Roman"/>
          <w:sz w:val="28"/>
          <w:szCs w:val="28"/>
        </w:rPr>
        <w:t>23</w:t>
      </w:r>
      <w:r w:rsidR="00106A03">
        <w:rPr>
          <w:rFonts w:ascii="Times New Roman" w:hAnsi="Times New Roman" w:cs="Times New Roman"/>
          <w:sz w:val="28"/>
          <w:szCs w:val="28"/>
        </w:rPr>
        <w:t>.12.</w:t>
      </w:r>
      <w:r w:rsidR="00D7119A">
        <w:rPr>
          <w:rFonts w:ascii="Times New Roman" w:hAnsi="Times New Roman" w:cs="Times New Roman"/>
          <w:sz w:val="28"/>
          <w:szCs w:val="28"/>
        </w:rPr>
        <w:t>20</w:t>
      </w:r>
      <w:r w:rsidR="006E1AD6">
        <w:rPr>
          <w:rFonts w:ascii="Times New Roman" w:hAnsi="Times New Roman" w:cs="Times New Roman"/>
          <w:sz w:val="28"/>
          <w:szCs w:val="28"/>
        </w:rPr>
        <w:t>2</w:t>
      </w:r>
      <w:r w:rsidR="00924A9D">
        <w:rPr>
          <w:rFonts w:ascii="Times New Roman" w:hAnsi="Times New Roman" w:cs="Times New Roman"/>
          <w:sz w:val="28"/>
          <w:szCs w:val="28"/>
        </w:rPr>
        <w:t>4</w:t>
      </w:r>
      <w:r w:rsidR="00282E09">
        <w:rPr>
          <w:rFonts w:ascii="Times New Roman" w:hAnsi="Times New Roman" w:cs="Times New Roman"/>
          <w:sz w:val="28"/>
          <w:szCs w:val="28"/>
        </w:rPr>
        <w:t xml:space="preserve"> </w:t>
      </w:r>
      <w:r w:rsidR="004423B0">
        <w:rPr>
          <w:rFonts w:ascii="Times New Roman" w:hAnsi="Times New Roman" w:cs="Times New Roman"/>
          <w:sz w:val="28"/>
          <w:szCs w:val="28"/>
        </w:rPr>
        <w:t>г</w:t>
      </w:r>
      <w:r w:rsidR="00106A03">
        <w:rPr>
          <w:rFonts w:ascii="Times New Roman" w:hAnsi="Times New Roman" w:cs="Times New Roman"/>
          <w:sz w:val="28"/>
          <w:szCs w:val="28"/>
        </w:rPr>
        <w:t>.</w:t>
      </w:r>
      <w:r w:rsidR="00442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B6B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23B0">
        <w:rPr>
          <w:rFonts w:ascii="Times New Roman" w:hAnsi="Times New Roman" w:cs="Times New Roman"/>
          <w:sz w:val="28"/>
          <w:szCs w:val="28"/>
        </w:rPr>
        <w:t xml:space="preserve">    </w:t>
      </w:r>
      <w:r w:rsidR="00106A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23B0">
        <w:rPr>
          <w:rFonts w:ascii="Times New Roman" w:hAnsi="Times New Roman" w:cs="Times New Roman"/>
          <w:sz w:val="28"/>
          <w:szCs w:val="28"/>
        </w:rPr>
        <w:t>№</w:t>
      </w:r>
      <w:r w:rsidR="00315A2F">
        <w:rPr>
          <w:rFonts w:ascii="Times New Roman" w:hAnsi="Times New Roman" w:cs="Times New Roman"/>
          <w:sz w:val="28"/>
          <w:szCs w:val="28"/>
        </w:rPr>
        <w:t xml:space="preserve"> </w:t>
      </w:r>
      <w:r w:rsidR="00106A03">
        <w:rPr>
          <w:rFonts w:ascii="Times New Roman" w:hAnsi="Times New Roman" w:cs="Times New Roman"/>
          <w:sz w:val="28"/>
          <w:szCs w:val="28"/>
        </w:rPr>
        <w:t>284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прогнозного плана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(программы) приватизации </w:t>
      </w:r>
    </w:p>
    <w:p w:rsidR="004423B0" w:rsidRDefault="004423B0" w:rsidP="00442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F467DD" w:rsidRDefault="00F467DD" w:rsidP="00442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7DD" w:rsidRDefault="00F467DD" w:rsidP="005E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№178-ФЗ</w:t>
      </w:r>
      <w:r w:rsidR="005E23DD">
        <w:rPr>
          <w:rFonts w:ascii="Times New Roman" w:hAnsi="Times New Roman" w:cs="Times New Roman"/>
          <w:sz w:val="28"/>
          <w:szCs w:val="28"/>
        </w:rPr>
        <w:t xml:space="preserve"> от 21.12.2001 «О приватизации государственного и муниципального имущества», Федеральным Законом от 25.10.2001 №137-ФЗ «О введении в действие Земельного кодекса Российской Федерации», Федеральным законом №131-ФЗ «Об общих принципах организации местного самоуправления в Российской Федерации», Федеральным законом от 22.07.08 №159_ФЗ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объектами муниципальной собственности муниципального образования Ключевский район,</w:t>
      </w:r>
      <w:r w:rsidR="009E5874">
        <w:rPr>
          <w:rFonts w:ascii="Times New Roman" w:hAnsi="Times New Roman" w:cs="Times New Roman"/>
          <w:sz w:val="28"/>
          <w:szCs w:val="28"/>
        </w:rPr>
        <w:t xml:space="preserve"> положением о муниципальной казне муниципального образования Ключевский район Алтайского края</w:t>
      </w:r>
    </w:p>
    <w:p w:rsidR="009E5874" w:rsidRDefault="009E5874" w:rsidP="005E2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E5874" w:rsidRDefault="009E5874" w:rsidP="009E5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392F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</w:t>
      </w:r>
      <w:r w:rsidR="00392F65">
        <w:rPr>
          <w:rFonts w:ascii="Times New Roman" w:hAnsi="Times New Roman" w:cs="Times New Roman"/>
          <w:sz w:val="28"/>
          <w:szCs w:val="28"/>
        </w:rPr>
        <w:t>муниципального имущества на 20</w:t>
      </w:r>
      <w:r w:rsidR="000644D4">
        <w:rPr>
          <w:rFonts w:ascii="Times New Roman" w:hAnsi="Times New Roman" w:cs="Times New Roman"/>
          <w:sz w:val="28"/>
          <w:szCs w:val="28"/>
        </w:rPr>
        <w:t>2</w:t>
      </w:r>
      <w:r w:rsidR="00924A9D">
        <w:rPr>
          <w:rFonts w:ascii="Times New Roman" w:hAnsi="Times New Roman" w:cs="Times New Roman"/>
          <w:sz w:val="28"/>
          <w:szCs w:val="28"/>
        </w:rPr>
        <w:t>5</w:t>
      </w:r>
      <w:r w:rsidR="00241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9E5874" w:rsidRDefault="009E5874" w:rsidP="00392F6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постоянную комиссию РСД по экономике и бюджету (</w:t>
      </w:r>
      <w:proofErr w:type="spellStart"/>
      <w:r w:rsidR="003D0985">
        <w:rPr>
          <w:rFonts w:ascii="Times New Roman" w:hAnsi="Times New Roman" w:cs="Times New Roman"/>
          <w:sz w:val="28"/>
          <w:szCs w:val="28"/>
        </w:rPr>
        <w:t>Рыдкина</w:t>
      </w:r>
      <w:proofErr w:type="spellEnd"/>
      <w:r w:rsidR="003D0985">
        <w:rPr>
          <w:rFonts w:ascii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874" w:rsidRDefault="009E5874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3B0" w:rsidRDefault="00392F65" w:rsidP="009E58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районного Собрания депутатов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</w:t>
      </w:r>
      <w:proofErr w:type="spellEnd"/>
    </w:p>
    <w:p w:rsidR="00106A03" w:rsidRDefault="00106A03" w:rsidP="00127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A03" w:rsidRDefault="00106A03" w:rsidP="00127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8B0" w:rsidRPr="00784408" w:rsidRDefault="001278B0" w:rsidP="00127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408">
        <w:rPr>
          <w:rFonts w:ascii="Times New Roman" w:hAnsi="Times New Roman" w:cs="Times New Roman"/>
          <w:sz w:val="28"/>
          <w:szCs w:val="28"/>
        </w:rPr>
        <w:lastRenderedPageBreak/>
        <w:t>ПРОГНОЗНЫЙ ПЛАН</w:t>
      </w:r>
    </w:p>
    <w:p w:rsidR="001278B0" w:rsidRPr="00784408" w:rsidRDefault="001278B0" w:rsidP="00127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(программа) приватизации муниципального имущества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A9D">
        <w:rPr>
          <w:rFonts w:ascii="Times New Roman" w:hAnsi="Times New Roman" w:cs="Times New Roman"/>
          <w:sz w:val="28"/>
          <w:szCs w:val="28"/>
        </w:rPr>
        <w:t>5</w:t>
      </w:r>
      <w:r w:rsidRPr="0078440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78B0" w:rsidRPr="00784408" w:rsidRDefault="001278B0" w:rsidP="001278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Цели и задачи приватизации муниципального имущества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A9D">
        <w:rPr>
          <w:rFonts w:ascii="Times New Roman" w:hAnsi="Times New Roman" w:cs="Times New Roman"/>
          <w:sz w:val="28"/>
          <w:szCs w:val="28"/>
        </w:rPr>
        <w:t>5</w:t>
      </w:r>
      <w:r w:rsidRPr="0078440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    Прогнозный план (программа) приватизации муниципального имущества разработан в соответствии с Федеральным законом №178-ФЗ от 21.12.2001 «О приватизации государственного и муниципального имущества», Федеральным Законом от 25.10.2001 №137-ФЗ «О введении в действие Земельного кодекса Российской Федерации», Федеральным законом №131-ФЗ «Об общих принципах организации местного самоуправления в Российской Федерации», Федеральным законом от 22.07.08 №159_ФЗ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объектами муниципальной собственности муниципального образования Ключевский район, положением о муниципальной казне муниципального образования Ключевский район Алтайского края.</w:t>
      </w:r>
    </w:p>
    <w:p w:rsidR="001278B0" w:rsidRPr="00784408" w:rsidRDefault="001278B0" w:rsidP="001278B0">
      <w:pPr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 Основными задачами муниципальной политики в сфере приватизации муниципального имущества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Ключевский район Алтайского края, а также сокращение расходов на содержание имущества, не приносящего дохода в бюджет муниципального образования Ключевский район Алтайского края.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Главными целями приватизации являются: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- формирование доходов районного бюджета;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предпринимательства;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>- сокращение и реализация муниципальных предприятий.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     Фактическое поступление денежных средств в доход местного бюджета осуществляется на основании проведения независимой оценки передаваемого в собственность субъектам малого и среднего предпринимательства имущества.</w:t>
      </w:r>
    </w:p>
    <w:p w:rsidR="001278B0" w:rsidRPr="00784408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408">
        <w:rPr>
          <w:rFonts w:ascii="Times New Roman" w:hAnsi="Times New Roman" w:cs="Times New Roman"/>
          <w:sz w:val="28"/>
          <w:szCs w:val="28"/>
        </w:rPr>
        <w:t xml:space="preserve">            Основным принципом формирования плана приватизации является реализация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A9D">
        <w:rPr>
          <w:rFonts w:ascii="Times New Roman" w:hAnsi="Times New Roman" w:cs="Times New Roman"/>
          <w:sz w:val="28"/>
          <w:szCs w:val="28"/>
        </w:rPr>
        <w:t>5</w:t>
      </w:r>
      <w:r w:rsidRPr="00784408">
        <w:rPr>
          <w:rFonts w:ascii="Times New Roman" w:hAnsi="Times New Roman" w:cs="Times New Roman"/>
          <w:sz w:val="28"/>
          <w:szCs w:val="28"/>
        </w:rPr>
        <w:t xml:space="preserve"> год</w:t>
      </w:r>
      <w:r w:rsidR="00106A0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06A03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784408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784408">
        <w:rPr>
          <w:rFonts w:ascii="Times New Roman" w:hAnsi="Times New Roman" w:cs="Times New Roman"/>
          <w:sz w:val="28"/>
          <w:szCs w:val="28"/>
        </w:rPr>
        <w:t xml:space="preserve"> не используемых и не приносящих дохода в муниципальный бюджет.</w:t>
      </w:r>
    </w:p>
    <w:p w:rsidR="001278B0" w:rsidRDefault="001278B0" w:rsidP="001278B0">
      <w:pPr>
        <w:spacing w:after="0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8B0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BD1">
        <w:rPr>
          <w:rFonts w:ascii="Times New Roman" w:hAnsi="Times New Roman" w:cs="Times New Roman"/>
          <w:sz w:val="28"/>
          <w:szCs w:val="28"/>
        </w:rPr>
        <w:lastRenderedPageBreak/>
        <w:t>Планируемое к приватизации муниципальное имущество:</w:t>
      </w:r>
    </w:p>
    <w:p w:rsidR="002F104D" w:rsidRDefault="002F104D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5531"/>
        <w:gridCol w:w="3179"/>
      </w:tblGrid>
      <w:tr w:rsidR="002F10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2F10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гараж</w:t>
            </w: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 xml:space="preserve"> с. Ключи, ул. Кирова,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13F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4D" w:rsidRDefault="00F35EEF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4D" w:rsidRDefault="00113F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 xml:space="preserve">с. Ключи, </w:t>
            </w:r>
            <w:r w:rsidRPr="00F35EEF">
              <w:rPr>
                <w:rFonts w:ascii="Times New Roman" w:hAnsi="Times New Roman" w:cs="Times New Roman"/>
                <w:sz w:val="28"/>
                <w:szCs w:val="28"/>
              </w:rPr>
              <w:t>ул. Кирова,6 г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4D" w:rsidRPr="009F3BD1" w:rsidRDefault="00113F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2F10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5A3592" w:rsidP="005A3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Pr="00C56702" w:rsidRDefault="002F104D" w:rsidP="001A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ветлаборатории с. Ключи, пер. Ветеринарный, 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5A3592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2F104D" w:rsidP="001A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склада гаража с. Ключи, пер. Ветеринарный, 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2F104D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5A3592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2F104D" w:rsidP="001A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вивария с. Ключи, пер. Ветеринарный, 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2F104D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F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4D" w:rsidRDefault="005A3592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4D" w:rsidRDefault="00113F4D" w:rsidP="001A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с. Ключи, пер. Ветеринарный,8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4D" w:rsidRDefault="00113F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2F104D" w:rsidRPr="009F3BD1" w:rsidTr="001A3B75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Default="005A3592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Автотранспорт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04D" w:rsidRPr="009F3BD1" w:rsidRDefault="002F104D" w:rsidP="001A3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D1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</w:tr>
    </w:tbl>
    <w:p w:rsidR="002F104D" w:rsidRDefault="002F104D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04D" w:rsidRDefault="002F104D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04D" w:rsidRPr="009F3BD1" w:rsidRDefault="002F104D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8B0" w:rsidRPr="009F3BD1" w:rsidRDefault="001278B0" w:rsidP="001278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8B0" w:rsidRPr="001E30DC" w:rsidRDefault="001278B0" w:rsidP="001278B0">
      <w:pPr>
        <w:rPr>
          <w:szCs w:val="24"/>
        </w:rPr>
      </w:pPr>
    </w:p>
    <w:p w:rsidR="001278B0" w:rsidRPr="001E30DC" w:rsidRDefault="001278B0" w:rsidP="001278B0">
      <w:pPr>
        <w:rPr>
          <w:szCs w:val="24"/>
        </w:rPr>
      </w:pPr>
    </w:p>
    <w:p w:rsidR="001278B0" w:rsidRDefault="001278B0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8B0" w:rsidRPr="004423B0" w:rsidRDefault="001278B0" w:rsidP="009E58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78B0" w:rsidRPr="004423B0" w:rsidSect="00106A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823"/>
    <w:multiLevelType w:val="hybridMultilevel"/>
    <w:tmpl w:val="979CE370"/>
    <w:lvl w:ilvl="0" w:tplc="FD30E3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B6C1B"/>
    <w:multiLevelType w:val="hybridMultilevel"/>
    <w:tmpl w:val="B7CC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3B0"/>
    <w:rsid w:val="000644D4"/>
    <w:rsid w:val="000E5118"/>
    <w:rsid w:val="00106A03"/>
    <w:rsid w:val="00113F4D"/>
    <w:rsid w:val="001278B0"/>
    <w:rsid w:val="001B6D78"/>
    <w:rsid w:val="0024114D"/>
    <w:rsid w:val="00282E09"/>
    <w:rsid w:val="002D3CC8"/>
    <w:rsid w:val="002F104D"/>
    <w:rsid w:val="00315A2F"/>
    <w:rsid w:val="00392F65"/>
    <w:rsid w:val="003D0985"/>
    <w:rsid w:val="00437D76"/>
    <w:rsid w:val="004423B0"/>
    <w:rsid w:val="004B6B37"/>
    <w:rsid w:val="004C6556"/>
    <w:rsid w:val="004E3E0B"/>
    <w:rsid w:val="005464C7"/>
    <w:rsid w:val="005A2551"/>
    <w:rsid w:val="005A3592"/>
    <w:rsid w:val="005E23DD"/>
    <w:rsid w:val="006A5680"/>
    <w:rsid w:val="006D2A95"/>
    <w:rsid w:val="006E1AD6"/>
    <w:rsid w:val="00767091"/>
    <w:rsid w:val="0085573B"/>
    <w:rsid w:val="008740FC"/>
    <w:rsid w:val="00924A9D"/>
    <w:rsid w:val="0099262A"/>
    <w:rsid w:val="009E5874"/>
    <w:rsid w:val="00B34864"/>
    <w:rsid w:val="00BD0747"/>
    <w:rsid w:val="00C100D4"/>
    <w:rsid w:val="00C84216"/>
    <w:rsid w:val="00CB35CF"/>
    <w:rsid w:val="00D7119A"/>
    <w:rsid w:val="00E179E6"/>
    <w:rsid w:val="00E21045"/>
    <w:rsid w:val="00E5297C"/>
    <w:rsid w:val="00F31ABC"/>
    <w:rsid w:val="00F35EEF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0F416-6AA0-4773-8DB1-D3622138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97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27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Zemelnie_otnosh</cp:lastModifiedBy>
  <cp:revision>4</cp:revision>
  <cp:lastPrinted>2024-12-02T02:21:00Z</cp:lastPrinted>
  <dcterms:created xsi:type="dcterms:W3CDTF">2024-12-23T07:08:00Z</dcterms:created>
  <dcterms:modified xsi:type="dcterms:W3CDTF">2025-05-14T03:06:00Z</dcterms:modified>
</cp:coreProperties>
</file>