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D4" w:rsidRDefault="00B92BD4" w:rsidP="00B92BD4">
      <w:pPr>
        <w:tabs>
          <w:tab w:val="left" w:pos="5235"/>
        </w:tabs>
      </w:pPr>
    </w:p>
    <w:p w:rsidR="00B92BD4" w:rsidRPr="00553C4A" w:rsidRDefault="00B92BD4" w:rsidP="00B92BD4">
      <w:pPr>
        <w:jc w:val="center"/>
        <w:rPr>
          <w:rFonts w:ascii="PT Astra Serif" w:hAnsi="PT Astra Serif"/>
          <w:sz w:val="28"/>
          <w:szCs w:val="28"/>
        </w:rPr>
      </w:pPr>
      <w:r>
        <w:tab/>
      </w:r>
      <w:r w:rsidRPr="00553C4A">
        <w:rPr>
          <w:rFonts w:ascii="PT Astra Serif" w:hAnsi="PT Astra Serif"/>
          <w:sz w:val="28"/>
          <w:szCs w:val="28"/>
        </w:rPr>
        <w:t>Российская Федерация</w:t>
      </w:r>
    </w:p>
    <w:p w:rsidR="00B92BD4" w:rsidRPr="00553C4A" w:rsidRDefault="00B92BD4" w:rsidP="00B92BD4">
      <w:pPr>
        <w:jc w:val="center"/>
        <w:rPr>
          <w:rFonts w:ascii="PT Astra Serif" w:hAnsi="PT Astra Serif"/>
          <w:sz w:val="28"/>
          <w:szCs w:val="28"/>
        </w:rPr>
      </w:pPr>
      <w:proofErr w:type="spellStart"/>
      <w:r w:rsidRPr="00553C4A">
        <w:rPr>
          <w:rFonts w:ascii="PT Astra Serif" w:hAnsi="PT Astra Serif"/>
          <w:sz w:val="28"/>
          <w:szCs w:val="28"/>
        </w:rPr>
        <w:t>Ключевское</w:t>
      </w:r>
      <w:proofErr w:type="spellEnd"/>
      <w:r w:rsidRPr="00553C4A">
        <w:rPr>
          <w:rFonts w:ascii="PT Astra Serif" w:hAnsi="PT Astra Serif"/>
          <w:sz w:val="28"/>
          <w:szCs w:val="28"/>
        </w:rPr>
        <w:t xml:space="preserve"> районное Собрание депутатов</w:t>
      </w:r>
    </w:p>
    <w:p w:rsidR="00B92BD4" w:rsidRPr="00553C4A" w:rsidRDefault="00FE049C" w:rsidP="00B92BD4">
      <w:pPr>
        <w:jc w:val="center"/>
        <w:rPr>
          <w:rFonts w:ascii="PT Astra Serif" w:hAnsi="PT Astra Serif"/>
          <w:sz w:val="28"/>
          <w:szCs w:val="28"/>
        </w:rPr>
      </w:pPr>
      <w:r>
        <w:rPr>
          <w:rFonts w:ascii="PT Astra Serif" w:hAnsi="PT Astra Serif"/>
          <w:sz w:val="28"/>
          <w:szCs w:val="28"/>
        </w:rPr>
        <w:t xml:space="preserve">      </w:t>
      </w:r>
      <w:r w:rsidR="00B92BD4" w:rsidRPr="00553C4A">
        <w:rPr>
          <w:rFonts w:ascii="PT Astra Serif" w:hAnsi="PT Astra Serif"/>
          <w:sz w:val="28"/>
          <w:szCs w:val="28"/>
        </w:rPr>
        <w:t>Алтайского края</w:t>
      </w:r>
    </w:p>
    <w:p w:rsidR="00B92BD4" w:rsidRPr="00553C4A" w:rsidRDefault="00B92BD4" w:rsidP="00B92BD4">
      <w:pPr>
        <w:rPr>
          <w:rFonts w:ascii="PT Astra Serif" w:hAnsi="PT Astra Serif"/>
          <w:sz w:val="28"/>
          <w:szCs w:val="28"/>
        </w:rPr>
      </w:pPr>
      <w:r w:rsidRPr="00553C4A">
        <w:rPr>
          <w:rFonts w:ascii="PT Astra Serif" w:hAnsi="PT Astra Serif"/>
          <w:sz w:val="28"/>
          <w:szCs w:val="28"/>
        </w:rPr>
        <w:t xml:space="preserve">                                          </w:t>
      </w:r>
      <w:r>
        <w:rPr>
          <w:rFonts w:ascii="PT Astra Serif" w:hAnsi="PT Astra Serif"/>
          <w:sz w:val="28"/>
          <w:szCs w:val="28"/>
        </w:rPr>
        <w:t>девятнадцатая</w:t>
      </w:r>
      <w:r w:rsidRPr="00553C4A">
        <w:rPr>
          <w:rFonts w:ascii="PT Astra Serif" w:hAnsi="PT Astra Serif"/>
          <w:sz w:val="28"/>
          <w:szCs w:val="28"/>
        </w:rPr>
        <w:t xml:space="preserve"> сессия восьмого созыва</w:t>
      </w:r>
    </w:p>
    <w:p w:rsidR="00B92BD4" w:rsidRPr="00553C4A" w:rsidRDefault="00B92BD4" w:rsidP="00B92BD4">
      <w:pPr>
        <w:jc w:val="center"/>
        <w:rPr>
          <w:rFonts w:ascii="PT Astra Serif" w:hAnsi="PT Astra Serif"/>
          <w:sz w:val="28"/>
          <w:szCs w:val="28"/>
        </w:rPr>
      </w:pPr>
    </w:p>
    <w:p w:rsidR="00B92BD4" w:rsidRPr="00553C4A" w:rsidRDefault="00B92BD4" w:rsidP="00B92BD4">
      <w:pPr>
        <w:jc w:val="center"/>
        <w:rPr>
          <w:rFonts w:ascii="PT Astra Serif" w:hAnsi="PT Astra Serif"/>
          <w:sz w:val="28"/>
          <w:szCs w:val="28"/>
        </w:rPr>
      </w:pPr>
      <w:r w:rsidRPr="00553C4A">
        <w:rPr>
          <w:rFonts w:ascii="PT Astra Serif" w:hAnsi="PT Astra Serif"/>
          <w:sz w:val="28"/>
          <w:szCs w:val="28"/>
        </w:rPr>
        <w:t>Р Е Ш Е Н И Е</w:t>
      </w:r>
    </w:p>
    <w:p w:rsidR="00B92BD4" w:rsidRPr="00553C4A" w:rsidRDefault="00B92BD4" w:rsidP="00B92BD4">
      <w:pPr>
        <w:jc w:val="center"/>
        <w:rPr>
          <w:rFonts w:ascii="PT Astra Serif" w:hAnsi="PT Astra Serif"/>
          <w:sz w:val="28"/>
          <w:szCs w:val="28"/>
        </w:rPr>
      </w:pPr>
    </w:p>
    <w:p w:rsidR="00B92BD4" w:rsidRDefault="00B92BD4" w:rsidP="00B92BD4">
      <w:pPr>
        <w:rPr>
          <w:rFonts w:ascii="PT Astra Serif" w:hAnsi="PT Astra Serif"/>
          <w:sz w:val="28"/>
          <w:szCs w:val="28"/>
        </w:rPr>
      </w:pPr>
      <w:r>
        <w:rPr>
          <w:rFonts w:ascii="PT Astra Serif" w:hAnsi="PT Astra Serif"/>
          <w:sz w:val="28"/>
          <w:szCs w:val="28"/>
        </w:rPr>
        <w:t xml:space="preserve"> </w:t>
      </w:r>
      <w:r w:rsidR="00FE049C">
        <w:rPr>
          <w:rFonts w:ascii="PT Astra Serif" w:hAnsi="PT Astra Serif"/>
          <w:sz w:val="28"/>
          <w:szCs w:val="28"/>
        </w:rPr>
        <w:t>22</w:t>
      </w:r>
      <w:r>
        <w:rPr>
          <w:rFonts w:ascii="PT Astra Serif" w:hAnsi="PT Astra Serif"/>
          <w:sz w:val="28"/>
          <w:szCs w:val="28"/>
        </w:rPr>
        <w:t>.10</w:t>
      </w:r>
      <w:r w:rsidRPr="0049311F">
        <w:rPr>
          <w:rFonts w:ascii="PT Astra Serif" w:hAnsi="PT Astra Serif"/>
          <w:sz w:val="28"/>
          <w:szCs w:val="28"/>
        </w:rPr>
        <w:t xml:space="preserve">.2024                                                                                                      № </w:t>
      </w:r>
      <w:r w:rsidR="00FE049C" w:rsidRPr="00FE049C">
        <w:rPr>
          <w:rFonts w:ascii="PT Astra Serif" w:hAnsi="PT Astra Serif"/>
          <w:sz w:val="28"/>
          <w:szCs w:val="28"/>
        </w:rPr>
        <w:t>255</w:t>
      </w:r>
      <w:r w:rsidRPr="00553C4A">
        <w:rPr>
          <w:rFonts w:ascii="PT Astra Serif" w:hAnsi="PT Astra Serif"/>
          <w:sz w:val="28"/>
          <w:szCs w:val="28"/>
        </w:rPr>
        <w:t xml:space="preserve">                                            </w:t>
      </w:r>
      <w:r>
        <w:rPr>
          <w:rFonts w:ascii="PT Astra Serif" w:hAnsi="PT Astra Serif"/>
          <w:sz w:val="28"/>
          <w:szCs w:val="28"/>
        </w:rPr>
        <w:t xml:space="preserve">                      </w:t>
      </w:r>
    </w:p>
    <w:p w:rsidR="00B92BD4" w:rsidRPr="00553C4A" w:rsidRDefault="00B92BD4" w:rsidP="00B92BD4">
      <w:pPr>
        <w:jc w:val="center"/>
        <w:rPr>
          <w:rFonts w:ascii="PT Astra Serif" w:hAnsi="PT Astra Serif"/>
          <w:sz w:val="28"/>
          <w:szCs w:val="28"/>
        </w:rPr>
      </w:pPr>
      <w:r w:rsidRPr="00553C4A">
        <w:rPr>
          <w:rFonts w:ascii="PT Astra Serif" w:hAnsi="PT Astra Serif"/>
          <w:sz w:val="28"/>
          <w:szCs w:val="28"/>
        </w:rPr>
        <w:t>с. Ключи</w:t>
      </w:r>
    </w:p>
    <w:p w:rsidR="00B92BD4" w:rsidRPr="00553C4A" w:rsidRDefault="00B92BD4" w:rsidP="00B92BD4">
      <w:pPr>
        <w:rPr>
          <w:rFonts w:ascii="PT Astra Serif" w:hAnsi="PT Astra Serif"/>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tblGrid>
      <w:tr w:rsidR="00B92BD4" w:rsidTr="00FA4366">
        <w:trPr>
          <w:trHeight w:val="2978"/>
        </w:trPr>
        <w:tc>
          <w:tcPr>
            <w:tcW w:w="6487" w:type="dxa"/>
          </w:tcPr>
          <w:p w:rsidR="00B92BD4" w:rsidRPr="00344608" w:rsidRDefault="00B92BD4" w:rsidP="00B92BD4">
            <w:pPr>
              <w:spacing w:line="240" w:lineRule="exact"/>
              <w:ind w:right="1417"/>
              <w:jc w:val="both"/>
              <w:rPr>
                <w:sz w:val="28"/>
                <w:szCs w:val="28"/>
              </w:rPr>
            </w:pPr>
            <w:r w:rsidRPr="00553C4A">
              <w:rPr>
                <w:rFonts w:ascii="PT Astra Serif" w:hAnsi="PT Astra Serif"/>
                <w:sz w:val="28"/>
                <w:szCs w:val="28"/>
              </w:rPr>
              <w:t>О вн</w:t>
            </w:r>
            <w:r>
              <w:rPr>
                <w:rFonts w:ascii="PT Astra Serif" w:hAnsi="PT Astra Serif"/>
                <w:sz w:val="28"/>
                <w:szCs w:val="28"/>
              </w:rPr>
              <w:t xml:space="preserve">есении изменений в Решение Ключевского районного собрания депутатов Алтайского края </w:t>
            </w:r>
            <w:r>
              <w:rPr>
                <w:sz w:val="28"/>
                <w:szCs w:val="28"/>
              </w:rPr>
              <w:t>от 11.04.2024 №</w:t>
            </w:r>
            <w:r w:rsidR="00E60213">
              <w:rPr>
                <w:sz w:val="28"/>
                <w:szCs w:val="28"/>
              </w:rPr>
              <w:t xml:space="preserve"> </w:t>
            </w:r>
            <w:r>
              <w:rPr>
                <w:sz w:val="28"/>
                <w:szCs w:val="28"/>
              </w:rPr>
              <w:t>216</w:t>
            </w:r>
            <w:r w:rsidRPr="00344608">
              <w:rPr>
                <w:sz w:val="28"/>
                <w:szCs w:val="28"/>
              </w:rPr>
              <w:t xml:space="preserve"> «</w:t>
            </w:r>
            <w:r>
              <w:rPr>
                <w:sz w:val="28"/>
                <w:szCs w:val="28"/>
              </w:rPr>
              <w:t>О порядке предоставления субсидии юридическим лицам, индивидуальным предпринимателям или участникам договора простого товарищества, осуществляющим перевозку пассажиров автомобильным транспортом общего пользования (кроме такси)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p w:rsidR="00B92BD4" w:rsidRDefault="00B92BD4" w:rsidP="00B92BD4">
            <w:pPr>
              <w:jc w:val="both"/>
              <w:rPr>
                <w:rFonts w:ascii="PT Astra Serif" w:hAnsi="PT Astra Serif"/>
                <w:sz w:val="28"/>
                <w:szCs w:val="28"/>
              </w:rPr>
            </w:pPr>
          </w:p>
        </w:tc>
      </w:tr>
    </w:tbl>
    <w:p w:rsidR="00FE049C" w:rsidRDefault="00B92BD4" w:rsidP="00B92BD4">
      <w:pPr>
        <w:jc w:val="both"/>
        <w:rPr>
          <w:sz w:val="28"/>
          <w:szCs w:val="28"/>
        </w:rPr>
      </w:pPr>
      <w:r w:rsidRPr="00553C4A">
        <w:rPr>
          <w:rFonts w:ascii="PT Astra Serif" w:hAnsi="PT Astra Serif"/>
          <w:sz w:val="28"/>
          <w:szCs w:val="28"/>
        </w:rPr>
        <w:t xml:space="preserve">   </w:t>
      </w:r>
      <w:r>
        <w:rPr>
          <w:rFonts w:ascii="PT Astra Serif" w:hAnsi="PT Astra Serif"/>
          <w:sz w:val="28"/>
          <w:szCs w:val="28"/>
        </w:rPr>
        <w:t xml:space="preserve">        В соответствии с </w:t>
      </w:r>
      <w:r w:rsidRPr="00553C4A">
        <w:rPr>
          <w:rFonts w:ascii="PT Astra Serif" w:hAnsi="PT Astra Serif"/>
          <w:sz w:val="28"/>
          <w:szCs w:val="28"/>
        </w:rPr>
        <w:t xml:space="preserve"> </w:t>
      </w:r>
      <w:r>
        <w:rPr>
          <w:sz w:val="28"/>
          <w:szCs w:val="28"/>
        </w:rPr>
        <w:t>Федеральным законом</w:t>
      </w:r>
      <w:r w:rsidRPr="000E7BBF">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w:t>
      </w:r>
      <w:r w:rsidRPr="00641BB0">
        <w:rPr>
          <w:sz w:val="28"/>
          <w:szCs w:val="28"/>
        </w:rPr>
        <w:t>Закон</w:t>
      </w:r>
      <w:r>
        <w:rPr>
          <w:sz w:val="28"/>
          <w:szCs w:val="28"/>
        </w:rPr>
        <w:t>ом</w:t>
      </w:r>
      <w:r w:rsidRPr="00641BB0">
        <w:rPr>
          <w:sz w:val="28"/>
          <w:szCs w:val="28"/>
        </w:rPr>
        <w:t xml:space="preserve"> Алтайского края от 29.03.2024 № 16-ЗС «О мерах социальной поддержки многодетных семей в Алтайском крае»</w:t>
      </w:r>
      <w:r>
        <w:rPr>
          <w:sz w:val="28"/>
          <w:szCs w:val="28"/>
        </w:rPr>
        <w:t>,</w:t>
      </w:r>
      <w:r w:rsidRPr="00B92BD4">
        <w:rPr>
          <w:sz w:val="28"/>
          <w:szCs w:val="28"/>
        </w:rPr>
        <w:t xml:space="preserve"> </w:t>
      </w:r>
      <w:r w:rsidRPr="00641BB0">
        <w:rPr>
          <w:sz w:val="28"/>
          <w:szCs w:val="28"/>
        </w:rPr>
        <w:t>Закон</w:t>
      </w:r>
      <w:r>
        <w:rPr>
          <w:sz w:val="28"/>
          <w:szCs w:val="28"/>
        </w:rPr>
        <w:t>ом</w:t>
      </w:r>
      <w:r w:rsidRPr="00641BB0">
        <w:rPr>
          <w:sz w:val="28"/>
          <w:szCs w:val="28"/>
        </w:rPr>
        <w:t xml:space="preserve"> Алтайского края от 30.08.2024 № 44-ЗС «О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r>
        <w:rPr>
          <w:sz w:val="28"/>
          <w:szCs w:val="28"/>
        </w:rPr>
        <w:t xml:space="preserve">, на основании протеста прокуратуры района от 18.09.2024 №02-39-2024, </w:t>
      </w:r>
    </w:p>
    <w:p w:rsidR="00B92BD4" w:rsidRDefault="00B92BD4" w:rsidP="00B92BD4">
      <w:pPr>
        <w:jc w:val="both"/>
        <w:rPr>
          <w:rFonts w:ascii="PT Astra Serif" w:hAnsi="PT Astra Serif"/>
          <w:sz w:val="28"/>
          <w:szCs w:val="28"/>
        </w:rPr>
      </w:pPr>
      <w:bookmarkStart w:id="0" w:name="_GoBack"/>
      <w:bookmarkEnd w:id="0"/>
      <w:proofErr w:type="spellStart"/>
      <w:r>
        <w:rPr>
          <w:rFonts w:ascii="PT Astra Serif" w:hAnsi="PT Astra Serif"/>
          <w:sz w:val="28"/>
          <w:szCs w:val="28"/>
        </w:rPr>
        <w:t>Ключевское</w:t>
      </w:r>
      <w:proofErr w:type="spellEnd"/>
      <w:r>
        <w:rPr>
          <w:rFonts w:ascii="PT Astra Serif" w:hAnsi="PT Astra Serif"/>
          <w:sz w:val="28"/>
          <w:szCs w:val="28"/>
        </w:rPr>
        <w:t xml:space="preserve"> р</w:t>
      </w:r>
      <w:r w:rsidRPr="00553C4A">
        <w:rPr>
          <w:rFonts w:ascii="PT Astra Serif" w:hAnsi="PT Astra Serif"/>
          <w:sz w:val="28"/>
          <w:szCs w:val="28"/>
        </w:rPr>
        <w:t>айонное Собрание депутатов</w:t>
      </w:r>
    </w:p>
    <w:p w:rsidR="00B92BD4" w:rsidRPr="00B92BD4" w:rsidRDefault="00B92BD4" w:rsidP="00B92BD4">
      <w:pPr>
        <w:jc w:val="both"/>
        <w:rPr>
          <w:sz w:val="28"/>
          <w:szCs w:val="28"/>
        </w:rPr>
      </w:pPr>
    </w:p>
    <w:p w:rsidR="00B92BD4" w:rsidRPr="00553C4A" w:rsidRDefault="00B92BD4" w:rsidP="00B92BD4">
      <w:pPr>
        <w:jc w:val="center"/>
        <w:rPr>
          <w:rFonts w:ascii="PT Astra Serif" w:hAnsi="PT Astra Serif"/>
          <w:sz w:val="28"/>
          <w:szCs w:val="28"/>
        </w:rPr>
      </w:pPr>
      <w:r w:rsidRPr="00553C4A">
        <w:rPr>
          <w:rFonts w:ascii="PT Astra Serif" w:hAnsi="PT Astra Serif"/>
          <w:sz w:val="28"/>
          <w:szCs w:val="28"/>
        </w:rPr>
        <w:t>Р Е Ш И Л О:</w:t>
      </w:r>
    </w:p>
    <w:p w:rsidR="00B92BD4" w:rsidRPr="00553C4A" w:rsidRDefault="00B92BD4" w:rsidP="00B92BD4">
      <w:pPr>
        <w:jc w:val="center"/>
        <w:rPr>
          <w:rFonts w:ascii="PT Astra Serif" w:hAnsi="PT Astra Serif"/>
          <w:sz w:val="28"/>
          <w:szCs w:val="28"/>
        </w:rPr>
      </w:pPr>
    </w:p>
    <w:p w:rsidR="00B92BD4" w:rsidRPr="00893ED5" w:rsidRDefault="00893ED5" w:rsidP="00893ED5">
      <w:pPr>
        <w:autoSpaceDE w:val="0"/>
        <w:autoSpaceDN w:val="0"/>
        <w:adjustRightInd w:val="0"/>
        <w:jc w:val="both"/>
        <w:rPr>
          <w:sz w:val="28"/>
          <w:szCs w:val="28"/>
        </w:rPr>
      </w:pPr>
      <w:r>
        <w:rPr>
          <w:rFonts w:ascii="PT Astra Serif" w:hAnsi="PT Astra Serif"/>
          <w:sz w:val="28"/>
          <w:szCs w:val="28"/>
        </w:rPr>
        <w:t xml:space="preserve">       </w:t>
      </w:r>
      <w:r w:rsidR="004C26CA">
        <w:rPr>
          <w:rFonts w:ascii="PT Astra Serif" w:hAnsi="PT Astra Serif"/>
          <w:sz w:val="28"/>
          <w:szCs w:val="28"/>
        </w:rPr>
        <w:t xml:space="preserve"> </w:t>
      </w:r>
      <w:r>
        <w:rPr>
          <w:rFonts w:ascii="PT Astra Serif" w:hAnsi="PT Astra Serif"/>
          <w:sz w:val="28"/>
          <w:szCs w:val="28"/>
        </w:rPr>
        <w:t>1.</w:t>
      </w:r>
      <w:r w:rsidR="00B92BD4">
        <w:rPr>
          <w:rFonts w:ascii="PT Astra Serif" w:hAnsi="PT Astra Serif"/>
          <w:sz w:val="28"/>
          <w:szCs w:val="28"/>
        </w:rPr>
        <w:t xml:space="preserve"> Внести изменения в Решение Ключевского районного собрания депутатов Алтайского края </w:t>
      </w:r>
      <w:r w:rsidR="00B92BD4" w:rsidRPr="00641BB0">
        <w:rPr>
          <w:sz w:val="28"/>
          <w:szCs w:val="28"/>
        </w:rPr>
        <w:t>от 11.04.2024 №</w:t>
      </w:r>
      <w:r w:rsidR="00E60213">
        <w:rPr>
          <w:sz w:val="28"/>
          <w:szCs w:val="28"/>
        </w:rPr>
        <w:t xml:space="preserve"> </w:t>
      </w:r>
      <w:r w:rsidR="00B92BD4" w:rsidRPr="00641BB0">
        <w:rPr>
          <w:sz w:val="28"/>
          <w:szCs w:val="28"/>
        </w:rPr>
        <w:t xml:space="preserve">216 «О порядке предоставления субсидии юридическим лицам, индивидуальным предпринимателям или участникам договора простого товарищества, осуществляющим перевозку </w:t>
      </w:r>
      <w:r w:rsidR="00B92BD4" w:rsidRPr="00641BB0">
        <w:rPr>
          <w:sz w:val="28"/>
          <w:szCs w:val="28"/>
        </w:rPr>
        <w:lastRenderedPageBreak/>
        <w:t>пассажиров автомобильным транспортом общего пользования (кроме такси)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r w:rsidR="00B92BD4">
        <w:rPr>
          <w:rFonts w:ascii="PT Astra Serif" w:hAnsi="PT Astra Serif"/>
          <w:sz w:val="28"/>
          <w:szCs w:val="28"/>
        </w:rPr>
        <w:t>, изложив пункт 6 в следующей редакции:</w:t>
      </w:r>
      <w:r w:rsidR="004C26CA">
        <w:rPr>
          <w:rFonts w:ascii="PT Astra Serif" w:hAnsi="PT Astra Serif"/>
          <w:sz w:val="28"/>
          <w:szCs w:val="28"/>
        </w:rPr>
        <w:t xml:space="preserve"> «</w:t>
      </w:r>
      <w:r w:rsidR="004C26CA" w:rsidRPr="00753756">
        <w:rPr>
          <w:rFonts w:ascii="PT Astra Serif" w:hAnsi="PT Astra Serif" w:cs="PT Astra Serif"/>
          <w:sz w:val="28"/>
          <w:szCs w:val="28"/>
        </w:rPr>
        <w:t xml:space="preserve">Возмещение расходов по </w:t>
      </w:r>
      <w:r w:rsidR="00BA0A95">
        <w:rPr>
          <w:rFonts w:ascii="PT Astra Serif" w:eastAsia="PT Serif" w:hAnsi="PT Astra Serif" w:cs="PT Astra Serif"/>
          <w:color w:val="000000" w:themeColor="text1"/>
          <w:sz w:val="28"/>
          <w:szCs w:val="28"/>
          <w:highlight w:val="white"/>
        </w:rPr>
        <w:t>организации</w:t>
      </w:r>
      <w:r w:rsidR="004C26CA" w:rsidRPr="00753756">
        <w:rPr>
          <w:rFonts w:ascii="PT Astra Serif" w:eastAsia="PT Serif" w:hAnsi="PT Astra Serif" w:cs="PT Astra Serif"/>
          <w:color w:val="000000" w:themeColor="text1"/>
          <w:sz w:val="28"/>
          <w:szCs w:val="28"/>
          <w:highlight w:val="white"/>
        </w:rPr>
        <w:t xml:space="preserve"> бесплатного проезда </w:t>
      </w:r>
      <w:r w:rsidR="004C26CA" w:rsidRPr="00753756">
        <w:rPr>
          <w:rFonts w:ascii="PT Astra Serif" w:hAnsi="PT Astra Serif" w:cs="PT Astra Serif"/>
          <w:sz w:val="28"/>
          <w:szCs w:val="28"/>
        </w:rPr>
        <w:t xml:space="preserve">осуществляется </w:t>
      </w:r>
      <w:r w:rsidR="004C26CA" w:rsidRPr="00753756">
        <w:rPr>
          <w:rFonts w:ascii="PT Astra Serif" w:hAnsi="PT Astra Serif" w:cs="PT Astra Serif"/>
          <w:bCs/>
          <w:iCs/>
          <w:color w:val="000000" w:themeColor="text1"/>
          <w:sz w:val="28"/>
          <w:szCs w:val="28"/>
        </w:rPr>
        <w:t>Комитет</w:t>
      </w:r>
      <w:r w:rsidR="004C26CA">
        <w:rPr>
          <w:rFonts w:ascii="PT Astra Serif" w:hAnsi="PT Astra Serif" w:cs="PT Astra Serif"/>
          <w:bCs/>
          <w:iCs/>
          <w:color w:val="000000" w:themeColor="text1"/>
          <w:sz w:val="28"/>
          <w:szCs w:val="28"/>
        </w:rPr>
        <w:t>ом</w:t>
      </w:r>
      <w:r w:rsidR="004C26CA" w:rsidRPr="00753756">
        <w:rPr>
          <w:rFonts w:ascii="PT Astra Serif" w:hAnsi="PT Astra Serif" w:cs="PT Astra Serif"/>
          <w:bCs/>
          <w:iCs/>
          <w:color w:val="000000" w:themeColor="text1"/>
          <w:sz w:val="28"/>
          <w:szCs w:val="28"/>
        </w:rPr>
        <w:t xml:space="preserve"> по образованию Администрации Ключевского района Алтайского края</w:t>
      </w:r>
      <w:r w:rsidR="004C26CA" w:rsidRPr="00753756">
        <w:rPr>
          <w:rFonts w:ascii="PT Astra Serif" w:hAnsi="PT Astra Serif" w:cs="PT Astra Serif"/>
          <w:color w:val="000000" w:themeColor="text1"/>
          <w:sz w:val="28"/>
          <w:szCs w:val="28"/>
        </w:rPr>
        <w:t xml:space="preserve"> </w:t>
      </w:r>
      <w:r w:rsidR="004C26CA" w:rsidRPr="00753756">
        <w:rPr>
          <w:rFonts w:ascii="PT Astra Serif" w:hAnsi="PT Astra Serif" w:cs="PT Astra Serif"/>
          <w:sz w:val="28"/>
          <w:szCs w:val="28"/>
        </w:rPr>
        <w:t>на основании соглашения, заключенного с перевозчиком о предоставлении субсидий</w:t>
      </w:r>
      <w:r w:rsidR="004C26CA">
        <w:rPr>
          <w:rFonts w:ascii="PT Astra Serif" w:hAnsi="PT Astra Serif" w:cs="PT Astra Serif"/>
          <w:sz w:val="28"/>
          <w:szCs w:val="28"/>
        </w:rPr>
        <w:t xml:space="preserve"> в целях компенсации</w:t>
      </w:r>
      <w:r w:rsidR="004C26CA" w:rsidRPr="00753756">
        <w:rPr>
          <w:rFonts w:ascii="PT Astra Serif" w:hAnsi="PT Astra Serif" w:cs="PT Astra Serif"/>
          <w:sz w:val="28"/>
          <w:szCs w:val="28"/>
        </w:rPr>
        <w:t xml:space="preserve"> недополученных доходов, связанных с предоставлением права бесплатного проезда,</w:t>
      </w:r>
      <w:r w:rsidR="004C26CA" w:rsidRPr="004C26CA">
        <w:rPr>
          <w:sz w:val="28"/>
          <w:szCs w:val="28"/>
        </w:rPr>
        <w:t xml:space="preserve"> </w:t>
      </w:r>
      <w:r w:rsidR="004C26CA" w:rsidRPr="00641BB0">
        <w:rPr>
          <w:sz w:val="28"/>
          <w:szCs w:val="28"/>
        </w:rPr>
        <w:t xml:space="preserve">посредством реализации переданного государственного полномочия за </w:t>
      </w:r>
      <w:r w:rsidR="004C26CA" w:rsidRPr="00641BB0">
        <w:rPr>
          <w:i/>
          <w:sz w:val="28"/>
          <w:szCs w:val="28"/>
        </w:rPr>
        <w:t>счет средств краево</w:t>
      </w:r>
      <w:r w:rsidR="004C26CA">
        <w:rPr>
          <w:i/>
          <w:sz w:val="28"/>
          <w:szCs w:val="28"/>
        </w:rPr>
        <w:t>го бюджета</w:t>
      </w:r>
      <w:r w:rsidR="004C26CA" w:rsidRPr="00753756">
        <w:rPr>
          <w:rFonts w:ascii="PT Astra Serif" w:hAnsi="PT Astra Serif" w:cs="PT Astra Serif"/>
          <w:sz w:val="28"/>
          <w:szCs w:val="28"/>
        </w:rPr>
        <w:t>, в порядке и сроки, предусмотренные вышеуказанным соглашением, которое должно быть заключено в соответствии с требованиями, утвержденными Постановлением Правительства Российской Федерации</w:t>
      </w:r>
      <w:r w:rsidR="004C26CA" w:rsidRPr="00753756">
        <w:rPr>
          <w:rFonts w:ascii="PT Astra Serif" w:hAnsi="PT Astra Serif" w:cs="PT Astra Serif"/>
          <w:sz w:val="28"/>
          <w:szCs w:val="28"/>
        </w:rPr>
        <w:br/>
        <w:t xml:space="preserve">от 25.10.2023 № 1782 </w:t>
      </w:r>
      <w:r w:rsidR="004C26CA" w:rsidRPr="00753756">
        <w:rPr>
          <w:rFonts w:ascii="PT Astra Serif" w:hAnsi="PT Astra Serif" w:cs="PT Astra Serif"/>
          <w:color w:val="000000" w:themeColor="text1"/>
          <w:sz w:val="28"/>
          <w:szCs w:val="28"/>
        </w:rPr>
        <w:t>«</w:t>
      </w:r>
      <w:r w:rsidR="004C26CA" w:rsidRPr="00753756">
        <w:rPr>
          <w:rFonts w:ascii="PT Astra Serif" w:eastAsia="Arial" w:hAnsi="PT Astra Serif" w:cs="PT Astra Serif"/>
          <w:color w:val="000000" w:themeColor="text1"/>
          <w:sz w:val="28"/>
          <w:szCs w:val="28"/>
          <w:highlight w:val="white"/>
        </w:rPr>
        <w:t>Об утверждении</w:t>
      </w:r>
      <w:r w:rsidR="004C26CA" w:rsidRPr="00753756">
        <w:rPr>
          <w:rFonts w:ascii="PT Astra Serif" w:eastAsia="Arial" w:hAnsi="PT Astra Serif" w:cs="PT Astra Serif"/>
          <w:color w:val="000000" w:themeColor="text1"/>
          <w:sz w:val="28"/>
          <w:szCs w:val="28"/>
        </w:rPr>
        <w:t xml:space="preserve"> </w:t>
      </w:r>
      <w:hyperlink r:id="rId4" w:anchor="7DA0K6" w:tooltip="https://docs.cntd.ru/document/1303648168#7DA0K6" w:history="1">
        <w:r w:rsidR="004C26CA" w:rsidRPr="00893ED5">
          <w:rPr>
            <w:rStyle w:val="a6"/>
            <w:rFonts w:ascii="PT Astra Serif" w:eastAsia="Arial" w:hAnsi="PT Astra Serif" w:cs="PT Astra Serif"/>
            <w:color w:val="000000" w:themeColor="text1"/>
            <w:sz w:val="28"/>
            <w:szCs w:val="28"/>
            <w:highlight w:val="white"/>
            <w:u w:val="none"/>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004C26CA" w:rsidRPr="00893ED5">
        <w:rPr>
          <w:rFonts w:ascii="PT Astra Serif" w:hAnsi="PT Astra Serif" w:cs="PT Astra Serif"/>
          <w:color w:val="000000" w:themeColor="text1"/>
          <w:sz w:val="28"/>
          <w:szCs w:val="28"/>
        </w:rPr>
        <w:t>».</w:t>
      </w:r>
    </w:p>
    <w:p w:rsidR="00B92BD4" w:rsidRPr="00553C4A" w:rsidRDefault="00B92BD4" w:rsidP="00B92BD4">
      <w:pPr>
        <w:tabs>
          <w:tab w:val="left" w:pos="7896"/>
        </w:tabs>
        <w:jc w:val="both"/>
        <w:rPr>
          <w:rFonts w:ascii="PT Astra Serif" w:hAnsi="PT Astra Serif"/>
          <w:sz w:val="28"/>
          <w:szCs w:val="28"/>
        </w:rPr>
      </w:pPr>
      <w:r w:rsidRPr="00553C4A">
        <w:rPr>
          <w:rFonts w:ascii="PT Astra Serif" w:hAnsi="PT Astra Serif"/>
          <w:sz w:val="28"/>
          <w:szCs w:val="28"/>
        </w:rPr>
        <w:t xml:space="preserve">       2. Настоящее решение </w:t>
      </w:r>
      <w:r>
        <w:rPr>
          <w:rFonts w:ascii="PT Astra Serif" w:hAnsi="PT Astra Serif"/>
          <w:sz w:val="28"/>
          <w:szCs w:val="28"/>
        </w:rPr>
        <w:t xml:space="preserve">вступает в силу с </w:t>
      </w:r>
      <w:r w:rsidR="00BA0A95">
        <w:rPr>
          <w:rFonts w:ascii="PT Astra Serif" w:hAnsi="PT Astra Serif"/>
          <w:sz w:val="28"/>
          <w:szCs w:val="28"/>
        </w:rPr>
        <w:t>22</w:t>
      </w:r>
      <w:r w:rsidR="004C26CA">
        <w:rPr>
          <w:rFonts w:ascii="PT Astra Serif" w:hAnsi="PT Astra Serif"/>
          <w:sz w:val="28"/>
          <w:szCs w:val="28"/>
        </w:rPr>
        <w:t>.10</w:t>
      </w:r>
      <w:r w:rsidRPr="0049311F">
        <w:rPr>
          <w:rFonts w:ascii="PT Astra Serif" w:hAnsi="PT Astra Serif"/>
          <w:sz w:val="28"/>
          <w:szCs w:val="28"/>
        </w:rPr>
        <w:t>.2024 года</w:t>
      </w:r>
      <w:r>
        <w:rPr>
          <w:rFonts w:ascii="PT Astra Serif" w:hAnsi="PT Astra Serif"/>
          <w:sz w:val="28"/>
          <w:szCs w:val="28"/>
        </w:rPr>
        <w:t>.</w:t>
      </w:r>
    </w:p>
    <w:p w:rsidR="00B92BD4" w:rsidRPr="00553C4A" w:rsidRDefault="00B92BD4" w:rsidP="00B92BD4">
      <w:pPr>
        <w:jc w:val="both"/>
        <w:rPr>
          <w:rFonts w:ascii="PT Astra Serif" w:hAnsi="PT Astra Serif"/>
          <w:sz w:val="28"/>
          <w:szCs w:val="28"/>
        </w:rPr>
      </w:pPr>
      <w:r w:rsidRPr="00553C4A">
        <w:rPr>
          <w:rFonts w:ascii="PT Astra Serif" w:hAnsi="PT Astra Serif"/>
          <w:sz w:val="28"/>
          <w:szCs w:val="28"/>
        </w:rPr>
        <w:t xml:space="preserve">       3</w:t>
      </w:r>
      <w:r w:rsidR="00E60213">
        <w:rPr>
          <w:rFonts w:ascii="PT Astra Serif" w:hAnsi="PT Astra Serif"/>
          <w:sz w:val="28"/>
          <w:szCs w:val="28"/>
        </w:rPr>
        <w:t xml:space="preserve">. Опубликовать решение </w:t>
      </w:r>
      <w:r>
        <w:rPr>
          <w:rFonts w:ascii="PT Astra Serif" w:hAnsi="PT Astra Serif"/>
          <w:sz w:val="28"/>
          <w:szCs w:val="28"/>
        </w:rPr>
        <w:t>в установленном законом порядке.</w:t>
      </w:r>
    </w:p>
    <w:p w:rsidR="00B92BD4" w:rsidRDefault="00B92BD4" w:rsidP="00B92BD4">
      <w:pPr>
        <w:jc w:val="both"/>
        <w:rPr>
          <w:rFonts w:ascii="PT Astra Serif" w:hAnsi="PT Astra Serif"/>
          <w:sz w:val="28"/>
          <w:szCs w:val="28"/>
        </w:rPr>
      </w:pPr>
      <w:r>
        <w:rPr>
          <w:rFonts w:ascii="PT Astra Serif" w:hAnsi="PT Astra Serif"/>
          <w:sz w:val="28"/>
          <w:szCs w:val="28"/>
        </w:rPr>
        <w:t xml:space="preserve">       4. </w:t>
      </w:r>
      <w:r w:rsidRPr="00553C4A">
        <w:rPr>
          <w:rFonts w:ascii="PT Astra Serif" w:hAnsi="PT Astra Serif"/>
          <w:sz w:val="28"/>
          <w:szCs w:val="28"/>
        </w:rPr>
        <w:t>Контроль за исполнением настоящего решения возложить на постоянную комиссию РС</w:t>
      </w:r>
      <w:r w:rsidR="002368FB">
        <w:rPr>
          <w:rFonts w:ascii="PT Astra Serif" w:hAnsi="PT Astra Serif"/>
          <w:sz w:val="28"/>
          <w:szCs w:val="28"/>
        </w:rPr>
        <w:t>Д по экономике и бюджету (</w:t>
      </w:r>
      <w:proofErr w:type="spellStart"/>
      <w:r w:rsidR="002368FB">
        <w:rPr>
          <w:rFonts w:ascii="PT Astra Serif" w:hAnsi="PT Astra Serif"/>
          <w:sz w:val="28"/>
          <w:szCs w:val="28"/>
        </w:rPr>
        <w:t>Репкин</w:t>
      </w:r>
      <w:proofErr w:type="spellEnd"/>
      <w:r w:rsidR="002368FB">
        <w:rPr>
          <w:rFonts w:ascii="PT Astra Serif" w:hAnsi="PT Astra Serif"/>
          <w:sz w:val="28"/>
          <w:szCs w:val="28"/>
        </w:rPr>
        <w:t xml:space="preserve"> В.В.</w:t>
      </w:r>
      <w:r w:rsidRPr="00553C4A">
        <w:rPr>
          <w:rFonts w:ascii="PT Astra Serif" w:hAnsi="PT Astra Serif"/>
          <w:sz w:val="28"/>
          <w:szCs w:val="28"/>
        </w:rPr>
        <w:t>).</w:t>
      </w:r>
    </w:p>
    <w:p w:rsidR="00B92BD4" w:rsidRPr="00553C4A" w:rsidRDefault="00B92BD4" w:rsidP="00B92BD4">
      <w:pPr>
        <w:jc w:val="both"/>
        <w:rPr>
          <w:rFonts w:ascii="PT Astra Serif" w:hAnsi="PT Astra Serif"/>
          <w:sz w:val="28"/>
          <w:szCs w:val="28"/>
        </w:rPr>
      </w:pPr>
    </w:p>
    <w:p w:rsidR="00B92BD4" w:rsidRPr="00553C4A" w:rsidRDefault="00B92BD4" w:rsidP="00B92BD4">
      <w:pPr>
        <w:tabs>
          <w:tab w:val="left" w:pos="0"/>
        </w:tabs>
        <w:rPr>
          <w:rFonts w:ascii="PT Astra Serif" w:hAnsi="PT Astra Serif"/>
          <w:sz w:val="28"/>
          <w:szCs w:val="28"/>
        </w:rPr>
      </w:pPr>
    </w:p>
    <w:p w:rsidR="00B92BD4" w:rsidRDefault="00B92BD4" w:rsidP="00B92BD4">
      <w:pPr>
        <w:tabs>
          <w:tab w:val="left" w:pos="0"/>
        </w:tabs>
        <w:rPr>
          <w:rFonts w:ascii="PT Astra Serif" w:hAnsi="PT Astra Serif"/>
          <w:sz w:val="28"/>
          <w:szCs w:val="28"/>
        </w:rPr>
      </w:pPr>
      <w:r w:rsidRPr="00553C4A">
        <w:rPr>
          <w:rFonts w:ascii="PT Astra Serif" w:hAnsi="PT Astra Serif"/>
          <w:sz w:val="28"/>
          <w:szCs w:val="28"/>
        </w:rPr>
        <w:t xml:space="preserve">Председатель </w:t>
      </w:r>
      <w:r>
        <w:rPr>
          <w:rFonts w:ascii="PT Astra Serif" w:hAnsi="PT Astra Serif"/>
          <w:sz w:val="28"/>
          <w:szCs w:val="28"/>
        </w:rPr>
        <w:t xml:space="preserve">Ключевского </w:t>
      </w:r>
    </w:p>
    <w:p w:rsidR="00B92BD4" w:rsidRPr="00553C4A" w:rsidRDefault="00B92BD4" w:rsidP="00B92BD4">
      <w:pPr>
        <w:tabs>
          <w:tab w:val="left" w:pos="0"/>
        </w:tabs>
        <w:rPr>
          <w:rFonts w:ascii="PT Astra Serif" w:hAnsi="PT Astra Serif"/>
          <w:sz w:val="28"/>
          <w:szCs w:val="28"/>
        </w:rPr>
      </w:pPr>
      <w:r w:rsidRPr="00553C4A">
        <w:rPr>
          <w:rFonts w:ascii="PT Astra Serif" w:hAnsi="PT Astra Serif"/>
          <w:sz w:val="28"/>
          <w:szCs w:val="28"/>
        </w:rPr>
        <w:t xml:space="preserve">районного Собрания депутатов                   </w:t>
      </w:r>
      <w:r>
        <w:rPr>
          <w:rFonts w:ascii="PT Astra Serif" w:hAnsi="PT Astra Serif"/>
          <w:sz w:val="28"/>
          <w:szCs w:val="28"/>
        </w:rPr>
        <w:t xml:space="preserve">                                        Н.И. </w:t>
      </w:r>
      <w:proofErr w:type="spellStart"/>
      <w:r>
        <w:rPr>
          <w:rFonts w:ascii="PT Astra Serif" w:hAnsi="PT Astra Serif"/>
          <w:sz w:val="28"/>
          <w:szCs w:val="28"/>
        </w:rPr>
        <w:t>Заикин</w:t>
      </w:r>
      <w:proofErr w:type="spellEnd"/>
    </w:p>
    <w:p w:rsidR="00B92BD4" w:rsidRPr="00803F72" w:rsidRDefault="00B92BD4" w:rsidP="00B92BD4">
      <w:pPr>
        <w:tabs>
          <w:tab w:val="left" w:pos="5250"/>
        </w:tabs>
      </w:pPr>
    </w:p>
    <w:p w:rsidR="00031852" w:rsidRDefault="00031852"/>
    <w:sectPr w:rsidR="00031852" w:rsidSect="00E6021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53"/>
    <w:rsid w:val="000108FA"/>
    <w:rsid w:val="00031852"/>
    <w:rsid w:val="000A1B01"/>
    <w:rsid w:val="002368FB"/>
    <w:rsid w:val="004C26CA"/>
    <w:rsid w:val="00893ED5"/>
    <w:rsid w:val="009E2153"/>
    <w:rsid w:val="00B92BD4"/>
    <w:rsid w:val="00BA0A95"/>
    <w:rsid w:val="00C21C51"/>
    <w:rsid w:val="00E60213"/>
    <w:rsid w:val="00FE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B134B-E4A4-420F-8A77-DF7B4705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B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92BD4"/>
    <w:pPr>
      <w:ind w:left="708"/>
    </w:pPr>
  </w:style>
  <w:style w:type="table" w:styleId="a5">
    <w:name w:val="Table Grid"/>
    <w:basedOn w:val="a1"/>
    <w:uiPriority w:val="59"/>
    <w:rsid w:val="00B9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locked/>
    <w:rsid w:val="00B92BD4"/>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4C26C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6CA"/>
    <w:rPr>
      <w:rFonts w:ascii="Times New Roman" w:eastAsia="Times New Roman" w:hAnsi="Times New Roman" w:cs="Times New Roman"/>
      <w:sz w:val="24"/>
      <w:lang w:eastAsia="ru-RU"/>
    </w:rPr>
  </w:style>
  <w:style w:type="character" w:styleId="a6">
    <w:name w:val="Hyperlink"/>
    <w:uiPriority w:val="99"/>
    <w:unhideWhenUsed/>
    <w:rsid w:val="004C26CA"/>
    <w:rPr>
      <w:color w:val="0563C1" w:themeColor="hyperlink"/>
      <w:u w:val="single"/>
    </w:rPr>
  </w:style>
  <w:style w:type="paragraph" w:styleId="a7">
    <w:name w:val="Balloon Text"/>
    <w:basedOn w:val="a"/>
    <w:link w:val="a8"/>
    <w:uiPriority w:val="99"/>
    <w:semiHidden/>
    <w:unhideWhenUsed/>
    <w:rsid w:val="002368FB"/>
    <w:rPr>
      <w:rFonts w:ascii="Segoe UI" w:hAnsi="Segoe UI" w:cs="Segoe UI"/>
      <w:sz w:val="18"/>
      <w:szCs w:val="18"/>
    </w:rPr>
  </w:style>
  <w:style w:type="character" w:customStyle="1" w:styleId="a8">
    <w:name w:val="Текст выноски Знак"/>
    <w:basedOn w:val="a0"/>
    <w:link w:val="a7"/>
    <w:uiPriority w:val="99"/>
    <w:semiHidden/>
    <w:rsid w:val="002368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1303648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Urist-uprav</dc:creator>
  <cp:keywords/>
  <dc:description/>
  <cp:lastModifiedBy>Uprav_delami</cp:lastModifiedBy>
  <cp:revision>8</cp:revision>
  <cp:lastPrinted>2024-10-21T04:26:00Z</cp:lastPrinted>
  <dcterms:created xsi:type="dcterms:W3CDTF">2024-10-21T02:21:00Z</dcterms:created>
  <dcterms:modified xsi:type="dcterms:W3CDTF">2024-10-21T04:30:00Z</dcterms:modified>
</cp:coreProperties>
</file>