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58" w:rsidRPr="00C24778" w:rsidRDefault="004B0158" w:rsidP="004B0158">
      <w:pPr>
        <w:pStyle w:val="1"/>
        <w:jc w:val="center"/>
        <w:rPr>
          <w:rFonts w:ascii="PT Astra Serif" w:hAnsi="PT Astra Serif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C24778">
        <w:rPr>
          <w:rFonts w:ascii="PT Astra Serif" w:hAnsi="PT Astra Serif" w:cs="Times New Roman"/>
          <w:color w:val="000000" w:themeColor="text1"/>
          <w:sz w:val="32"/>
          <w:szCs w:val="32"/>
        </w:rPr>
        <w:t>Администрация Ключевского района</w:t>
      </w:r>
    </w:p>
    <w:p w:rsidR="004B0158" w:rsidRPr="00C24778" w:rsidRDefault="004B0158" w:rsidP="00C24778">
      <w:pPr>
        <w:jc w:val="center"/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  <w:r w:rsidRPr="00C24778">
        <w:rPr>
          <w:rFonts w:ascii="PT Astra Serif" w:hAnsi="PT Astra Serif" w:cs="Times New Roman"/>
          <w:b/>
          <w:color w:val="000000" w:themeColor="text1"/>
          <w:sz w:val="32"/>
          <w:szCs w:val="32"/>
        </w:rPr>
        <w:t>Алтайского края</w:t>
      </w:r>
    </w:p>
    <w:p w:rsidR="003448F4" w:rsidRPr="00C24778" w:rsidRDefault="004B0158" w:rsidP="004B0158">
      <w:pPr>
        <w:spacing w:after="0"/>
        <w:jc w:val="center"/>
        <w:rPr>
          <w:rFonts w:ascii="PT Astra Serif" w:hAnsi="PT Astra Serif"/>
          <w:sz w:val="32"/>
          <w:szCs w:val="32"/>
        </w:rPr>
      </w:pPr>
      <w:r w:rsidRPr="00C24778">
        <w:rPr>
          <w:rFonts w:ascii="PT Astra Serif" w:hAnsi="PT Astra Serif" w:cs="Arial"/>
          <w:b/>
          <w:spacing w:val="84"/>
          <w:sz w:val="32"/>
          <w:szCs w:val="32"/>
        </w:rPr>
        <w:t>ПОСТАНОВЛЕНИЕ</w:t>
      </w:r>
    </w:p>
    <w:p w:rsidR="003448F4" w:rsidRPr="00C24778" w:rsidRDefault="003448F4" w:rsidP="003448F4">
      <w:pPr>
        <w:spacing w:after="0"/>
        <w:rPr>
          <w:rFonts w:ascii="PT Astra Serif" w:hAnsi="PT Astra Serif"/>
          <w:sz w:val="28"/>
          <w:szCs w:val="28"/>
        </w:rPr>
      </w:pPr>
    </w:p>
    <w:p w:rsidR="003448F4" w:rsidRPr="00E2158B" w:rsidRDefault="0053318C" w:rsidP="003448F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E2158B">
        <w:rPr>
          <w:rFonts w:ascii="PT Astra Serif" w:hAnsi="PT Astra Serif" w:cs="Times New Roman"/>
          <w:sz w:val="28"/>
          <w:szCs w:val="28"/>
        </w:rPr>
        <w:t>22.02.2024</w:t>
      </w:r>
      <w:r w:rsidR="003448F4" w:rsidRPr="00E2158B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E2158B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E2158B">
        <w:rPr>
          <w:rFonts w:ascii="PT Astra Serif" w:hAnsi="PT Astra Serif" w:cs="Times New Roman"/>
          <w:sz w:val="28"/>
          <w:szCs w:val="28"/>
        </w:rPr>
        <w:t xml:space="preserve">                       № 88</w:t>
      </w:r>
    </w:p>
    <w:p w:rsidR="003448F4" w:rsidRPr="00C24778" w:rsidRDefault="00761662" w:rsidP="003448F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C24778">
        <w:rPr>
          <w:rFonts w:ascii="PT Astra Serif" w:hAnsi="PT Astra Serif" w:cs="Times New Roman"/>
          <w:sz w:val="28"/>
          <w:szCs w:val="28"/>
        </w:rPr>
        <w:t>с.Ключи</w:t>
      </w:r>
    </w:p>
    <w:p w:rsidR="003448F4" w:rsidRPr="00C24778" w:rsidRDefault="003448F4" w:rsidP="003448F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F4" w:rsidRPr="00C24778" w:rsidTr="003448F4">
        <w:tc>
          <w:tcPr>
            <w:tcW w:w="4785" w:type="dxa"/>
          </w:tcPr>
          <w:p w:rsidR="003448F4" w:rsidRPr="00C24778" w:rsidRDefault="003202E6" w:rsidP="0030383D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4778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>О реорганизации</w:t>
            </w:r>
            <w:r w:rsidR="003448F4" w:rsidRPr="00C24778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 xml:space="preserve"> муниципального</w:t>
            </w:r>
            <w:r w:rsidRPr="00C24778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 xml:space="preserve"> унитарного предприятия</w:t>
            </w:r>
            <w:r w:rsidR="0030383D" w:rsidRPr="00C24778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C24778">
              <w:rPr>
                <w:rFonts w:ascii="PT Astra Serif" w:hAnsi="PT Astra Serif"/>
                <w:sz w:val="28"/>
                <w:szCs w:val="28"/>
              </w:rPr>
              <w:t>Единый расчетный центр</w:t>
            </w:r>
            <w:r w:rsidR="003448F4" w:rsidRPr="00C24778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3448F4" w:rsidRPr="00C24778">
              <w:rPr>
                <w:rStyle w:val="a4"/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8D477F" w:rsidRPr="00C24778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>Ключевского района Алтайского края</w:t>
            </w:r>
            <w:r w:rsidR="00FF1365" w:rsidRPr="00C24778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 xml:space="preserve"> в форме преобразования </w:t>
            </w:r>
            <w:r w:rsidR="005C15D1" w:rsidRPr="00C24778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 xml:space="preserve">в муниципальное бюджетное учреждение </w:t>
            </w:r>
            <w:r w:rsidR="009A22B2" w:rsidRPr="00C24778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>«Управление муниципальным имуществом» Ключевского района Алтайского края</w:t>
            </w:r>
          </w:p>
        </w:tc>
        <w:tc>
          <w:tcPr>
            <w:tcW w:w="4786" w:type="dxa"/>
          </w:tcPr>
          <w:p w:rsidR="003448F4" w:rsidRPr="00C24778" w:rsidRDefault="003448F4" w:rsidP="003448F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3448F4" w:rsidRPr="00C24778" w:rsidRDefault="003448F4" w:rsidP="003448F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C24778" w:rsidRPr="00C24778" w:rsidRDefault="003448F4" w:rsidP="003448F4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Гражданским кодексом Российской Федерации, </w:t>
      </w:r>
      <w:r w:rsidR="002E7E6F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Федеральным законом от 14.11.2022 №161-ФЗ «О государственных и муниципальных унитарных предприятиях»,  </w:t>
      </w:r>
      <w:r w:rsidR="00144385" w:rsidRPr="00C24778">
        <w:rPr>
          <w:rFonts w:ascii="PT Astra Serif" w:hAnsi="PT Astra Serif"/>
          <w:sz w:val="28"/>
          <w:szCs w:val="28"/>
        </w:rPr>
        <w:t>Федеральными законами от 12.01.1996 № 7-ФЗ «О некоммерческих организациях»</w:t>
      </w:r>
      <w:r w:rsidR="00144385" w:rsidRPr="00C24778">
        <w:rPr>
          <w:rFonts w:ascii="PT Astra Serif" w:hAnsi="PT Astra Serif"/>
          <w:spacing w:val="2"/>
          <w:sz w:val="28"/>
          <w:szCs w:val="28"/>
        </w:rPr>
        <w:t xml:space="preserve">, </w:t>
      </w:r>
      <w:r w:rsidR="00144385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от 06.10.2003  № 131-ФЗ «Об общих принципах организации местного самоуправления в Российской Федерации», </w:t>
      </w:r>
      <w:r w:rsidR="00144385" w:rsidRPr="00C24778">
        <w:rPr>
          <w:rFonts w:ascii="PT Astra Serif" w:hAnsi="PT Astra Serif"/>
          <w:spacing w:val="2"/>
          <w:sz w:val="28"/>
          <w:szCs w:val="28"/>
        </w:rPr>
        <w:t>от 08.05.2010 № 83-ФЗ «</w:t>
      </w:r>
      <w:r w:rsidRPr="00C24778">
        <w:rPr>
          <w:rFonts w:ascii="PT Astra Serif" w:hAnsi="PT Astra Serif"/>
          <w:spacing w:val="2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144385" w:rsidRPr="00C24778">
        <w:rPr>
          <w:rFonts w:ascii="PT Astra Serif" w:hAnsi="PT Astra Serif"/>
          <w:spacing w:val="2"/>
          <w:sz w:val="28"/>
          <w:szCs w:val="28"/>
        </w:rPr>
        <w:t>нных (муниципальных) учреждений»</w:t>
      </w:r>
      <w:r w:rsidRPr="00C24778">
        <w:rPr>
          <w:rFonts w:ascii="PT Astra Serif" w:hAnsi="PT Astra Serif"/>
          <w:spacing w:val="2"/>
          <w:sz w:val="28"/>
          <w:szCs w:val="28"/>
        </w:rPr>
        <w:t>,</w:t>
      </w:r>
      <w:r w:rsidR="008F7000" w:rsidRPr="00C24778">
        <w:rPr>
          <w:rFonts w:ascii="PT Astra Serif" w:hAnsi="PT Astra Serif"/>
          <w:spacing w:val="2"/>
          <w:sz w:val="28"/>
          <w:szCs w:val="28"/>
        </w:rPr>
        <w:t xml:space="preserve"> </w:t>
      </w:r>
      <w:r w:rsidR="00144385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п</w:t>
      </w:r>
      <w:r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остановл</w:t>
      </w:r>
      <w:r w:rsidR="00E10722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ением Администрации района от 03.03.2015 №94</w:t>
      </w:r>
      <w:r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«Об утверждении Порядка создания, реорганизации, изменения типа и ликвидации муниципальных</w:t>
      </w:r>
      <w:r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учреждений, а также утверждения уставов муниципальных учреждений и внесения в них изменений», Уставом муници</w:t>
      </w:r>
      <w:r w:rsidR="00964F40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пального образования Ключевский </w:t>
      </w:r>
      <w:r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район Алтайского края,</w:t>
      </w:r>
    </w:p>
    <w:p w:rsidR="003448F4" w:rsidRPr="00C24778" w:rsidRDefault="003448F4" w:rsidP="00C24778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3448F4" w:rsidRPr="00C24778" w:rsidRDefault="00873433" w:rsidP="003448F4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>1.</w:t>
      </w:r>
      <w:r w:rsidR="008F188F" w:rsidRPr="00C24778">
        <w:rPr>
          <w:rFonts w:ascii="PT Astra Serif" w:hAnsi="PT Astra Serif"/>
          <w:sz w:val="28"/>
          <w:szCs w:val="28"/>
        </w:rPr>
        <w:t xml:space="preserve"> Реорганизовать </w:t>
      </w:r>
      <w:r w:rsidR="008F188F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муниципальное унитарное предприятие</w:t>
      </w:r>
      <w:r w:rsidR="008F188F" w:rsidRPr="00C24778">
        <w:rPr>
          <w:rFonts w:ascii="PT Astra Serif" w:hAnsi="PT Astra Serif"/>
          <w:sz w:val="28"/>
          <w:szCs w:val="28"/>
        </w:rPr>
        <w:t xml:space="preserve"> «Единый расчетный центр» </w:t>
      </w:r>
      <w:r w:rsidR="008F188F" w:rsidRPr="00C24778">
        <w:rPr>
          <w:rStyle w:val="a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 </w:t>
      </w:r>
      <w:r w:rsidR="008F188F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Ключевского района Алтайского края</w:t>
      </w:r>
      <w:r w:rsidR="003448F4" w:rsidRPr="00C24778">
        <w:rPr>
          <w:rFonts w:ascii="PT Astra Serif" w:hAnsi="PT Astra Serif"/>
          <w:sz w:val="28"/>
          <w:szCs w:val="28"/>
        </w:rPr>
        <w:t xml:space="preserve"> </w:t>
      </w:r>
      <w:r w:rsidR="00DA6938" w:rsidRPr="00C24778">
        <w:rPr>
          <w:rFonts w:ascii="PT Astra Serif" w:hAnsi="PT Astra Serif"/>
          <w:sz w:val="28"/>
          <w:szCs w:val="28"/>
        </w:rPr>
        <w:t>(ОГРН 119222501</w:t>
      </w:r>
      <w:r w:rsidR="00A37481" w:rsidRPr="00C24778">
        <w:rPr>
          <w:rFonts w:ascii="PT Astra Serif" w:hAnsi="PT Astra Serif"/>
          <w:sz w:val="28"/>
          <w:szCs w:val="28"/>
        </w:rPr>
        <w:t>8985)</w:t>
      </w:r>
      <w:r w:rsidR="00DA6938" w:rsidRPr="00C24778">
        <w:rPr>
          <w:rFonts w:ascii="PT Astra Serif" w:hAnsi="PT Astra Serif"/>
          <w:sz w:val="28"/>
          <w:szCs w:val="28"/>
        </w:rPr>
        <w:t xml:space="preserve"> (далее МУП «ЕРЦ»)</w:t>
      </w:r>
      <w:r w:rsidR="002D7D50" w:rsidRPr="00C24778">
        <w:rPr>
          <w:rFonts w:ascii="PT Astra Serif" w:hAnsi="PT Astra Serif"/>
          <w:sz w:val="28"/>
          <w:szCs w:val="28"/>
        </w:rPr>
        <w:t xml:space="preserve"> путём преобразования</w:t>
      </w:r>
      <w:r w:rsidR="00A37481" w:rsidRPr="00C24778">
        <w:rPr>
          <w:rFonts w:ascii="PT Astra Serif" w:hAnsi="PT Astra Serif"/>
          <w:sz w:val="28"/>
          <w:szCs w:val="28"/>
        </w:rPr>
        <w:t xml:space="preserve"> </w:t>
      </w:r>
      <w:r w:rsidR="008F188F" w:rsidRPr="00C24778">
        <w:rPr>
          <w:rFonts w:ascii="PT Astra Serif" w:hAnsi="PT Astra Serif"/>
          <w:sz w:val="28"/>
          <w:szCs w:val="28"/>
        </w:rPr>
        <w:t xml:space="preserve">в </w:t>
      </w:r>
      <w:r w:rsidR="003448F4" w:rsidRPr="00C24778">
        <w:rPr>
          <w:rFonts w:ascii="PT Astra Serif" w:hAnsi="PT Astra Serif"/>
          <w:sz w:val="28"/>
          <w:szCs w:val="28"/>
        </w:rPr>
        <w:t>муниципальное бюджетное у</w:t>
      </w:r>
      <w:r w:rsidR="0030383D" w:rsidRPr="00C24778">
        <w:rPr>
          <w:rFonts w:ascii="PT Astra Serif" w:hAnsi="PT Astra Serif"/>
          <w:sz w:val="28"/>
          <w:szCs w:val="28"/>
        </w:rPr>
        <w:t>чреждение</w:t>
      </w:r>
      <w:r w:rsidR="008F188F" w:rsidRPr="00C24778">
        <w:rPr>
          <w:rFonts w:ascii="PT Astra Serif" w:hAnsi="PT Astra Serif"/>
          <w:sz w:val="28"/>
          <w:szCs w:val="28"/>
        </w:rPr>
        <w:t xml:space="preserve">  </w:t>
      </w:r>
      <w:r w:rsidR="008F188F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«Управление муниципальным имуществом» Ключевского района Алтайского края</w:t>
      </w:r>
      <w:r w:rsidR="008F188F" w:rsidRPr="00C24778">
        <w:rPr>
          <w:rStyle w:val="a4"/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3448F4" w:rsidRPr="00C24778">
        <w:rPr>
          <w:rStyle w:val="a4"/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>(далее</w:t>
      </w:r>
      <w:r w:rsidR="003448F4" w:rsidRPr="00C24778">
        <w:rPr>
          <w:rStyle w:val="a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- </w:t>
      </w:r>
      <w:r w:rsidR="00AF3359" w:rsidRPr="00C24778">
        <w:rPr>
          <w:rFonts w:ascii="PT Astra Serif" w:hAnsi="PT Astra Serif"/>
          <w:sz w:val="28"/>
          <w:szCs w:val="28"/>
        </w:rPr>
        <w:t>МБУ «УМИ</w:t>
      </w:r>
      <w:r w:rsidR="003448F4" w:rsidRPr="00C24778">
        <w:rPr>
          <w:rFonts w:ascii="PT Astra Serif" w:hAnsi="PT Astra Serif"/>
          <w:sz w:val="28"/>
          <w:szCs w:val="28"/>
        </w:rPr>
        <w:t>»).</w:t>
      </w:r>
      <w:r w:rsidR="003909E5" w:rsidRPr="00C24778">
        <w:rPr>
          <w:rFonts w:ascii="PT Astra Serif" w:hAnsi="PT Astra Serif"/>
          <w:sz w:val="28"/>
          <w:szCs w:val="28"/>
        </w:rPr>
        <w:t xml:space="preserve"> </w:t>
      </w:r>
    </w:p>
    <w:p w:rsidR="00B67023" w:rsidRPr="00C24778" w:rsidRDefault="00E04877" w:rsidP="00F14254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>2. Учредителем МБУ «УМИ</w:t>
      </w:r>
      <w:r w:rsidR="003448F4" w:rsidRPr="00C24778">
        <w:rPr>
          <w:rFonts w:ascii="PT Astra Serif" w:hAnsi="PT Astra Serif"/>
          <w:sz w:val="28"/>
          <w:szCs w:val="28"/>
        </w:rPr>
        <w:t>»</w:t>
      </w:r>
      <w:r w:rsidR="00B67023" w:rsidRPr="00C24778">
        <w:rPr>
          <w:rFonts w:ascii="PT Astra Serif" w:hAnsi="PT Astra Serif"/>
          <w:sz w:val="28"/>
          <w:szCs w:val="28"/>
        </w:rPr>
        <w:t xml:space="preserve"> и собственником его имущества </w:t>
      </w:r>
      <w:r w:rsidR="003448F4" w:rsidRPr="00C24778">
        <w:rPr>
          <w:rFonts w:ascii="PT Astra Serif" w:hAnsi="PT Astra Serif"/>
          <w:sz w:val="28"/>
          <w:szCs w:val="28"/>
        </w:rPr>
        <w:t xml:space="preserve"> является </w:t>
      </w:r>
      <w:r w:rsidR="003E27A2" w:rsidRPr="00C24778">
        <w:rPr>
          <w:rFonts w:ascii="PT Astra Serif" w:hAnsi="PT Astra Serif"/>
          <w:spacing w:val="2"/>
          <w:sz w:val="28"/>
          <w:szCs w:val="28"/>
        </w:rPr>
        <w:t>муни</w:t>
      </w:r>
      <w:r w:rsidR="00873433" w:rsidRPr="00C24778">
        <w:rPr>
          <w:rFonts w:ascii="PT Astra Serif" w:hAnsi="PT Astra Serif"/>
          <w:spacing w:val="2"/>
          <w:sz w:val="28"/>
          <w:szCs w:val="28"/>
        </w:rPr>
        <w:t>ципальное образование Ключевский</w:t>
      </w:r>
      <w:r w:rsidR="003E27A2" w:rsidRPr="00C24778">
        <w:rPr>
          <w:rFonts w:ascii="PT Astra Serif" w:hAnsi="PT Astra Serif"/>
          <w:spacing w:val="2"/>
          <w:sz w:val="28"/>
          <w:szCs w:val="28"/>
        </w:rPr>
        <w:t xml:space="preserve"> район Алтайского края</w:t>
      </w:r>
      <w:r w:rsidR="003E27A2" w:rsidRPr="00C24778">
        <w:rPr>
          <w:rFonts w:ascii="PT Astra Serif" w:hAnsi="PT Astra Serif"/>
          <w:sz w:val="28"/>
          <w:szCs w:val="28"/>
        </w:rPr>
        <w:t xml:space="preserve"> в лице Администрации</w:t>
      </w:r>
      <w:r w:rsidR="002F0443" w:rsidRPr="00C24778">
        <w:rPr>
          <w:rFonts w:ascii="PT Astra Serif" w:hAnsi="PT Astra Serif"/>
          <w:sz w:val="28"/>
          <w:szCs w:val="28"/>
        </w:rPr>
        <w:t xml:space="preserve">  Ключевского района</w:t>
      </w:r>
      <w:r w:rsidR="003448F4" w:rsidRPr="00C24778">
        <w:rPr>
          <w:rFonts w:ascii="PT Astra Serif" w:hAnsi="PT Astra Serif"/>
          <w:sz w:val="28"/>
          <w:szCs w:val="28"/>
        </w:rPr>
        <w:t xml:space="preserve"> Алтайского края.</w:t>
      </w:r>
    </w:p>
    <w:p w:rsidR="00C24778" w:rsidRPr="00C24778" w:rsidRDefault="009652EC" w:rsidP="009652E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 xml:space="preserve">  </w:t>
      </w:r>
      <w:r w:rsidR="003909E5" w:rsidRPr="00C24778">
        <w:rPr>
          <w:rFonts w:ascii="PT Astra Serif" w:hAnsi="PT Astra Serif"/>
          <w:sz w:val="28"/>
          <w:szCs w:val="28"/>
        </w:rPr>
        <w:t xml:space="preserve">3. </w:t>
      </w:r>
      <w:r w:rsidR="00F14254" w:rsidRPr="00C24778">
        <w:rPr>
          <w:rFonts w:ascii="PT Astra Serif" w:hAnsi="PT Astra Serif"/>
          <w:sz w:val="28"/>
          <w:szCs w:val="28"/>
        </w:rPr>
        <w:t>Определить о</w:t>
      </w:r>
      <w:r w:rsidR="002B5156">
        <w:rPr>
          <w:rFonts w:ascii="PT Astra Serif" w:hAnsi="PT Astra Serif"/>
          <w:sz w:val="28"/>
          <w:szCs w:val="28"/>
        </w:rPr>
        <w:t>сновными целями деятельности МБУ</w:t>
      </w:r>
      <w:r w:rsidR="00F14254" w:rsidRPr="00C24778">
        <w:rPr>
          <w:rFonts w:ascii="PT Astra Serif" w:hAnsi="PT Astra Serif"/>
          <w:sz w:val="28"/>
          <w:szCs w:val="28"/>
        </w:rPr>
        <w:t xml:space="preserve"> «УМИ» </w:t>
      </w:r>
      <w:r w:rsidR="003327D0" w:rsidRPr="00C24778">
        <w:rPr>
          <w:rFonts w:ascii="PT Astra Serif" w:hAnsi="PT Astra Serif" w:cs="Times New Roman"/>
          <w:sz w:val="28"/>
          <w:szCs w:val="28"/>
        </w:rPr>
        <w:t xml:space="preserve"> осуществление</w:t>
      </w:r>
      <w:r w:rsidRPr="00C24778">
        <w:rPr>
          <w:rFonts w:ascii="PT Astra Serif" w:hAnsi="PT Astra Serif" w:cs="Times New Roman"/>
          <w:sz w:val="28"/>
          <w:szCs w:val="28"/>
        </w:rPr>
        <w:t xml:space="preserve"> предусмотренных законодательством Российской Федерации полномочий органов местного самоуправления по содержанию </w:t>
      </w:r>
    </w:p>
    <w:p w:rsidR="00C24778" w:rsidRPr="00C24778" w:rsidRDefault="00C24778" w:rsidP="009652E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9652EC" w:rsidRPr="00C24778" w:rsidRDefault="009652EC" w:rsidP="009652EC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4778">
        <w:rPr>
          <w:rFonts w:ascii="PT Astra Serif" w:hAnsi="PT Astra Serif" w:cs="Times New Roman"/>
          <w:sz w:val="28"/>
          <w:szCs w:val="28"/>
        </w:rPr>
        <w:t>(эксплуатации) имущества, находящегося в муниципальной собственности (систем централизованного теплоснабжения, водоснабжения и водоотведения).</w:t>
      </w:r>
    </w:p>
    <w:p w:rsidR="00F14254" w:rsidRPr="00C24778" w:rsidRDefault="00BB434B" w:rsidP="008A560E">
      <w:pPr>
        <w:pStyle w:val="a3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>4.</w:t>
      </w:r>
      <w:r w:rsidR="00715334" w:rsidRPr="00C24778">
        <w:rPr>
          <w:rFonts w:ascii="PT Astra Serif" w:hAnsi="PT Astra Serif"/>
          <w:sz w:val="28"/>
          <w:szCs w:val="28"/>
        </w:rPr>
        <w:t xml:space="preserve"> </w:t>
      </w:r>
      <w:r w:rsidR="008A560E" w:rsidRPr="00C24778">
        <w:rPr>
          <w:rFonts w:ascii="PT Astra Serif" w:hAnsi="PT Astra Serif"/>
          <w:sz w:val="28"/>
          <w:szCs w:val="28"/>
        </w:rPr>
        <w:t xml:space="preserve"> </w:t>
      </w:r>
      <w:r w:rsidR="001615D8" w:rsidRPr="00C24778">
        <w:rPr>
          <w:rFonts w:ascii="PT Astra Serif" w:hAnsi="PT Astra Serif"/>
          <w:sz w:val="28"/>
          <w:szCs w:val="28"/>
        </w:rPr>
        <w:t>Определить, что правопреемником прав и обяз</w:t>
      </w:r>
      <w:r w:rsidR="002B5156">
        <w:rPr>
          <w:rFonts w:ascii="PT Astra Serif" w:hAnsi="PT Astra Serif"/>
          <w:sz w:val="28"/>
          <w:szCs w:val="28"/>
        </w:rPr>
        <w:t>анностей МУП «ЕРЦ»  является МБУ</w:t>
      </w:r>
      <w:r w:rsidR="001615D8" w:rsidRPr="00C24778">
        <w:rPr>
          <w:rFonts w:ascii="PT Astra Serif" w:hAnsi="PT Astra Serif"/>
          <w:sz w:val="28"/>
          <w:szCs w:val="28"/>
        </w:rPr>
        <w:t xml:space="preserve"> «УМИ»</w:t>
      </w:r>
      <w:r w:rsidR="00715334" w:rsidRPr="00C24778">
        <w:rPr>
          <w:rFonts w:ascii="PT Astra Serif" w:hAnsi="PT Astra Serif"/>
          <w:sz w:val="28"/>
          <w:szCs w:val="28"/>
        </w:rPr>
        <w:t>.</w:t>
      </w:r>
    </w:p>
    <w:p w:rsidR="00C0159B" w:rsidRPr="00C24778" w:rsidRDefault="00144385" w:rsidP="00144385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>5</w:t>
      </w:r>
      <w:r w:rsidR="003448F4" w:rsidRPr="00C24778">
        <w:rPr>
          <w:rFonts w:ascii="PT Astra Serif" w:hAnsi="PT Astra Serif"/>
          <w:sz w:val="28"/>
          <w:szCs w:val="28"/>
        </w:rPr>
        <w:t xml:space="preserve">. </w:t>
      </w:r>
      <w:r w:rsidR="008A560E" w:rsidRPr="00C24778">
        <w:rPr>
          <w:rFonts w:ascii="PT Astra Serif" w:hAnsi="PT Astra Serif"/>
          <w:sz w:val="28"/>
          <w:szCs w:val="28"/>
        </w:rPr>
        <w:t xml:space="preserve">  </w:t>
      </w:r>
      <w:r w:rsidR="00B85EBA" w:rsidRPr="00C24778">
        <w:rPr>
          <w:rFonts w:ascii="PT Astra Serif" w:hAnsi="PT Astra Serif"/>
          <w:sz w:val="28"/>
          <w:szCs w:val="28"/>
        </w:rPr>
        <w:t xml:space="preserve"> </w:t>
      </w:r>
      <w:r w:rsidR="008A560E" w:rsidRPr="00C24778">
        <w:rPr>
          <w:rFonts w:ascii="PT Astra Serif" w:hAnsi="PT Astra Serif"/>
          <w:sz w:val="28"/>
          <w:szCs w:val="28"/>
        </w:rPr>
        <w:t xml:space="preserve"> </w:t>
      </w:r>
      <w:r w:rsidR="00372170" w:rsidRPr="00C24778">
        <w:rPr>
          <w:rFonts w:ascii="PT Astra Serif" w:hAnsi="PT Astra Serif"/>
          <w:sz w:val="28"/>
          <w:szCs w:val="28"/>
        </w:rPr>
        <w:t>Создать комиссию по осущес</w:t>
      </w:r>
      <w:r w:rsidR="00542964" w:rsidRPr="00C24778">
        <w:rPr>
          <w:rFonts w:ascii="PT Astra Serif" w:hAnsi="PT Astra Serif"/>
          <w:sz w:val="28"/>
          <w:szCs w:val="28"/>
        </w:rPr>
        <w:t>твлению реорганизации МУП «ЕРЦ»:</w:t>
      </w:r>
    </w:p>
    <w:p w:rsidR="00372170" w:rsidRPr="00C24778" w:rsidRDefault="00E01534" w:rsidP="00B85EB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>5.1</w:t>
      </w:r>
      <w:r w:rsidR="00372170" w:rsidRPr="00C24778">
        <w:rPr>
          <w:rFonts w:ascii="PT Astra Serif" w:hAnsi="PT Astra Serif"/>
          <w:sz w:val="28"/>
          <w:szCs w:val="28"/>
        </w:rPr>
        <w:t>.</w:t>
      </w:r>
      <w:r w:rsidR="008A560E" w:rsidRPr="00C24778">
        <w:rPr>
          <w:rFonts w:ascii="PT Astra Serif" w:hAnsi="PT Astra Serif"/>
          <w:sz w:val="28"/>
          <w:szCs w:val="28"/>
        </w:rPr>
        <w:t xml:space="preserve"> </w:t>
      </w:r>
      <w:r w:rsidR="00372170" w:rsidRPr="00C24778">
        <w:rPr>
          <w:rFonts w:ascii="PT Astra Serif" w:hAnsi="PT Astra Serif"/>
          <w:sz w:val="28"/>
          <w:szCs w:val="28"/>
        </w:rPr>
        <w:t xml:space="preserve"> </w:t>
      </w:r>
      <w:r w:rsidR="008A560E" w:rsidRPr="00C24778">
        <w:rPr>
          <w:rFonts w:ascii="PT Astra Serif" w:hAnsi="PT Astra Serif"/>
          <w:sz w:val="28"/>
          <w:szCs w:val="28"/>
        </w:rPr>
        <w:t xml:space="preserve">  </w:t>
      </w:r>
      <w:r w:rsidR="00372170" w:rsidRPr="00C24778">
        <w:rPr>
          <w:rFonts w:ascii="PT Astra Serif" w:hAnsi="PT Astra Serif"/>
          <w:sz w:val="28"/>
          <w:szCs w:val="28"/>
        </w:rPr>
        <w:t xml:space="preserve">Утвердить Устав </w:t>
      </w:r>
      <w:r w:rsidR="00F81AFF" w:rsidRPr="00C24778">
        <w:rPr>
          <w:rFonts w:ascii="PT Astra Serif" w:hAnsi="PT Astra Serif"/>
          <w:sz w:val="28"/>
          <w:szCs w:val="28"/>
        </w:rPr>
        <w:t>МБУ «УМИ».</w:t>
      </w:r>
    </w:p>
    <w:p w:rsidR="00B85EBA" w:rsidRPr="00C24778" w:rsidRDefault="00B85EBA" w:rsidP="002B1CA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 xml:space="preserve">          </w:t>
      </w:r>
      <w:r w:rsidR="00E01534" w:rsidRPr="00C24778">
        <w:rPr>
          <w:rFonts w:ascii="PT Astra Serif" w:hAnsi="PT Astra Serif"/>
          <w:sz w:val="28"/>
          <w:szCs w:val="28"/>
        </w:rPr>
        <w:t xml:space="preserve">5.2. </w:t>
      </w:r>
      <w:r w:rsidRPr="00C24778">
        <w:rPr>
          <w:rFonts w:ascii="PT Astra Serif" w:hAnsi="PT Astra Serif"/>
          <w:sz w:val="28"/>
          <w:szCs w:val="28"/>
        </w:rPr>
        <w:t xml:space="preserve"> Привести долж</w:t>
      </w:r>
      <w:r w:rsidR="00DD7C15" w:rsidRPr="00C24778">
        <w:rPr>
          <w:rFonts w:ascii="PT Astra Serif" w:hAnsi="PT Astra Serif"/>
          <w:sz w:val="28"/>
          <w:szCs w:val="28"/>
        </w:rPr>
        <w:t>ность директора МУП «ЕРЦ»</w:t>
      </w:r>
      <w:r w:rsidRPr="00C24778">
        <w:rPr>
          <w:rFonts w:ascii="PT Astra Serif" w:hAnsi="PT Astra Serif"/>
          <w:sz w:val="28"/>
          <w:szCs w:val="28"/>
        </w:rPr>
        <w:t xml:space="preserve"> в соответствие с должн</w:t>
      </w:r>
      <w:r w:rsidR="00DD7C15" w:rsidRPr="00C24778">
        <w:rPr>
          <w:rFonts w:ascii="PT Astra Serif" w:hAnsi="PT Astra Serif"/>
          <w:sz w:val="28"/>
          <w:szCs w:val="28"/>
        </w:rPr>
        <w:t>остью директора МБУ «УМИ»</w:t>
      </w:r>
      <w:r w:rsidRPr="00C24778">
        <w:rPr>
          <w:rFonts w:ascii="PT Astra Serif" w:hAnsi="PT Astra Serif"/>
          <w:sz w:val="28"/>
          <w:szCs w:val="28"/>
        </w:rPr>
        <w:t xml:space="preserve"> путем внесения изменений в трудовой договор.</w:t>
      </w:r>
    </w:p>
    <w:p w:rsidR="00E01534" w:rsidRPr="00C24778" w:rsidRDefault="00542964" w:rsidP="00144385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 xml:space="preserve">5.3. </w:t>
      </w:r>
      <w:r w:rsidR="003566E5" w:rsidRPr="00C24778">
        <w:rPr>
          <w:rFonts w:ascii="PT Astra Serif" w:hAnsi="PT Astra Serif"/>
          <w:sz w:val="28"/>
          <w:szCs w:val="28"/>
        </w:rPr>
        <w:t xml:space="preserve"> </w:t>
      </w:r>
      <w:r w:rsidR="00493FBA" w:rsidRPr="00C24778">
        <w:rPr>
          <w:rFonts w:ascii="PT Astra Serif" w:hAnsi="PT Astra Serif"/>
          <w:sz w:val="28"/>
          <w:szCs w:val="28"/>
        </w:rPr>
        <w:t xml:space="preserve">Управлению по экономическому развитию и имущественным отношениям Администрации района (Фоменко Л.М.) подготовить </w:t>
      </w:r>
      <w:r w:rsidR="00D276BD" w:rsidRPr="00C24778">
        <w:rPr>
          <w:rFonts w:ascii="PT Astra Serif" w:hAnsi="PT Astra Serif"/>
          <w:sz w:val="28"/>
          <w:szCs w:val="28"/>
        </w:rPr>
        <w:t xml:space="preserve">передаточный акт, по документам, имуществу и </w:t>
      </w:r>
      <w:r w:rsidR="003566E5" w:rsidRPr="00C24778">
        <w:rPr>
          <w:rFonts w:ascii="PT Astra Serif" w:hAnsi="PT Astra Serif"/>
          <w:sz w:val="28"/>
          <w:szCs w:val="28"/>
        </w:rPr>
        <w:t>всем обязательствам реорганизованного юридического лица МУП "ЕРЦ" в отношении всех кредиторов и должников.</w:t>
      </w:r>
    </w:p>
    <w:p w:rsidR="00267DE8" w:rsidRPr="00C24778" w:rsidRDefault="00267DE8" w:rsidP="00267DE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 xml:space="preserve">          </w:t>
      </w:r>
      <w:r w:rsidR="00D7253A" w:rsidRPr="00C24778">
        <w:rPr>
          <w:rFonts w:ascii="PT Astra Serif" w:hAnsi="PT Astra Serif"/>
          <w:sz w:val="28"/>
          <w:szCs w:val="28"/>
        </w:rPr>
        <w:t>5</w:t>
      </w:r>
      <w:r w:rsidR="00D518A1" w:rsidRPr="00C24778">
        <w:rPr>
          <w:rFonts w:ascii="PT Astra Serif" w:hAnsi="PT Astra Serif"/>
          <w:sz w:val="28"/>
          <w:szCs w:val="28"/>
        </w:rPr>
        <w:t>.4.</w:t>
      </w:r>
      <w:r w:rsidR="00D7253A" w:rsidRPr="00C24778">
        <w:rPr>
          <w:rFonts w:ascii="PT Astra Serif" w:hAnsi="PT Astra Serif"/>
          <w:sz w:val="28"/>
          <w:szCs w:val="28"/>
        </w:rPr>
        <w:t xml:space="preserve"> </w:t>
      </w:r>
      <w:r w:rsidRPr="00C24778">
        <w:rPr>
          <w:rFonts w:ascii="PT Astra Serif" w:hAnsi="PT Astra Serif"/>
          <w:sz w:val="28"/>
          <w:szCs w:val="28"/>
        </w:rPr>
        <w:t>Обеспечить выполнение необходимых юридических и иных действий, связанных с государственной регистрацией МБУ</w:t>
      </w:r>
      <w:r w:rsidR="005B739D" w:rsidRPr="00C24778">
        <w:rPr>
          <w:rFonts w:ascii="PT Astra Serif" w:hAnsi="PT Astra Serif"/>
          <w:sz w:val="28"/>
          <w:szCs w:val="28"/>
        </w:rPr>
        <w:t xml:space="preserve"> «</w:t>
      </w:r>
      <w:r w:rsidR="00F2622A" w:rsidRPr="00C24778">
        <w:rPr>
          <w:rFonts w:ascii="PT Astra Serif" w:hAnsi="PT Astra Serif"/>
          <w:sz w:val="28"/>
          <w:szCs w:val="28"/>
        </w:rPr>
        <w:t>Управление муниципальным имуществом</w:t>
      </w:r>
      <w:r w:rsidR="005B739D" w:rsidRPr="00C24778">
        <w:rPr>
          <w:rFonts w:ascii="PT Astra Serif" w:hAnsi="PT Astra Serif"/>
          <w:sz w:val="28"/>
          <w:szCs w:val="28"/>
        </w:rPr>
        <w:t>»</w:t>
      </w:r>
      <w:r w:rsidRPr="00C24778">
        <w:rPr>
          <w:rFonts w:ascii="PT Astra Serif" w:hAnsi="PT Astra Serif"/>
          <w:sz w:val="28"/>
          <w:szCs w:val="28"/>
        </w:rPr>
        <w:t xml:space="preserve"> как юридического лица, созданного в результате реорганизации</w:t>
      </w:r>
      <w:r w:rsidR="00D05D23" w:rsidRPr="00C24778">
        <w:rPr>
          <w:rFonts w:ascii="PT Astra Serif" w:hAnsi="PT Astra Serif"/>
          <w:sz w:val="28"/>
          <w:szCs w:val="28"/>
        </w:rPr>
        <w:t xml:space="preserve"> в установленном законом </w:t>
      </w:r>
      <w:proofErr w:type="gramStart"/>
      <w:r w:rsidR="00D05D23" w:rsidRPr="00C24778">
        <w:rPr>
          <w:rFonts w:ascii="PT Astra Serif" w:hAnsi="PT Astra Serif"/>
          <w:sz w:val="28"/>
          <w:szCs w:val="28"/>
        </w:rPr>
        <w:t>порядке</w:t>
      </w:r>
      <w:r w:rsidR="009E26F2" w:rsidRPr="00C24778">
        <w:rPr>
          <w:rFonts w:ascii="PT Astra Serif" w:hAnsi="PT Astra Serif"/>
          <w:sz w:val="28"/>
          <w:szCs w:val="28"/>
        </w:rPr>
        <w:t>(</w:t>
      </w:r>
      <w:proofErr w:type="gramEnd"/>
      <w:r w:rsidR="009E26F2" w:rsidRPr="00C24778">
        <w:rPr>
          <w:rFonts w:ascii="PT Astra Serif" w:hAnsi="PT Astra Serif"/>
          <w:sz w:val="28"/>
          <w:szCs w:val="28"/>
        </w:rPr>
        <w:t>директор МУП «ЕРЦ»)</w:t>
      </w:r>
      <w:r w:rsidRPr="00C24778">
        <w:rPr>
          <w:rFonts w:ascii="PT Astra Serif" w:hAnsi="PT Astra Serif"/>
          <w:sz w:val="28"/>
          <w:szCs w:val="28"/>
        </w:rPr>
        <w:t>.</w:t>
      </w:r>
    </w:p>
    <w:p w:rsidR="00D7253A" w:rsidRPr="00C24778" w:rsidRDefault="00B849BD" w:rsidP="00D276B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</w:rPr>
        <w:t xml:space="preserve">         5.5. Утвердить штатное расписание МБУ «УМИ»</w:t>
      </w:r>
      <w:r w:rsidR="00493FBA" w:rsidRPr="00C24778">
        <w:rPr>
          <w:rFonts w:ascii="PT Astra Serif" w:hAnsi="PT Astra Serif"/>
          <w:sz w:val="28"/>
          <w:szCs w:val="28"/>
        </w:rPr>
        <w:t>.</w:t>
      </w:r>
    </w:p>
    <w:p w:rsidR="003448F4" w:rsidRPr="00C24778" w:rsidRDefault="00D276BD" w:rsidP="003448F4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6</w:t>
      </w:r>
      <w:r w:rsidR="003448F4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 Опубликовать настоящее постано</w:t>
      </w:r>
      <w:r w:rsidR="008508B2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вление в газете «Степной Маяк</w:t>
      </w:r>
      <w:r w:rsidR="003448F4"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».</w:t>
      </w:r>
    </w:p>
    <w:p w:rsidR="00D276BD" w:rsidRPr="00C24778" w:rsidRDefault="00D276BD" w:rsidP="003448F4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2477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7. Настоящее постановление вступает в силу со дня его подписания.</w:t>
      </w:r>
    </w:p>
    <w:p w:rsidR="003448F4" w:rsidRPr="00C24778" w:rsidRDefault="00D276BD" w:rsidP="003448F4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8</w:t>
      </w:r>
      <w:r w:rsidR="003448F4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. Контроль за исполнением настоящего по</w:t>
      </w:r>
      <w:r w:rsidR="00D24C45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становления возложить </w:t>
      </w:r>
      <w:proofErr w:type="gramStart"/>
      <w:r w:rsidR="00D24C45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на </w:t>
      </w:r>
      <w:r w:rsidR="003448F4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заместителя</w:t>
      </w:r>
      <w:proofErr w:type="gramEnd"/>
      <w:r w:rsidR="003448F4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главы Админис</w:t>
      </w:r>
      <w:r w:rsidR="00D24C45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трации района по оперативному управлению, </w:t>
      </w:r>
      <w:r w:rsidR="003448F4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C24778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жилищно-коммунальному хозяйству, </w:t>
      </w:r>
      <w:r w:rsidR="003448F4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ст</w:t>
      </w:r>
      <w:r w:rsidR="00C24778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роительству и транспорту </w:t>
      </w:r>
      <w:r w:rsidR="00682939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(</w:t>
      </w:r>
      <w:proofErr w:type="spellStart"/>
      <w:r w:rsidR="00682939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Кушнерева</w:t>
      </w:r>
      <w:proofErr w:type="spellEnd"/>
      <w:r w:rsidR="007D13BF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И.И.</w:t>
      </w:r>
      <w:r w:rsidR="00682939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)</w:t>
      </w:r>
      <w:r w:rsidR="003448F4" w:rsidRPr="00C24778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:rsidR="003448F4" w:rsidRPr="00C24778" w:rsidRDefault="003448F4" w:rsidP="003448F4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3448F4" w:rsidRPr="00C24778" w:rsidRDefault="003448F4" w:rsidP="003448F4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3448F4" w:rsidRPr="00C24778" w:rsidRDefault="003448F4" w:rsidP="003448F4">
      <w:pPr>
        <w:pStyle w:val="4"/>
        <w:rPr>
          <w:rFonts w:ascii="PT Astra Serif" w:hAnsi="PT Astra Serif"/>
          <w:b w:val="0"/>
          <w:bCs w:val="0"/>
        </w:rPr>
      </w:pPr>
      <w:r w:rsidRPr="00C24778">
        <w:rPr>
          <w:rFonts w:ascii="PT Astra Serif" w:hAnsi="PT Astra Serif"/>
          <w:b w:val="0"/>
          <w:bCs w:val="0"/>
        </w:rPr>
        <w:t xml:space="preserve">Глава района                                                         </w:t>
      </w:r>
      <w:r w:rsidR="00AF3AE8" w:rsidRPr="00C24778">
        <w:rPr>
          <w:rFonts w:ascii="PT Astra Serif" w:hAnsi="PT Astra Serif"/>
          <w:b w:val="0"/>
          <w:bCs w:val="0"/>
        </w:rPr>
        <w:t xml:space="preserve">                           Д.А.Леснов</w:t>
      </w: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  <w:r w:rsidRPr="00C24778">
        <w:rPr>
          <w:rFonts w:ascii="PT Astra Serif" w:hAnsi="PT Astra Serif"/>
          <w:color w:val="3C3C3C"/>
          <w:spacing w:val="2"/>
          <w:sz w:val="28"/>
          <w:szCs w:val="28"/>
        </w:rPr>
        <w:br/>
      </w:r>
      <w:r w:rsidRPr="00C24778">
        <w:rPr>
          <w:rFonts w:ascii="PT Astra Serif" w:hAnsi="PT Astra Serif" w:cs="Arial"/>
          <w:color w:val="3C3C3C"/>
          <w:spacing w:val="2"/>
          <w:sz w:val="28"/>
          <w:szCs w:val="28"/>
        </w:rPr>
        <w:br/>
      </w: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3448F4" w:rsidRPr="00C24778" w:rsidRDefault="003448F4" w:rsidP="003448F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A0325D" w:rsidRDefault="00A0325D" w:rsidP="00D276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A0325D" w:rsidRDefault="00A0325D" w:rsidP="00D276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3C3C3C"/>
          <w:spacing w:val="2"/>
          <w:sz w:val="28"/>
          <w:szCs w:val="28"/>
        </w:rPr>
      </w:pPr>
    </w:p>
    <w:p w:rsidR="009652EC" w:rsidRPr="00C24778" w:rsidRDefault="003448F4" w:rsidP="00D276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</w:rPr>
      </w:pPr>
      <w:r w:rsidRPr="00C24778">
        <w:rPr>
          <w:rFonts w:ascii="PT Astra Serif" w:hAnsi="PT Astra Serif" w:cs="Arial"/>
          <w:color w:val="2D2D2D"/>
          <w:spacing w:val="2"/>
          <w:sz w:val="21"/>
          <w:szCs w:val="21"/>
        </w:rPr>
        <w:br/>
      </w:r>
      <w:r w:rsidR="00153845" w:rsidRPr="00C24778">
        <w:rPr>
          <w:rFonts w:ascii="PT Astra Serif" w:hAnsi="PT Astra Serif"/>
          <w:spacing w:val="2"/>
          <w:sz w:val="22"/>
          <w:szCs w:val="22"/>
        </w:rPr>
        <w:t>Говорун Е.А.</w:t>
      </w:r>
    </w:p>
    <w:sectPr w:rsidR="009652EC" w:rsidRPr="00C24778" w:rsidSect="006A2C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0FD6"/>
    <w:multiLevelType w:val="multilevel"/>
    <w:tmpl w:val="679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A63FC"/>
    <w:multiLevelType w:val="multilevel"/>
    <w:tmpl w:val="7F705A4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1F"/>
    <w:rsid w:val="00003AD2"/>
    <w:rsid w:val="00005CEA"/>
    <w:rsid w:val="000214A7"/>
    <w:rsid w:val="00033D72"/>
    <w:rsid w:val="00045E18"/>
    <w:rsid w:val="00094A2F"/>
    <w:rsid w:val="000A01C8"/>
    <w:rsid w:val="000F00D3"/>
    <w:rsid w:val="000F4625"/>
    <w:rsid w:val="0014261E"/>
    <w:rsid w:val="00142726"/>
    <w:rsid w:val="00144385"/>
    <w:rsid w:val="00144B97"/>
    <w:rsid w:val="0015094F"/>
    <w:rsid w:val="00153845"/>
    <w:rsid w:val="001615D8"/>
    <w:rsid w:val="00163C51"/>
    <w:rsid w:val="0019140A"/>
    <w:rsid w:val="001A39DA"/>
    <w:rsid w:val="001A6B6C"/>
    <w:rsid w:val="001B7C92"/>
    <w:rsid w:val="001C11F2"/>
    <w:rsid w:val="001D3DF5"/>
    <w:rsid w:val="00213663"/>
    <w:rsid w:val="00267DE8"/>
    <w:rsid w:val="00294DA2"/>
    <w:rsid w:val="00295AE3"/>
    <w:rsid w:val="002B1CAF"/>
    <w:rsid w:val="002B5156"/>
    <w:rsid w:val="002D7D50"/>
    <w:rsid w:val="002E7E6F"/>
    <w:rsid w:val="002F0443"/>
    <w:rsid w:val="003003C4"/>
    <w:rsid w:val="0030383D"/>
    <w:rsid w:val="00310E1F"/>
    <w:rsid w:val="003202E6"/>
    <w:rsid w:val="00320E73"/>
    <w:rsid w:val="003327D0"/>
    <w:rsid w:val="00335838"/>
    <w:rsid w:val="003448F4"/>
    <w:rsid w:val="00350CD1"/>
    <w:rsid w:val="003566E5"/>
    <w:rsid w:val="00372170"/>
    <w:rsid w:val="003904F5"/>
    <w:rsid w:val="00390838"/>
    <w:rsid w:val="003909E5"/>
    <w:rsid w:val="003A4785"/>
    <w:rsid w:val="003E055B"/>
    <w:rsid w:val="003E27A2"/>
    <w:rsid w:val="003E60A1"/>
    <w:rsid w:val="003E77FA"/>
    <w:rsid w:val="0040034E"/>
    <w:rsid w:val="00415C27"/>
    <w:rsid w:val="00416120"/>
    <w:rsid w:val="00421150"/>
    <w:rsid w:val="0043166B"/>
    <w:rsid w:val="004609E6"/>
    <w:rsid w:val="00485E41"/>
    <w:rsid w:val="00491FC8"/>
    <w:rsid w:val="00493FBA"/>
    <w:rsid w:val="004A20A8"/>
    <w:rsid w:val="004B0158"/>
    <w:rsid w:val="004D4A1B"/>
    <w:rsid w:val="004E7A1B"/>
    <w:rsid w:val="0053318C"/>
    <w:rsid w:val="00542964"/>
    <w:rsid w:val="005710A5"/>
    <w:rsid w:val="005B38AB"/>
    <w:rsid w:val="005B739D"/>
    <w:rsid w:val="005C15D1"/>
    <w:rsid w:val="006558C7"/>
    <w:rsid w:val="00682939"/>
    <w:rsid w:val="006A2C12"/>
    <w:rsid w:val="006E4256"/>
    <w:rsid w:val="00715334"/>
    <w:rsid w:val="007240A4"/>
    <w:rsid w:val="00745E6A"/>
    <w:rsid w:val="00761662"/>
    <w:rsid w:val="007644FD"/>
    <w:rsid w:val="00783EF0"/>
    <w:rsid w:val="0079456C"/>
    <w:rsid w:val="007B1A93"/>
    <w:rsid w:val="007D13BF"/>
    <w:rsid w:val="007D59D1"/>
    <w:rsid w:val="007E757D"/>
    <w:rsid w:val="007F72C4"/>
    <w:rsid w:val="008508B2"/>
    <w:rsid w:val="00873433"/>
    <w:rsid w:val="00880E77"/>
    <w:rsid w:val="008A560E"/>
    <w:rsid w:val="008D477F"/>
    <w:rsid w:val="008E7DD9"/>
    <w:rsid w:val="008F188F"/>
    <w:rsid w:val="008F6B85"/>
    <w:rsid w:val="008F7000"/>
    <w:rsid w:val="00900352"/>
    <w:rsid w:val="00923251"/>
    <w:rsid w:val="0094377E"/>
    <w:rsid w:val="00964F40"/>
    <w:rsid w:val="009652EC"/>
    <w:rsid w:val="009A22B2"/>
    <w:rsid w:val="009B7123"/>
    <w:rsid w:val="009E1E73"/>
    <w:rsid w:val="009E26F2"/>
    <w:rsid w:val="00A0325D"/>
    <w:rsid w:val="00A07200"/>
    <w:rsid w:val="00A11149"/>
    <w:rsid w:val="00A24335"/>
    <w:rsid w:val="00A37481"/>
    <w:rsid w:val="00A43950"/>
    <w:rsid w:val="00A47743"/>
    <w:rsid w:val="00A766C3"/>
    <w:rsid w:val="00AB2936"/>
    <w:rsid w:val="00AC0142"/>
    <w:rsid w:val="00AE462C"/>
    <w:rsid w:val="00AF3359"/>
    <w:rsid w:val="00AF3AE8"/>
    <w:rsid w:val="00B434CA"/>
    <w:rsid w:val="00B51DC3"/>
    <w:rsid w:val="00B53127"/>
    <w:rsid w:val="00B67023"/>
    <w:rsid w:val="00B849BD"/>
    <w:rsid w:val="00B85EBA"/>
    <w:rsid w:val="00BB318C"/>
    <w:rsid w:val="00BB434B"/>
    <w:rsid w:val="00BD363A"/>
    <w:rsid w:val="00BD3880"/>
    <w:rsid w:val="00BD47C8"/>
    <w:rsid w:val="00BF1D28"/>
    <w:rsid w:val="00C0159B"/>
    <w:rsid w:val="00C0485C"/>
    <w:rsid w:val="00C21FF6"/>
    <w:rsid w:val="00C24778"/>
    <w:rsid w:val="00C6735D"/>
    <w:rsid w:val="00C76AFD"/>
    <w:rsid w:val="00C86FFE"/>
    <w:rsid w:val="00CA4430"/>
    <w:rsid w:val="00CC1B9E"/>
    <w:rsid w:val="00D01781"/>
    <w:rsid w:val="00D05D23"/>
    <w:rsid w:val="00D10FDA"/>
    <w:rsid w:val="00D24C45"/>
    <w:rsid w:val="00D276BD"/>
    <w:rsid w:val="00D518A1"/>
    <w:rsid w:val="00D5659E"/>
    <w:rsid w:val="00D7253A"/>
    <w:rsid w:val="00D90681"/>
    <w:rsid w:val="00DA6938"/>
    <w:rsid w:val="00DC7419"/>
    <w:rsid w:val="00DD7C15"/>
    <w:rsid w:val="00DE7E1D"/>
    <w:rsid w:val="00DF424D"/>
    <w:rsid w:val="00E01534"/>
    <w:rsid w:val="00E04877"/>
    <w:rsid w:val="00E10722"/>
    <w:rsid w:val="00E213CE"/>
    <w:rsid w:val="00E2158B"/>
    <w:rsid w:val="00E247B2"/>
    <w:rsid w:val="00E465D0"/>
    <w:rsid w:val="00E70380"/>
    <w:rsid w:val="00E73CBE"/>
    <w:rsid w:val="00E8725C"/>
    <w:rsid w:val="00E907BE"/>
    <w:rsid w:val="00EE45ED"/>
    <w:rsid w:val="00F0116A"/>
    <w:rsid w:val="00F14254"/>
    <w:rsid w:val="00F2622A"/>
    <w:rsid w:val="00F43FD6"/>
    <w:rsid w:val="00F81AFF"/>
    <w:rsid w:val="00FC7BE3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BDB3F-B7C9-42F8-A26A-CD04C13D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C8"/>
  </w:style>
  <w:style w:type="paragraph" w:styleId="1">
    <w:name w:val="heading 1"/>
    <w:basedOn w:val="a"/>
    <w:next w:val="a"/>
    <w:link w:val="10"/>
    <w:uiPriority w:val="9"/>
    <w:qFormat/>
    <w:rsid w:val="004B0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48F4"/>
    <w:pPr>
      <w:keepNext/>
      <w:tabs>
        <w:tab w:val="left" w:pos="165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48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0E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Bodytext2">
    <w:name w:val="Body text (2)_"/>
    <w:link w:val="Bodytext20"/>
    <w:uiPriority w:val="99"/>
    <w:locked/>
    <w:rsid w:val="00294DA2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94DA2"/>
    <w:pPr>
      <w:widowControl w:val="0"/>
      <w:shd w:val="clear" w:color="auto" w:fill="FFFFFF"/>
      <w:spacing w:after="60" w:line="240" w:lineRule="atLeast"/>
      <w:jc w:val="right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294DA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20">
    <w:name w:val="Заголовок 2 Знак"/>
    <w:basedOn w:val="a0"/>
    <w:link w:val="2"/>
    <w:rsid w:val="003448F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48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3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448F4"/>
    <w:rPr>
      <w:b/>
      <w:bCs/>
    </w:rPr>
  </w:style>
  <w:style w:type="table" w:styleId="a5">
    <w:name w:val="Table Grid"/>
    <w:basedOn w:val="a1"/>
    <w:uiPriority w:val="59"/>
    <w:rsid w:val="003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0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D03F-DD6E-467A-9141-D241E15F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Urist1</cp:lastModifiedBy>
  <cp:revision>2</cp:revision>
  <cp:lastPrinted>2024-02-20T09:16:00Z</cp:lastPrinted>
  <dcterms:created xsi:type="dcterms:W3CDTF">2024-03-11T09:47:00Z</dcterms:created>
  <dcterms:modified xsi:type="dcterms:W3CDTF">2024-03-11T09:47:00Z</dcterms:modified>
</cp:coreProperties>
</file>