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32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2552"/>
        <w:gridCol w:w="840"/>
        <w:gridCol w:w="1013"/>
        <w:gridCol w:w="1134"/>
        <w:gridCol w:w="1124"/>
        <w:gridCol w:w="982"/>
        <w:gridCol w:w="1549"/>
        <w:gridCol w:w="1135"/>
        <w:gridCol w:w="944"/>
        <w:gridCol w:w="1322"/>
        <w:gridCol w:w="1322"/>
        <w:gridCol w:w="1068"/>
      </w:tblGrid>
      <w:tr w:rsidR="002F20B8" w:rsidRPr="002F20B8" w:rsidTr="0098105F">
        <w:trPr>
          <w:trHeight w:val="288"/>
          <w:jc w:val="center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Приложение 1</w:t>
            </w:r>
          </w:p>
        </w:tc>
      </w:tr>
      <w:bookmarkEnd w:id="0"/>
      <w:tr w:rsidR="002F20B8" w:rsidRPr="002F20B8" w:rsidTr="0098105F">
        <w:trPr>
          <w:trHeight w:val="288"/>
          <w:jc w:val="center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к постановлению Администрации </w:t>
            </w:r>
          </w:p>
        </w:tc>
      </w:tr>
      <w:tr w:rsidR="002F20B8" w:rsidRPr="002F20B8" w:rsidTr="0098105F">
        <w:trPr>
          <w:trHeight w:val="288"/>
          <w:jc w:val="center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Ключе</w:t>
            </w:r>
            <w:r w:rsidR="00E03D45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вского района от 28.12.2024 №574</w:t>
            </w:r>
          </w:p>
        </w:tc>
      </w:tr>
      <w:tr w:rsidR="002F20B8" w:rsidRPr="002F20B8" w:rsidTr="0098105F">
        <w:trPr>
          <w:trHeight w:val="420"/>
          <w:jc w:val="center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  <w:t>Субвенция на получение общедоступного и бесплатного дошкольного образования</w:t>
            </w:r>
          </w:p>
        </w:tc>
      </w:tr>
      <w:tr w:rsidR="002F20B8" w:rsidRPr="002F20B8" w:rsidTr="0098105F">
        <w:trPr>
          <w:trHeight w:val="444"/>
          <w:jc w:val="center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в муниципальных дошкольных образовательных учреждениях на </w:t>
            </w:r>
            <w:r w:rsidR="00E03D45"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  <w:t>2025</w:t>
            </w: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г.</w:t>
            </w:r>
          </w:p>
        </w:tc>
      </w:tr>
      <w:tr w:rsidR="002F20B8" w:rsidRPr="002F20B8" w:rsidTr="0098105F">
        <w:trPr>
          <w:trHeight w:val="1008"/>
          <w:jc w:val="center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Списочный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Фонд з/платы по нормативу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Стимулирующая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Ср-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ва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оплату труда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. работников, занимающихся с детьми-инвалидами (1+2ст.),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8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фонд заработной платы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пед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. персонала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Фонд заработной платы административно-управленческого, учебно-вспомогательного персонала (1+2ст.),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фонд заработной платы,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Учебные расходы      </w:t>
            </w:r>
            <w:proofErr w:type="gram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</w:t>
            </w:r>
            <w:r w:rsidR="0098105F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proofErr w:type="gramEnd"/>
            <w:r w:rsidR="0098105F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1048</w:t>
            </w: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,00 руб. на ребенка)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Компенсация </w:t>
            </w:r>
            <w:proofErr w:type="gram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части  род</w:t>
            </w:r>
            <w:proofErr w:type="gram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. платы на содержание ребенка в ДОУ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Компенсация затрат родителей </w:t>
            </w:r>
            <w:proofErr w:type="gram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 воспитание</w:t>
            </w:r>
            <w:proofErr w:type="gramEnd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и обучение детей-инвалидов на дому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объем</w:t>
            </w:r>
          </w:p>
        </w:tc>
      </w:tr>
      <w:tr w:rsidR="002F20B8" w:rsidRPr="002F20B8" w:rsidTr="0098105F">
        <w:trPr>
          <w:trHeight w:val="480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состав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часть ФОТ,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</w:tr>
      <w:tr w:rsidR="002F20B8" w:rsidRPr="002F20B8" w:rsidTr="0098105F">
        <w:trPr>
          <w:trHeight w:val="288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(1+2ст.)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(1+2ст.)</w:t>
            </w:r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E03D45" w:rsidP="00E03D4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2025 </w:t>
            </w:r>
            <w:r w:rsidR="002F20B8"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2F20B8" w:rsidRPr="002F20B8" w:rsidTr="0098105F">
        <w:trPr>
          <w:trHeight w:val="48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(1+2ст.)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тыс.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5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F20B8" w:rsidRPr="002F20B8" w:rsidTr="0098105F">
        <w:trPr>
          <w:trHeight w:val="288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F20B8" w:rsidRPr="002F20B8" w:rsidTr="0098105F">
        <w:trPr>
          <w:trHeight w:val="397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МБДОУ Ключевский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деттский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сад №2 "Теремок"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val="en-US"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val="en-US" w:eastAsia="ru-RU"/>
              </w:rPr>
              <w:t>179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2F20B8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7375,60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val="en-US" w:eastAsia="ru-RU"/>
              </w:rPr>
              <w:t>5000</w:t>
            </w: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12425,60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4482,70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16908,30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180,40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625,00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117088,70</w:t>
            </w:r>
          </w:p>
        </w:tc>
      </w:tr>
      <w:tr w:rsidR="002F20B8" w:rsidRPr="002F20B8" w:rsidTr="0098105F">
        <w:trPr>
          <w:trHeight w:val="397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МБДОУ Ключевский детский сад №1"Аленушка"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4279,30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E03D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3000,00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7302,30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3346,70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10619,00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82,50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10731,50</w:t>
            </w:r>
          </w:p>
        </w:tc>
      </w:tr>
      <w:tr w:rsidR="002F20B8" w:rsidRPr="002F20B8" w:rsidTr="0098105F">
        <w:trPr>
          <w:trHeight w:val="68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Целинный д/с "Колосок" </w:t>
            </w:r>
            <w:proofErr w:type="gram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филиал  МБДОУ</w:t>
            </w:r>
            <w:proofErr w:type="gram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Ключевский детский сад №1"Аленушка"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1985,10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2885,10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3635,10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41,10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3676,20</w:t>
            </w:r>
          </w:p>
        </w:tc>
      </w:tr>
      <w:tr w:rsidR="002F20B8" w:rsidRPr="002F20B8" w:rsidTr="0098105F">
        <w:trPr>
          <w:trHeight w:val="68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Истимисский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д/с "Грибок" </w:t>
            </w:r>
            <w:proofErr w:type="gram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филиал  МБДОУ</w:t>
            </w:r>
            <w:proofErr w:type="gram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Ключевский детский сад №1"Аленушка"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808,60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262,80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1071,40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1083,40</w:t>
            </w:r>
          </w:p>
        </w:tc>
      </w:tr>
      <w:tr w:rsidR="002F20B8" w:rsidRPr="002F20B8" w:rsidTr="0098105F">
        <w:trPr>
          <w:trHeight w:val="397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МБОУ Северская СОШ (дошкольные группы)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859,80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1259,80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418,60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1678,40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1703,40</w:t>
            </w:r>
          </w:p>
        </w:tc>
      </w:tr>
      <w:tr w:rsidR="002F20B8" w:rsidRPr="002F20B8" w:rsidTr="0098105F">
        <w:trPr>
          <w:trHeight w:val="454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Новополтавская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СОШ (дошкольная группа)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339,20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539,20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318,40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857,60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868,60</w:t>
            </w:r>
          </w:p>
        </w:tc>
      </w:tr>
      <w:tr w:rsidR="002F20B8" w:rsidRPr="002F20B8" w:rsidTr="0098105F">
        <w:trPr>
          <w:trHeight w:val="96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Зеленополянская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СОШ филиал МБОУ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Новополтавская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СОШ (дошкольная группа)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339,20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559,20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318,40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877,60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3A5E7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889,60</w:t>
            </w:r>
          </w:p>
        </w:tc>
      </w:tr>
      <w:tr w:rsidR="002F20B8" w:rsidRPr="002F20B8" w:rsidTr="0098105F">
        <w:trPr>
          <w:trHeight w:val="454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Петуховская</w:t>
            </w:r>
            <w:proofErr w:type="spellEnd"/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СОШ (дошкольная группа)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689,20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223,00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912,20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318,40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1230,60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8105F"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98105F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1245,60</w:t>
            </w:r>
          </w:p>
        </w:tc>
      </w:tr>
      <w:tr w:rsidR="002F20B8" w:rsidRPr="002F20B8" w:rsidTr="0098105F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B8" w:rsidRPr="002F20B8" w:rsidRDefault="002F20B8" w:rsidP="002F20B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20B8"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364,00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16476,00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10143,00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26692,00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10216,00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36908,00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379,00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1393,00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F20B8" w:rsidRPr="002F20B8" w:rsidRDefault="00E03D45" w:rsidP="002F20B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18"/>
                <w:szCs w:val="18"/>
                <w:lang w:eastAsia="ru-RU"/>
              </w:rPr>
              <w:t>37287,00</w:t>
            </w:r>
          </w:p>
        </w:tc>
      </w:tr>
    </w:tbl>
    <w:p w:rsidR="006D4324" w:rsidRDefault="006D4324"/>
    <w:sectPr w:rsidR="006D4324" w:rsidSect="00E03D4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15"/>
    <w:rsid w:val="000D1DC3"/>
    <w:rsid w:val="002B3FEC"/>
    <w:rsid w:val="002F20B8"/>
    <w:rsid w:val="003A5E75"/>
    <w:rsid w:val="003A68B9"/>
    <w:rsid w:val="00504D15"/>
    <w:rsid w:val="006D4324"/>
    <w:rsid w:val="0098105F"/>
    <w:rsid w:val="00E0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F9830-BCFD-40F3-A6DE-29C1EB08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Urist1</cp:lastModifiedBy>
  <cp:revision>2</cp:revision>
  <cp:lastPrinted>2025-01-15T04:51:00Z</cp:lastPrinted>
  <dcterms:created xsi:type="dcterms:W3CDTF">2025-01-31T05:03:00Z</dcterms:created>
  <dcterms:modified xsi:type="dcterms:W3CDTF">2025-01-31T05:03:00Z</dcterms:modified>
</cp:coreProperties>
</file>