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288" w:rsidRPr="001B5D7D" w:rsidRDefault="008B0288" w:rsidP="008B0288">
      <w:pPr>
        <w:pStyle w:val="a3"/>
        <w:jc w:val="center"/>
        <w:rPr>
          <w:rFonts w:ascii="PT Astra Serif" w:hAnsi="PT Astra Serif"/>
          <w:b/>
          <w:sz w:val="32"/>
          <w:szCs w:val="32"/>
        </w:rPr>
      </w:pPr>
      <w:r w:rsidRPr="001B5D7D">
        <w:rPr>
          <w:rFonts w:ascii="PT Astra Serif" w:hAnsi="PT Astra Serif"/>
          <w:b/>
          <w:sz w:val="32"/>
          <w:szCs w:val="32"/>
        </w:rPr>
        <w:t>Администрация Ключевского района</w:t>
      </w:r>
    </w:p>
    <w:p w:rsidR="008B0288" w:rsidRPr="001B5D7D" w:rsidRDefault="008B0288" w:rsidP="008B0288">
      <w:pPr>
        <w:pStyle w:val="a3"/>
        <w:jc w:val="center"/>
        <w:rPr>
          <w:rFonts w:ascii="PT Astra Serif" w:hAnsi="PT Astra Serif"/>
          <w:b/>
          <w:sz w:val="32"/>
          <w:szCs w:val="32"/>
        </w:rPr>
      </w:pPr>
      <w:r w:rsidRPr="001B5D7D">
        <w:rPr>
          <w:rFonts w:ascii="PT Astra Serif" w:hAnsi="PT Astra Serif"/>
          <w:b/>
          <w:sz w:val="32"/>
          <w:szCs w:val="32"/>
        </w:rPr>
        <w:t>Алтайского края</w:t>
      </w:r>
    </w:p>
    <w:p w:rsidR="008B0288" w:rsidRPr="001B5D7D" w:rsidRDefault="008B0288" w:rsidP="008B0288">
      <w:pPr>
        <w:jc w:val="center"/>
        <w:rPr>
          <w:rFonts w:ascii="PT Astra Serif" w:hAnsi="PT Astra Serif"/>
          <w:b/>
          <w:sz w:val="32"/>
          <w:szCs w:val="28"/>
        </w:rPr>
      </w:pPr>
    </w:p>
    <w:p w:rsidR="008B0288" w:rsidRPr="001B5D7D" w:rsidRDefault="008B0288" w:rsidP="008B0288">
      <w:pPr>
        <w:pStyle w:val="1"/>
        <w:spacing w:after="160"/>
        <w:jc w:val="center"/>
        <w:rPr>
          <w:rFonts w:ascii="PT Astra Serif" w:hAnsi="PT Astra Serif" w:cs="Arial"/>
          <w:b/>
          <w:spacing w:val="100"/>
          <w:sz w:val="36"/>
          <w:szCs w:val="28"/>
        </w:rPr>
      </w:pPr>
      <w:r w:rsidRPr="001B5D7D">
        <w:rPr>
          <w:rFonts w:ascii="PT Astra Serif" w:hAnsi="PT Astra Serif" w:cs="Arial"/>
          <w:b/>
          <w:spacing w:val="100"/>
          <w:sz w:val="36"/>
          <w:szCs w:val="28"/>
        </w:rPr>
        <w:t>ПОСТАНОВЛЕНИЕ</w:t>
      </w:r>
    </w:p>
    <w:p w:rsidR="008B0288" w:rsidRPr="001B5D7D" w:rsidRDefault="00322FB8" w:rsidP="00F211F4">
      <w:pPr>
        <w:pStyle w:val="1"/>
        <w:rPr>
          <w:rFonts w:ascii="PT Astra Serif" w:hAnsi="PT Astra Serif"/>
          <w:szCs w:val="28"/>
        </w:rPr>
      </w:pPr>
      <w:r>
        <w:rPr>
          <w:rFonts w:ascii="PT Astra Serif" w:hAnsi="PT Astra Serif"/>
          <w:szCs w:val="28"/>
        </w:rPr>
        <w:t>04</w:t>
      </w:r>
      <w:r w:rsidR="00A92964" w:rsidRPr="003A2727">
        <w:rPr>
          <w:rFonts w:ascii="PT Astra Serif" w:hAnsi="PT Astra Serif"/>
          <w:szCs w:val="28"/>
        </w:rPr>
        <w:t xml:space="preserve"> </w:t>
      </w:r>
      <w:r>
        <w:rPr>
          <w:rFonts w:ascii="PT Astra Serif" w:hAnsi="PT Astra Serif"/>
          <w:szCs w:val="28"/>
        </w:rPr>
        <w:t>февраля</w:t>
      </w:r>
      <w:r w:rsidR="00AC7092" w:rsidRPr="003A2727">
        <w:rPr>
          <w:rFonts w:ascii="PT Astra Serif" w:hAnsi="PT Astra Serif"/>
          <w:szCs w:val="28"/>
        </w:rPr>
        <w:t xml:space="preserve"> 202</w:t>
      </w:r>
      <w:r w:rsidR="00851529">
        <w:rPr>
          <w:rFonts w:ascii="PT Astra Serif" w:hAnsi="PT Astra Serif"/>
          <w:szCs w:val="28"/>
        </w:rPr>
        <w:t>5</w:t>
      </w:r>
      <w:r w:rsidR="00A92964" w:rsidRPr="003A2727">
        <w:rPr>
          <w:rFonts w:ascii="PT Astra Serif" w:hAnsi="PT Astra Serif"/>
          <w:szCs w:val="28"/>
        </w:rPr>
        <w:t xml:space="preserve"> </w:t>
      </w:r>
      <w:r w:rsidR="00AC7092" w:rsidRPr="003A2727">
        <w:rPr>
          <w:rFonts w:ascii="PT Astra Serif" w:hAnsi="PT Astra Serif"/>
          <w:szCs w:val="28"/>
        </w:rPr>
        <w:t>г.</w:t>
      </w:r>
      <w:r w:rsidR="008B0288" w:rsidRPr="003A2727">
        <w:rPr>
          <w:rFonts w:ascii="PT Astra Serif" w:hAnsi="PT Astra Serif"/>
          <w:szCs w:val="28"/>
        </w:rPr>
        <w:t xml:space="preserve">                                                                                          </w:t>
      </w:r>
      <w:r>
        <w:rPr>
          <w:rFonts w:ascii="PT Astra Serif" w:hAnsi="PT Astra Serif"/>
          <w:szCs w:val="28"/>
        </w:rPr>
        <w:t xml:space="preserve">   </w:t>
      </w:r>
      <w:r w:rsidR="008B0288" w:rsidRPr="003A2727">
        <w:rPr>
          <w:rFonts w:ascii="PT Astra Serif" w:hAnsi="PT Astra Serif"/>
          <w:szCs w:val="28"/>
        </w:rPr>
        <w:t xml:space="preserve">№ </w:t>
      </w:r>
      <w:r>
        <w:rPr>
          <w:rFonts w:ascii="PT Astra Serif" w:hAnsi="PT Astra Serif"/>
          <w:szCs w:val="28"/>
        </w:rPr>
        <w:t>57</w:t>
      </w:r>
    </w:p>
    <w:p w:rsidR="008B0288" w:rsidRPr="001B5D7D" w:rsidRDefault="008B0288" w:rsidP="008B0288">
      <w:pPr>
        <w:pStyle w:val="1"/>
        <w:jc w:val="center"/>
        <w:rPr>
          <w:rFonts w:ascii="PT Astra Serif" w:hAnsi="PT Astra Serif"/>
          <w:b/>
          <w:sz w:val="20"/>
          <w:szCs w:val="28"/>
        </w:rPr>
      </w:pPr>
      <w:r w:rsidRPr="001B5D7D">
        <w:rPr>
          <w:rFonts w:ascii="PT Astra Serif" w:hAnsi="PT Astra Serif"/>
          <w:sz w:val="20"/>
          <w:szCs w:val="28"/>
        </w:rPr>
        <w:t>с. Ключи</w:t>
      </w:r>
    </w:p>
    <w:p w:rsidR="008B0288" w:rsidRPr="001B5D7D" w:rsidRDefault="008B0288" w:rsidP="008B0288">
      <w:pPr>
        <w:rPr>
          <w:rFonts w:ascii="PT Astra Serif" w:hAnsi="PT Astra Serif"/>
          <w:sz w:val="28"/>
          <w:szCs w:val="28"/>
        </w:rPr>
      </w:pPr>
    </w:p>
    <w:tbl>
      <w:tblPr>
        <w:tblW w:w="4536" w:type="dxa"/>
        <w:tblLook w:val="04A0" w:firstRow="1" w:lastRow="0" w:firstColumn="1" w:lastColumn="0" w:noHBand="0" w:noVBand="1"/>
      </w:tblPr>
      <w:tblGrid>
        <w:gridCol w:w="4536"/>
      </w:tblGrid>
      <w:tr w:rsidR="008B0288" w:rsidRPr="001B5D7D" w:rsidTr="0063730B">
        <w:tc>
          <w:tcPr>
            <w:tcW w:w="9571" w:type="dxa"/>
          </w:tcPr>
          <w:p w:rsidR="008B0288" w:rsidRPr="00562589" w:rsidRDefault="00562589" w:rsidP="00562589">
            <w:pPr>
              <w:pStyle w:val="a3"/>
              <w:jc w:val="both"/>
              <w:rPr>
                <w:rFonts w:ascii="PT Astra Serif" w:hAnsi="PT Astra Serif"/>
              </w:rPr>
            </w:pPr>
            <w:r w:rsidRPr="00562589">
              <w:rPr>
                <w:rFonts w:ascii="PT Astra Serif" w:hAnsi="PT Astra Serif"/>
                <w:sz w:val="28"/>
                <w:szCs w:val="28"/>
              </w:rPr>
              <w:t>Об утверждении</w:t>
            </w:r>
            <w:r w:rsidR="005B01EE">
              <w:rPr>
                <w:rFonts w:ascii="PT Astra Serif" w:hAnsi="PT Astra Serif"/>
                <w:sz w:val="28"/>
                <w:szCs w:val="28"/>
              </w:rPr>
              <w:t xml:space="preserve"> Примерного п</w:t>
            </w:r>
            <w:r w:rsidRPr="00562589">
              <w:rPr>
                <w:rFonts w:ascii="PT Astra Serif" w:hAnsi="PT Astra Serif"/>
                <w:sz w:val="28"/>
                <w:szCs w:val="28"/>
              </w:rPr>
              <w:t xml:space="preserve">оложения об оплате труда работников муниципальных учреждений дополнительного образования в сфере физической культуры и спорта, подведомственных </w:t>
            </w:r>
            <w:r>
              <w:rPr>
                <w:rFonts w:ascii="PT Astra Serif" w:hAnsi="PT Astra Serif"/>
                <w:sz w:val="28"/>
                <w:szCs w:val="28"/>
              </w:rPr>
              <w:t>Отделу</w:t>
            </w:r>
            <w:r w:rsidRPr="00562589">
              <w:rPr>
                <w:rFonts w:ascii="PT Astra Serif" w:hAnsi="PT Astra Serif"/>
                <w:sz w:val="28"/>
                <w:szCs w:val="28"/>
              </w:rPr>
              <w:t xml:space="preserve"> по физической культуре и спорту Администрации </w:t>
            </w:r>
            <w:r>
              <w:rPr>
                <w:rFonts w:ascii="PT Astra Serif" w:hAnsi="PT Astra Serif"/>
                <w:sz w:val="28"/>
                <w:szCs w:val="28"/>
              </w:rPr>
              <w:t>Кл</w:t>
            </w:r>
            <w:bookmarkStart w:id="0" w:name="_GoBack"/>
            <w:bookmarkEnd w:id="0"/>
            <w:r>
              <w:rPr>
                <w:rFonts w:ascii="PT Astra Serif" w:hAnsi="PT Astra Serif"/>
                <w:sz w:val="28"/>
                <w:szCs w:val="28"/>
              </w:rPr>
              <w:t>ючевского</w:t>
            </w:r>
            <w:r w:rsidRPr="00562589">
              <w:rPr>
                <w:rFonts w:ascii="PT Astra Serif" w:hAnsi="PT Astra Serif"/>
                <w:sz w:val="28"/>
                <w:szCs w:val="28"/>
              </w:rPr>
              <w:t xml:space="preserve"> района Алтайского края</w:t>
            </w:r>
          </w:p>
        </w:tc>
      </w:tr>
    </w:tbl>
    <w:p w:rsidR="008B0288" w:rsidRPr="001B5D7D" w:rsidRDefault="008B0288" w:rsidP="008B0288">
      <w:pPr>
        <w:rPr>
          <w:rFonts w:ascii="PT Astra Serif" w:hAnsi="PT Astra Serif" w:cs="Times New Roman"/>
          <w:sz w:val="28"/>
          <w:szCs w:val="28"/>
        </w:rPr>
      </w:pPr>
    </w:p>
    <w:p w:rsidR="00F211F4" w:rsidRPr="001B5D7D" w:rsidRDefault="00562589" w:rsidP="00F211F4">
      <w:pPr>
        <w:widowControl w:val="0"/>
        <w:autoSpaceDE w:val="0"/>
        <w:autoSpaceDN w:val="0"/>
        <w:adjustRightInd w:val="0"/>
        <w:ind w:firstLine="540"/>
        <w:jc w:val="both"/>
        <w:rPr>
          <w:rFonts w:ascii="PT Astra Serif" w:hAnsi="PT Astra Serif" w:cs="Times New Roman"/>
          <w:sz w:val="28"/>
          <w:szCs w:val="28"/>
        </w:rPr>
      </w:pPr>
      <w:r w:rsidRPr="00562589">
        <w:rPr>
          <w:rFonts w:ascii="PT Astra Serif" w:hAnsi="PT Astra Serif" w:cs="Times New Roman"/>
          <w:sz w:val="28"/>
          <w:szCs w:val="28"/>
        </w:rPr>
        <w:t>На основании Трудового кодекса Российской Федерации, Федерального закона от 04.12.2007 №</w:t>
      </w:r>
      <w:r>
        <w:rPr>
          <w:rFonts w:ascii="PT Astra Serif" w:hAnsi="PT Astra Serif" w:cs="Times New Roman"/>
          <w:sz w:val="28"/>
          <w:szCs w:val="28"/>
        </w:rPr>
        <w:t xml:space="preserve"> </w:t>
      </w:r>
      <w:r w:rsidRPr="00562589">
        <w:rPr>
          <w:rFonts w:ascii="PT Astra Serif" w:hAnsi="PT Astra Serif" w:cs="Times New Roman"/>
          <w:sz w:val="28"/>
          <w:szCs w:val="28"/>
        </w:rPr>
        <w:t>329-Ф3 «О физической культуре и спорте в Российской Федерации», Федерального закона от 29.12.2012 № 273-ФЗ «Об образовании в Российской Федерации», Федерального закона от 30.04.2021 № 127-ФЗ «О внесении изменений в Федеральный закон «О физической культуре и спорте в Российской Федерации»</w:t>
      </w:r>
      <w:r w:rsidR="00345849">
        <w:rPr>
          <w:rFonts w:ascii="PT Astra Serif" w:hAnsi="PT Astra Serif" w:cs="Times New Roman"/>
          <w:sz w:val="28"/>
          <w:szCs w:val="28"/>
        </w:rPr>
        <w:t>,</w:t>
      </w:r>
    </w:p>
    <w:p w:rsidR="008B0288" w:rsidRPr="001B5D7D" w:rsidRDefault="00F211F4" w:rsidP="00F211F4">
      <w:pPr>
        <w:rPr>
          <w:rFonts w:ascii="PT Astra Serif" w:hAnsi="PT Astra Serif" w:cs="Times New Roman"/>
          <w:sz w:val="28"/>
          <w:szCs w:val="28"/>
        </w:rPr>
      </w:pPr>
      <w:r w:rsidRPr="001B5D7D">
        <w:rPr>
          <w:rFonts w:ascii="PT Astra Serif" w:hAnsi="PT Astra Serif" w:cs="Times New Roman"/>
          <w:sz w:val="28"/>
          <w:szCs w:val="28"/>
        </w:rPr>
        <w:t xml:space="preserve">                                                        </w:t>
      </w:r>
      <w:r w:rsidR="007A1B57">
        <w:rPr>
          <w:rFonts w:ascii="PT Astra Serif" w:hAnsi="PT Astra Serif" w:cs="Times New Roman"/>
          <w:sz w:val="28"/>
          <w:szCs w:val="28"/>
        </w:rPr>
        <w:t xml:space="preserve">п </w:t>
      </w:r>
      <w:r w:rsidR="008B0288" w:rsidRPr="001B5D7D">
        <w:rPr>
          <w:rFonts w:ascii="PT Astra Serif" w:hAnsi="PT Astra Serif" w:cs="Times New Roman"/>
          <w:sz w:val="28"/>
          <w:szCs w:val="28"/>
        </w:rPr>
        <w:t>о</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с</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т</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а</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н</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о</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в</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л</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я</w:t>
      </w:r>
      <w:r w:rsidR="007A1B57">
        <w:rPr>
          <w:rFonts w:ascii="PT Astra Serif" w:hAnsi="PT Astra Serif" w:cs="Times New Roman"/>
          <w:sz w:val="28"/>
          <w:szCs w:val="28"/>
        </w:rPr>
        <w:t xml:space="preserve"> </w:t>
      </w:r>
      <w:r w:rsidR="008B0288" w:rsidRPr="001B5D7D">
        <w:rPr>
          <w:rFonts w:ascii="PT Astra Serif" w:hAnsi="PT Astra Serif" w:cs="Times New Roman"/>
          <w:sz w:val="28"/>
          <w:szCs w:val="28"/>
        </w:rPr>
        <w:t>ю:</w:t>
      </w:r>
    </w:p>
    <w:p w:rsidR="007A1B57" w:rsidRDefault="00562589" w:rsidP="0085250F">
      <w:pPr>
        <w:numPr>
          <w:ilvl w:val="0"/>
          <w:numId w:val="1"/>
        </w:numPr>
        <w:spacing w:after="0" w:line="240" w:lineRule="auto"/>
        <w:ind w:left="0" w:firstLine="0"/>
        <w:jc w:val="both"/>
        <w:rPr>
          <w:rFonts w:ascii="PT Astra Serif" w:hAnsi="PT Astra Serif" w:cs="Times New Roman"/>
          <w:sz w:val="28"/>
          <w:szCs w:val="28"/>
        </w:rPr>
      </w:pPr>
      <w:r w:rsidRPr="00562589">
        <w:rPr>
          <w:rFonts w:ascii="PT Astra Serif" w:hAnsi="PT Astra Serif" w:cs="Times New Roman"/>
          <w:sz w:val="28"/>
          <w:szCs w:val="28"/>
          <w:lang w:bidi="ru-RU"/>
        </w:rPr>
        <w:t xml:space="preserve">Утвердить прилагаемое </w:t>
      </w:r>
      <w:r w:rsidR="005B01EE">
        <w:rPr>
          <w:rFonts w:ascii="PT Astra Serif" w:hAnsi="PT Astra Serif" w:cs="Times New Roman"/>
          <w:sz w:val="28"/>
          <w:szCs w:val="28"/>
          <w:lang w:bidi="ru-RU"/>
        </w:rPr>
        <w:t>Примерное п</w:t>
      </w:r>
      <w:r w:rsidRPr="00562589">
        <w:rPr>
          <w:rFonts w:ascii="PT Astra Serif" w:hAnsi="PT Astra Serif" w:cs="Times New Roman"/>
          <w:sz w:val="28"/>
          <w:szCs w:val="28"/>
          <w:lang w:bidi="ru-RU"/>
        </w:rPr>
        <w:t xml:space="preserve">оложение об оплате труда работников муниципальных учреждений дополнительного образования в сфере физической культуре и спорта, подведомственных </w:t>
      </w:r>
      <w:r w:rsidR="0074290E">
        <w:rPr>
          <w:rFonts w:ascii="PT Astra Serif" w:hAnsi="PT Astra Serif" w:cs="Times New Roman"/>
          <w:sz w:val="28"/>
          <w:szCs w:val="28"/>
          <w:lang w:bidi="ru-RU"/>
        </w:rPr>
        <w:t>Отделу</w:t>
      </w:r>
      <w:r w:rsidRPr="00562589">
        <w:rPr>
          <w:rFonts w:ascii="PT Astra Serif" w:hAnsi="PT Astra Serif" w:cs="Times New Roman"/>
          <w:sz w:val="28"/>
          <w:szCs w:val="28"/>
          <w:lang w:bidi="ru-RU"/>
        </w:rPr>
        <w:t xml:space="preserve"> по физической культуре и спорту Администрации </w:t>
      </w:r>
      <w:r w:rsidR="0074290E">
        <w:rPr>
          <w:rFonts w:ascii="PT Astra Serif" w:hAnsi="PT Astra Serif" w:cs="Times New Roman"/>
          <w:sz w:val="28"/>
          <w:szCs w:val="28"/>
          <w:lang w:bidi="ru-RU"/>
        </w:rPr>
        <w:t>Ключевского</w:t>
      </w:r>
      <w:r w:rsidRPr="00562589">
        <w:rPr>
          <w:rFonts w:ascii="PT Astra Serif" w:hAnsi="PT Astra Serif" w:cs="Times New Roman"/>
          <w:sz w:val="28"/>
          <w:szCs w:val="28"/>
          <w:lang w:bidi="ru-RU"/>
        </w:rPr>
        <w:t xml:space="preserve"> района Алтайского края.</w:t>
      </w:r>
    </w:p>
    <w:p w:rsidR="0074290E" w:rsidRDefault="0074290E" w:rsidP="0074290E">
      <w:pPr>
        <w:numPr>
          <w:ilvl w:val="0"/>
          <w:numId w:val="1"/>
        </w:numPr>
        <w:spacing w:after="0" w:line="240" w:lineRule="auto"/>
        <w:ind w:left="0" w:firstLine="0"/>
        <w:jc w:val="both"/>
        <w:rPr>
          <w:rFonts w:ascii="PT Astra Serif" w:hAnsi="PT Astra Serif" w:cs="Times New Roman"/>
          <w:sz w:val="28"/>
          <w:szCs w:val="28"/>
        </w:rPr>
      </w:pPr>
      <w:r>
        <w:rPr>
          <w:rFonts w:ascii="PT Astra Serif" w:hAnsi="PT Astra Serif" w:cs="Times New Roman"/>
          <w:sz w:val="28"/>
          <w:szCs w:val="28"/>
          <w:lang w:bidi="ru-RU"/>
        </w:rPr>
        <w:t>Отделу</w:t>
      </w:r>
      <w:r w:rsidRPr="0074290E">
        <w:rPr>
          <w:rFonts w:ascii="PT Astra Serif" w:hAnsi="PT Astra Serif" w:cs="Times New Roman"/>
          <w:sz w:val="28"/>
          <w:szCs w:val="28"/>
          <w:lang w:bidi="ru-RU"/>
        </w:rPr>
        <w:t xml:space="preserve"> по физической культуре и спорту Администрации </w:t>
      </w:r>
      <w:r>
        <w:rPr>
          <w:rFonts w:ascii="PT Astra Serif" w:hAnsi="PT Astra Serif" w:cs="Times New Roman"/>
          <w:sz w:val="28"/>
          <w:szCs w:val="28"/>
          <w:lang w:bidi="ru-RU"/>
        </w:rPr>
        <w:t>Ключевского</w:t>
      </w:r>
      <w:r w:rsidRPr="0074290E">
        <w:rPr>
          <w:rFonts w:ascii="PT Astra Serif" w:hAnsi="PT Astra Serif" w:cs="Times New Roman"/>
          <w:sz w:val="28"/>
          <w:szCs w:val="28"/>
          <w:lang w:bidi="ru-RU"/>
        </w:rPr>
        <w:t xml:space="preserve"> района Алтайского края:</w:t>
      </w:r>
    </w:p>
    <w:p w:rsidR="0074290E" w:rsidRDefault="0074290E" w:rsidP="0074290E">
      <w:pPr>
        <w:spacing w:after="0" w:line="240" w:lineRule="auto"/>
        <w:jc w:val="both"/>
        <w:rPr>
          <w:rFonts w:ascii="PT Astra Serif" w:hAnsi="PT Astra Serif" w:cs="Times New Roman"/>
          <w:sz w:val="28"/>
          <w:szCs w:val="28"/>
          <w:lang w:bidi="ru-RU"/>
        </w:rPr>
      </w:pPr>
      <w:r>
        <w:rPr>
          <w:rFonts w:ascii="PT Astra Serif" w:hAnsi="PT Astra Serif" w:cs="Times New Roman"/>
          <w:sz w:val="28"/>
          <w:szCs w:val="28"/>
        </w:rPr>
        <w:t xml:space="preserve">2.1. </w:t>
      </w:r>
      <w:r w:rsidRPr="0074290E">
        <w:rPr>
          <w:rFonts w:ascii="PT Astra Serif" w:hAnsi="PT Astra Serif" w:cs="Times New Roman"/>
          <w:sz w:val="28"/>
          <w:szCs w:val="28"/>
          <w:lang w:bidi="ru-RU"/>
        </w:rPr>
        <w:t xml:space="preserve">обеспечить организационно-информационное и методическое сопровождение перехода муниципальных учреждений дополнительного образования в сфере физической культуры и спорта, подведомственных </w:t>
      </w:r>
      <w:r>
        <w:rPr>
          <w:rFonts w:ascii="PT Astra Serif" w:hAnsi="PT Astra Serif" w:cs="Times New Roman"/>
          <w:sz w:val="28"/>
          <w:szCs w:val="28"/>
          <w:lang w:bidi="ru-RU"/>
        </w:rPr>
        <w:t>отделу</w:t>
      </w:r>
      <w:r w:rsidRPr="0074290E">
        <w:rPr>
          <w:rFonts w:ascii="PT Astra Serif" w:hAnsi="PT Astra Serif" w:cs="Times New Roman"/>
          <w:sz w:val="28"/>
          <w:szCs w:val="28"/>
          <w:lang w:bidi="ru-RU"/>
        </w:rPr>
        <w:t>, на систему оплаты труда</w:t>
      </w:r>
      <w:r w:rsidR="005B01EE">
        <w:rPr>
          <w:rFonts w:ascii="PT Astra Serif" w:hAnsi="PT Astra Serif" w:cs="Times New Roman"/>
          <w:sz w:val="28"/>
          <w:szCs w:val="28"/>
          <w:lang w:bidi="ru-RU"/>
        </w:rPr>
        <w:t xml:space="preserve"> в соответствии с утвержденным Примерным п</w:t>
      </w:r>
      <w:r w:rsidRPr="0074290E">
        <w:rPr>
          <w:rFonts w:ascii="PT Astra Serif" w:hAnsi="PT Astra Serif" w:cs="Times New Roman"/>
          <w:sz w:val="28"/>
          <w:szCs w:val="28"/>
          <w:lang w:bidi="ru-RU"/>
        </w:rPr>
        <w:t>оложением;</w:t>
      </w:r>
    </w:p>
    <w:p w:rsidR="0074290E" w:rsidRDefault="0074290E" w:rsidP="0074290E">
      <w:pPr>
        <w:spacing w:after="0" w:line="240" w:lineRule="auto"/>
        <w:jc w:val="both"/>
        <w:rPr>
          <w:rFonts w:ascii="PT Astra Serif" w:hAnsi="PT Astra Serif" w:cs="Times New Roman"/>
          <w:sz w:val="28"/>
          <w:szCs w:val="28"/>
          <w:lang w:bidi="ru-RU"/>
        </w:rPr>
      </w:pPr>
      <w:r>
        <w:rPr>
          <w:rFonts w:ascii="PT Astra Serif" w:hAnsi="PT Astra Serif" w:cs="Times New Roman"/>
          <w:sz w:val="28"/>
          <w:szCs w:val="28"/>
          <w:lang w:bidi="ru-RU"/>
        </w:rPr>
        <w:t xml:space="preserve">2.2. </w:t>
      </w:r>
      <w:r w:rsidRPr="0074290E">
        <w:rPr>
          <w:rFonts w:ascii="PT Astra Serif" w:hAnsi="PT Astra Serif" w:cs="Times New Roman"/>
          <w:sz w:val="28"/>
          <w:szCs w:val="28"/>
          <w:lang w:bidi="ru-RU"/>
        </w:rPr>
        <w:t xml:space="preserve">обеспечить осуществление в муниципальных учреждениях дополнительного образования в сфере физической культуры и спорта, </w:t>
      </w:r>
      <w:r w:rsidRPr="0074290E">
        <w:rPr>
          <w:rFonts w:ascii="PT Astra Serif" w:hAnsi="PT Astra Serif" w:cs="Times New Roman"/>
          <w:sz w:val="28"/>
          <w:szCs w:val="28"/>
          <w:lang w:bidi="ru-RU"/>
        </w:rPr>
        <w:lastRenderedPageBreak/>
        <w:t xml:space="preserve">подведомственных </w:t>
      </w:r>
      <w:r>
        <w:rPr>
          <w:rFonts w:ascii="PT Astra Serif" w:hAnsi="PT Astra Serif" w:cs="Times New Roman"/>
          <w:sz w:val="28"/>
          <w:szCs w:val="28"/>
          <w:lang w:bidi="ru-RU"/>
        </w:rPr>
        <w:t>отделу</w:t>
      </w:r>
      <w:r w:rsidRPr="0074290E">
        <w:rPr>
          <w:rFonts w:ascii="PT Astra Serif" w:hAnsi="PT Astra Serif" w:cs="Times New Roman"/>
          <w:sz w:val="28"/>
          <w:szCs w:val="28"/>
          <w:lang w:bidi="ru-RU"/>
        </w:rPr>
        <w:t>, мероприятия, связанные с изменением условий трудовых договоров с работниками.</w:t>
      </w:r>
    </w:p>
    <w:p w:rsidR="000C2638" w:rsidRDefault="00B910B0" w:rsidP="0074290E">
      <w:pPr>
        <w:spacing w:after="0" w:line="240" w:lineRule="auto"/>
        <w:jc w:val="both"/>
        <w:rPr>
          <w:rFonts w:ascii="PT Astra Serif" w:hAnsi="PT Astra Serif" w:cs="Times New Roman"/>
          <w:sz w:val="28"/>
          <w:szCs w:val="28"/>
          <w:lang w:bidi="ru-RU"/>
        </w:rPr>
      </w:pPr>
      <w:r>
        <w:rPr>
          <w:rFonts w:ascii="PT Astra Serif" w:hAnsi="PT Astra Serif" w:cs="Times New Roman"/>
          <w:sz w:val="28"/>
          <w:szCs w:val="28"/>
          <w:lang w:bidi="ru-RU"/>
        </w:rPr>
        <w:t>3</w:t>
      </w:r>
      <w:r w:rsidR="000C2638">
        <w:rPr>
          <w:rFonts w:ascii="PT Astra Serif" w:hAnsi="PT Astra Serif" w:cs="Times New Roman"/>
          <w:sz w:val="28"/>
          <w:szCs w:val="28"/>
          <w:lang w:bidi="ru-RU"/>
        </w:rPr>
        <w:t xml:space="preserve">. </w:t>
      </w:r>
      <w:r w:rsidR="000C2638" w:rsidRPr="000C2638">
        <w:rPr>
          <w:rFonts w:ascii="PT Astra Serif" w:hAnsi="PT Astra Serif" w:cs="Times New Roman"/>
          <w:bCs/>
          <w:sz w:val="28"/>
          <w:szCs w:val="28"/>
          <w:lang w:bidi="ru-RU"/>
        </w:rPr>
        <w:t xml:space="preserve">Опубликовать постановление в </w:t>
      </w:r>
      <w:r w:rsidR="000C2638" w:rsidRPr="000C2638">
        <w:rPr>
          <w:rFonts w:ascii="PT Astra Serif" w:hAnsi="PT Astra Serif" w:cs="Times New Roman"/>
          <w:sz w:val="28"/>
          <w:szCs w:val="28"/>
          <w:lang w:bidi="ru-RU"/>
        </w:rPr>
        <w:t xml:space="preserve">Сборнике муниципальных правовых актов Ключевского района </w:t>
      </w:r>
      <w:r w:rsidR="000C2638" w:rsidRPr="000C2638">
        <w:rPr>
          <w:rFonts w:ascii="PT Astra Serif" w:hAnsi="PT Astra Serif" w:cs="Times New Roman"/>
          <w:iCs/>
          <w:sz w:val="28"/>
          <w:szCs w:val="28"/>
          <w:lang w:bidi="ru-RU"/>
        </w:rPr>
        <w:t>Алтайского края и</w:t>
      </w:r>
      <w:r w:rsidR="000C2638" w:rsidRPr="000C2638">
        <w:rPr>
          <w:rFonts w:ascii="PT Astra Serif" w:hAnsi="PT Astra Serif" w:cs="Times New Roman"/>
          <w:sz w:val="28"/>
          <w:szCs w:val="28"/>
          <w:lang w:bidi="ru-RU"/>
        </w:rPr>
        <w:t xml:space="preserve"> разместить на официальном сайте Администрации </w:t>
      </w:r>
      <w:r w:rsidR="000C2638">
        <w:rPr>
          <w:rFonts w:ascii="PT Astra Serif" w:hAnsi="PT Astra Serif" w:cs="Times New Roman"/>
          <w:sz w:val="28"/>
          <w:szCs w:val="28"/>
          <w:lang w:bidi="ru-RU"/>
        </w:rPr>
        <w:t>Ключевского</w:t>
      </w:r>
      <w:r w:rsidR="000C2638" w:rsidRPr="000C2638">
        <w:rPr>
          <w:rFonts w:ascii="PT Astra Serif" w:hAnsi="PT Astra Serif" w:cs="Times New Roman"/>
          <w:sz w:val="28"/>
          <w:szCs w:val="28"/>
          <w:lang w:bidi="ru-RU"/>
        </w:rPr>
        <w:t xml:space="preserve"> района Алтайского края.</w:t>
      </w:r>
    </w:p>
    <w:p w:rsidR="000C2638" w:rsidRPr="000C2638" w:rsidRDefault="00B910B0" w:rsidP="0074290E">
      <w:pPr>
        <w:spacing w:after="0" w:line="240" w:lineRule="auto"/>
        <w:jc w:val="both"/>
        <w:rPr>
          <w:rFonts w:ascii="PT Astra Serif" w:hAnsi="PT Astra Serif" w:cs="Times New Roman"/>
          <w:sz w:val="28"/>
          <w:szCs w:val="28"/>
        </w:rPr>
      </w:pPr>
      <w:r>
        <w:rPr>
          <w:rFonts w:ascii="PT Astra Serif" w:hAnsi="PT Astra Serif" w:cs="Times New Roman"/>
          <w:sz w:val="28"/>
          <w:szCs w:val="28"/>
          <w:lang w:bidi="ru-RU"/>
        </w:rPr>
        <w:t>4</w:t>
      </w:r>
      <w:r w:rsidR="000C2638">
        <w:rPr>
          <w:rFonts w:ascii="PT Astra Serif" w:hAnsi="PT Astra Serif" w:cs="Times New Roman"/>
          <w:sz w:val="28"/>
          <w:szCs w:val="28"/>
          <w:lang w:bidi="ru-RU"/>
        </w:rPr>
        <w:t xml:space="preserve">. </w:t>
      </w:r>
      <w:r w:rsidR="000C2638" w:rsidRPr="000C2638">
        <w:rPr>
          <w:rFonts w:ascii="PT Astra Serif" w:hAnsi="PT Astra Serif" w:cs="Times New Roman"/>
          <w:sz w:val="28"/>
          <w:szCs w:val="28"/>
          <w:lang w:bidi="ru-RU"/>
        </w:rPr>
        <w:t>Контроль за исполнением постановления возложить на заместителя главы</w:t>
      </w:r>
      <w:r w:rsidR="00D27D19">
        <w:rPr>
          <w:rFonts w:ascii="PT Astra Serif" w:hAnsi="PT Astra Serif" w:cs="Times New Roman"/>
          <w:sz w:val="28"/>
          <w:szCs w:val="28"/>
          <w:lang w:bidi="ru-RU"/>
        </w:rPr>
        <w:t xml:space="preserve"> администрации</w:t>
      </w:r>
      <w:r w:rsidR="000C2638" w:rsidRPr="000C2638">
        <w:rPr>
          <w:rFonts w:ascii="PT Astra Serif" w:hAnsi="PT Astra Serif" w:cs="Times New Roman"/>
          <w:sz w:val="28"/>
          <w:szCs w:val="28"/>
          <w:lang w:bidi="ru-RU"/>
        </w:rPr>
        <w:t xml:space="preserve"> района по социальным вопросам </w:t>
      </w:r>
      <w:r w:rsidR="000C2638">
        <w:rPr>
          <w:rFonts w:ascii="PT Astra Serif" w:hAnsi="PT Astra Serif" w:cs="Times New Roman"/>
          <w:sz w:val="28"/>
          <w:szCs w:val="28"/>
          <w:lang w:bidi="ru-RU"/>
        </w:rPr>
        <w:t>Зюзину Л.А.</w:t>
      </w:r>
    </w:p>
    <w:p w:rsidR="008B0288" w:rsidRPr="001B5D7D" w:rsidRDefault="008B0288" w:rsidP="0085250F">
      <w:pPr>
        <w:jc w:val="both"/>
        <w:rPr>
          <w:rFonts w:ascii="PT Astra Serif" w:hAnsi="PT Astra Serif" w:cs="Times New Roman"/>
          <w:sz w:val="28"/>
          <w:szCs w:val="28"/>
        </w:rPr>
      </w:pPr>
    </w:p>
    <w:p w:rsidR="008B0288" w:rsidRPr="001B5D7D" w:rsidRDefault="008B0288" w:rsidP="008B0288">
      <w:pPr>
        <w:rPr>
          <w:rFonts w:ascii="PT Astra Serif" w:hAnsi="PT Astra Serif" w:cs="Times New Roman"/>
          <w:sz w:val="28"/>
          <w:szCs w:val="28"/>
        </w:rPr>
      </w:pPr>
      <w:r w:rsidRPr="001B5D7D">
        <w:rPr>
          <w:rFonts w:ascii="PT Astra Serif" w:hAnsi="PT Astra Serif" w:cs="Times New Roman"/>
          <w:sz w:val="28"/>
          <w:szCs w:val="28"/>
        </w:rPr>
        <w:t xml:space="preserve">Глава района                                                             </w:t>
      </w:r>
      <w:r w:rsidR="00F211F4" w:rsidRPr="001B5D7D">
        <w:rPr>
          <w:rFonts w:ascii="PT Astra Serif" w:hAnsi="PT Astra Serif" w:cs="Times New Roman"/>
          <w:sz w:val="28"/>
          <w:szCs w:val="28"/>
        </w:rPr>
        <w:t xml:space="preserve">                             Д.А. Леснов</w:t>
      </w:r>
      <w:r w:rsidRPr="001B5D7D">
        <w:rPr>
          <w:rFonts w:ascii="PT Astra Serif" w:hAnsi="PT Astra Serif" w:cs="Times New Roman"/>
          <w:sz w:val="28"/>
          <w:szCs w:val="28"/>
        </w:rPr>
        <w:t xml:space="preserve">                                                               </w:t>
      </w:r>
    </w:p>
    <w:p w:rsidR="00100792" w:rsidRPr="001B5D7D" w:rsidRDefault="00100792">
      <w:pPr>
        <w:rPr>
          <w:rFonts w:ascii="PT Astra Serif" w:hAnsi="PT Astra Serif"/>
        </w:rPr>
      </w:pPr>
    </w:p>
    <w:p w:rsidR="00BF4AC4" w:rsidRDefault="00BF4AC4" w:rsidP="00DF35BF">
      <w:pPr>
        <w:shd w:val="clear" w:color="auto" w:fill="FFFFFF"/>
        <w:spacing w:after="0" w:line="240" w:lineRule="auto"/>
        <w:jc w:val="right"/>
        <w:rPr>
          <w:rFonts w:ascii="PT Astra Serif" w:hAnsi="PT Astra Serif" w:cs="Times New Roman"/>
          <w:color w:val="000000" w:themeColor="text1"/>
          <w:sz w:val="20"/>
          <w:szCs w:val="20"/>
        </w:rPr>
      </w:pPr>
    </w:p>
    <w:p w:rsidR="000C2638" w:rsidRDefault="000C2638" w:rsidP="00DF35BF">
      <w:pPr>
        <w:shd w:val="clear" w:color="auto" w:fill="FFFFFF"/>
        <w:spacing w:after="0" w:line="240" w:lineRule="auto"/>
        <w:jc w:val="right"/>
        <w:rPr>
          <w:rFonts w:ascii="PT Astra Serif" w:hAnsi="PT Astra Serif" w:cs="Times New Roman"/>
          <w:color w:val="000000" w:themeColor="text1"/>
          <w:sz w:val="20"/>
          <w:szCs w:val="20"/>
        </w:rPr>
      </w:pPr>
    </w:p>
    <w:p w:rsidR="000C2638" w:rsidRDefault="000C2638" w:rsidP="00DF35BF">
      <w:pPr>
        <w:shd w:val="clear" w:color="auto" w:fill="FFFFFF"/>
        <w:spacing w:after="0" w:line="240" w:lineRule="auto"/>
        <w:jc w:val="right"/>
        <w:rPr>
          <w:rFonts w:ascii="PT Astra Serif" w:hAnsi="PT Astra Serif" w:cs="Times New Roman"/>
          <w:color w:val="000000" w:themeColor="text1"/>
          <w:sz w:val="20"/>
          <w:szCs w:val="20"/>
        </w:rPr>
      </w:pPr>
    </w:p>
    <w:p w:rsidR="000C2638" w:rsidRDefault="000C2638" w:rsidP="00DF35BF">
      <w:pPr>
        <w:shd w:val="clear" w:color="auto" w:fill="FFFFFF"/>
        <w:spacing w:after="0" w:line="240" w:lineRule="auto"/>
        <w:jc w:val="right"/>
        <w:rPr>
          <w:rFonts w:ascii="PT Astra Serif" w:hAnsi="PT Astra Serif" w:cs="Times New Roman"/>
          <w:color w:val="000000" w:themeColor="text1"/>
          <w:sz w:val="20"/>
          <w:szCs w:val="20"/>
        </w:rPr>
      </w:pPr>
    </w:p>
    <w:p w:rsidR="000C2638" w:rsidRDefault="000C2638" w:rsidP="00DF35BF">
      <w:pPr>
        <w:shd w:val="clear" w:color="auto" w:fill="FFFFFF"/>
        <w:spacing w:after="0" w:line="240" w:lineRule="auto"/>
        <w:jc w:val="right"/>
        <w:rPr>
          <w:rFonts w:ascii="PT Astra Serif" w:hAnsi="PT Astra Serif" w:cs="Times New Roman"/>
          <w:color w:val="000000" w:themeColor="text1"/>
          <w:sz w:val="20"/>
          <w:szCs w:val="20"/>
        </w:rPr>
      </w:pPr>
    </w:p>
    <w:p w:rsidR="000C2638" w:rsidRDefault="000C2638" w:rsidP="00DF35BF">
      <w:pPr>
        <w:shd w:val="clear" w:color="auto" w:fill="FFFFFF"/>
        <w:spacing w:after="0" w:line="240" w:lineRule="auto"/>
        <w:jc w:val="right"/>
        <w:rPr>
          <w:rFonts w:ascii="PT Astra Serif" w:hAnsi="PT Astra Serif" w:cs="Times New Roman"/>
          <w:color w:val="000000" w:themeColor="text1"/>
          <w:sz w:val="20"/>
          <w:szCs w:val="20"/>
        </w:rPr>
      </w:pPr>
    </w:p>
    <w:p w:rsidR="000C2638" w:rsidRDefault="000C2638" w:rsidP="00DF35BF">
      <w:pPr>
        <w:shd w:val="clear" w:color="auto" w:fill="FFFFFF"/>
        <w:spacing w:after="0" w:line="240" w:lineRule="auto"/>
        <w:jc w:val="right"/>
        <w:rPr>
          <w:rFonts w:ascii="PT Astra Serif" w:hAnsi="PT Astra Serif" w:cs="Times New Roman"/>
          <w:color w:val="000000" w:themeColor="text1"/>
          <w:sz w:val="20"/>
          <w:szCs w:val="20"/>
        </w:rPr>
      </w:pPr>
    </w:p>
    <w:p w:rsidR="000C2638" w:rsidRPr="000C2638" w:rsidRDefault="000C2638" w:rsidP="000C2638">
      <w:pPr>
        <w:rPr>
          <w:rFonts w:ascii="PT Astra Serif" w:hAnsi="PT Astra Serif" w:cs="Times New Roman"/>
          <w:sz w:val="20"/>
          <w:szCs w:val="20"/>
        </w:rPr>
      </w:pPr>
    </w:p>
    <w:p w:rsidR="000C2638" w:rsidRPr="000C2638" w:rsidRDefault="000C2638" w:rsidP="000C2638">
      <w:pPr>
        <w:rPr>
          <w:rFonts w:ascii="PT Astra Serif" w:hAnsi="PT Astra Serif" w:cs="Times New Roman"/>
          <w:sz w:val="20"/>
          <w:szCs w:val="20"/>
        </w:rPr>
      </w:pPr>
    </w:p>
    <w:p w:rsidR="000C2638" w:rsidRPr="000C2638" w:rsidRDefault="000C2638" w:rsidP="000C2638">
      <w:pPr>
        <w:rPr>
          <w:rFonts w:ascii="PT Astra Serif" w:hAnsi="PT Astra Serif" w:cs="Times New Roman"/>
          <w:sz w:val="20"/>
          <w:szCs w:val="20"/>
        </w:rPr>
      </w:pPr>
    </w:p>
    <w:p w:rsidR="000C2638" w:rsidRPr="000C2638" w:rsidRDefault="000C2638" w:rsidP="000C2638">
      <w:pPr>
        <w:rPr>
          <w:rFonts w:ascii="PT Astra Serif" w:hAnsi="PT Astra Serif" w:cs="Times New Roman"/>
          <w:sz w:val="20"/>
          <w:szCs w:val="20"/>
        </w:rPr>
      </w:pPr>
    </w:p>
    <w:p w:rsidR="000C2638" w:rsidRPr="000C2638" w:rsidRDefault="000C2638" w:rsidP="000C2638">
      <w:pPr>
        <w:rPr>
          <w:rFonts w:ascii="PT Astra Serif" w:hAnsi="PT Astra Serif" w:cs="Times New Roman"/>
          <w:sz w:val="20"/>
          <w:szCs w:val="20"/>
        </w:rPr>
      </w:pPr>
    </w:p>
    <w:p w:rsidR="000C2638" w:rsidRPr="000C2638" w:rsidRDefault="000C2638" w:rsidP="000C2638">
      <w:pPr>
        <w:rPr>
          <w:rFonts w:ascii="PT Astra Serif" w:hAnsi="PT Astra Serif" w:cs="Times New Roman"/>
          <w:sz w:val="20"/>
          <w:szCs w:val="20"/>
        </w:rPr>
      </w:pPr>
    </w:p>
    <w:p w:rsidR="000C2638" w:rsidRPr="000C2638" w:rsidRDefault="000C2638" w:rsidP="000C2638">
      <w:pPr>
        <w:rPr>
          <w:rFonts w:ascii="PT Astra Serif" w:hAnsi="PT Astra Serif" w:cs="Times New Roman"/>
          <w:sz w:val="20"/>
          <w:szCs w:val="20"/>
        </w:rPr>
      </w:pPr>
    </w:p>
    <w:p w:rsidR="000C2638" w:rsidRPr="000C2638" w:rsidRDefault="000C2638" w:rsidP="000C2638">
      <w:pPr>
        <w:rPr>
          <w:rFonts w:ascii="PT Astra Serif" w:hAnsi="PT Astra Serif" w:cs="Times New Roman"/>
          <w:sz w:val="20"/>
          <w:szCs w:val="20"/>
        </w:rPr>
      </w:pPr>
    </w:p>
    <w:p w:rsidR="000C2638" w:rsidRPr="000C2638" w:rsidRDefault="000C2638" w:rsidP="000C2638">
      <w:pPr>
        <w:rPr>
          <w:rFonts w:ascii="PT Astra Serif" w:hAnsi="PT Astra Serif" w:cs="Times New Roman"/>
          <w:sz w:val="20"/>
          <w:szCs w:val="20"/>
        </w:rPr>
      </w:pPr>
    </w:p>
    <w:p w:rsidR="000C2638" w:rsidRPr="000C2638" w:rsidRDefault="000C2638" w:rsidP="000C2638">
      <w:pPr>
        <w:rPr>
          <w:rFonts w:ascii="PT Astra Serif" w:hAnsi="PT Astra Serif" w:cs="Times New Roman"/>
          <w:sz w:val="20"/>
          <w:szCs w:val="20"/>
        </w:rPr>
      </w:pPr>
    </w:p>
    <w:p w:rsidR="000C2638" w:rsidRPr="000C2638" w:rsidRDefault="000C2638" w:rsidP="000C2638">
      <w:pPr>
        <w:rPr>
          <w:rFonts w:ascii="PT Astra Serif" w:hAnsi="PT Astra Serif" w:cs="Times New Roman"/>
          <w:sz w:val="20"/>
          <w:szCs w:val="20"/>
        </w:rPr>
      </w:pPr>
    </w:p>
    <w:p w:rsidR="000C2638" w:rsidRPr="000C2638" w:rsidRDefault="000C2638" w:rsidP="000C2638">
      <w:pPr>
        <w:rPr>
          <w:rFonts w:ascii="PT Astra Serif" w:hAnsi="PT Astra Serif" w:cs="Times New Roman"/>
          <w:sz w:val="20"/>
          <w:szCs w:val="20"/>
        </w:rPr>
      </w:pPr>
    </w:p>
    <w:p w:rsidR="000C2638" w:rsidRPr="000C2638" w:rsidRDefault="000C2638" w:rsidP="000C2638">
      <w:pPr>
        <w:rPr>
          <w:rFonts w:ascii="PT Astra Serif" w:hAnsi="PT Astra Serif" w:cs="Times New Roman"/>
          <w:sz w:val="20"/>
          <w:szCs w:val="20"/>
        </w:rPr>
      </w:pPr>
    </w:p>
    <w:p w:rsidR="000C2638" w:rsidRPr="000C2638" w:rsidRDefault="000C2638" w:rsidP="000C2638">
      <w:pPr>
        <w:rPr>
          <w:rFonts w:ascii="PT Astra Serif" w:hAnsi="PT Astra Serif" w:cs="Times New Roman"/>
          <w:sz w:val="20"/>
          <w:szCs w:val="20"/>
        </w:rPr>
      </w:pPr>
    </w:p>
    <w:p w:rsidR="000C2638" w:rsidRDefault="000C2638" w:rsidP="000C2638">
      <w:pPr>
        <w:rPr>
          <w:rFonts w:ascii="PT Astra Serif" w:hAnsi="PT Astra Serif" w:cs="Times New Roman"/>
          <w:sz w:val="20"/>
          <w:szCs w:val="20"/>
        </w:rPr>
      </w:pPr>
    </w:p>
    <w:p w:rsidR="000C2638" w:rsidRDefault="000C2638" w:rsidP="000C2638">
      <w:pPr>
        <w:rPr>
          <w:rFonts w:ascii="PT Astra Serif" w:hAnsi="PT Astra Serif" w:cs="Times New Roman"/>
          <w:sz w:val="20"/>
          <w:szCs w:val="20"/>
        </w:rPr>
      </w:pPr>
    </w:p>
    <w:p w:rsidR="000C2638" w:rsidRDefault="000C2638" w:rsidP="000C2638">
      <w:pPr>
        <w:rPr>
          <w:rFonts w:ascii="PT Astra Serif" w:hAnsi="PT Astra Serif" w:cs="Times New Roman"/>
          <w:sz w:val="20"/>
          <w:szCs w:val="20"/>
        </w:rPr>
      </w:pPr>
    </w:p>
    <w:p w:rsidR="00B910B0" w:rsidRDefault="00B910B0" w:rsidP="000C2638">
      <w:pPr>
        <w:rPr>
          <w:rFonts w:ascii="PT Astra Serif" w:hAnsi="PT Astra Serif" w:cs="Times New Roman"/>
          <w:sz w:val="20"/>
          <w:szCs w:val="20"/>
        </w:rPr>
      </w:pPr>
    </w:p>
    <w:p w:rsidR="000C2638" w:rsidRDefault="00F05680" w:rsidP="000C2638">
      <w:pPr>
        <w:rPr>
          <w:rFonts w:ascii="PT Astra Serif" w:hAnsi="PT Astra Serif" w:cs="Times New Roman"/>
          <w:sz w:val="20"/>
          <w:szCs w:val="20"/>
        </w:rPr>
      </w:pPr>
      <w:r>
        <w:rPr>
          <w:rFonts w:ascii="PT Astra Serif" w:hAnsi="PT Astra Serif" w:cs="Times New Roman"/>
          <w:sz w:val="20"/>
          <w:szCs w:val="20"/>
        </w:rPr>
        <w:t>Горбатенко Александр Александрович</w:t>
      </w:r>
    </w:p>
    <w:tbl>
      <w:tblPr>
        <w:tblStyle w:val="aa"/>
        <w:tblW w:w="0" w:type="auto"/>
        <w:tblLook w:val="04A0" w:firstRow="1" w:lastRow="0" w:firstColumn="1" w:lastColumn="0" w:noHBand="0" w:noVBand="1"/>
      </w:tblPr>
      <w:tblGrid>
        <w:gridCol w:w="4653"/>
        <w:gridCol w:w="4702"/>
      </w:tblGrid>
      <w:tr w:rsidR="0063730B" w:rsidTr="0063730B">
        <w:tc>
          <w:tcPr>
            <w:tcW w:w="4785" w:type="dxa"/>
            <w:tcBorders>
              <w:top w:val="nil"/>
              <w:left w:val="nil"/>
              <w:bottom w:val="nil"/>
              <w:right w:val="nil"/>
            </w:tcBorders>
          </w:tcPr>
          <w:p w:rsidR="0063730B" w:rsidRDefault="0063730B" w:rsidP="000C2638">
            <w:pPr>
              <w:rPr>
                <w:rFonts w:ascii="PT Astra Serif" w:hAnsi="PT Astra Serif" w:cs="Times New Roman"/>
                <w:sz w:val="24"/>
                <w:szCs w:val="20"/>
              </w:rPr>
            </w:pPr>
          </w:p>
        </w:tc>
        <w:tc>
          <w:tcPr>
            <w:tcW w:w="4786" w:type="dxa"/>
            <w:tcBorders>
              <w:top w:val="nil"/>
              <w:left w:val="nil"/>
              <w:bottom w:val="nil"/>
              <w:right w:val="nil"/>
            </w:tcBorders>
          </w:tcPr>
          <w:p w:rsidR="0063730B" w:rsidRPr="003D2A58" w:rsidRDefault="0063730B" w:rsidP="0063730B">
            <w:pPr>
              <w:pStyle w:val="ConsPlusNormal"/>
              <w:jc w:val="right"/>
              <w:rPr>
                <w:rFonts w:ascii="PT Astra Serif" w:hAnsi="PT Astra Serif"/>
                <w:sz w:val="24"/>
                <w:szCs w:val="26"/>
              </w:rPr>
            </w:pPr>
            <w:r w:rsidRPr="003D2A58">
              <w:rPr>
                <w:rFonts w:ascii="PT Astra Serif" w:hAnsi="PT Astra Serif"/>
                <w:sz w:val="24"/>
                <w:szCs w:val="26"/>
              </w:rPr>
              <w:t>УТВЕРЖДЕНО</w:t>
            </w:r>
          </w:p>
          <w:p w:rsidR="0063730B" w:rsidRPr="003D2A58" w:rsidRDefault="0063730B" w:rsidP="0063730B">
            <w:pPr>
              <w:pStyle w:val="ConsPlusNormal"/>
              <w:jc w:val="right"/>
              <w:rPr>
                <w:rFonts w:ascii="PT Astra Serif" w:hAnsi="PT Astra Serif"/>
                <w:sz w:val="24"/>
                <w:szCs w:val="26"/>
              </w:rPr>
            </w:pPr>
            <w:r w:rsidRPr="003D2A58">
              <w:rPr>
                <w:rFonts w:ascii="PT Astra Serif" w:hAnsi="PT Astra Serif"/>
                <w:sz w:val="24"/>
                <w:szCs w:val="26"/>
              </w:rPr>
              <w:t xml:space="preserve">постановлением Администрации </w:t>
            </w:r>
          </w:p>
          <w:p w:rsidR="0063730B" w:rsidRPr="003D2A58" w:rsidRDefault="0063730B" w:rsidP="0063730B">
            <w:pPr>
              <w:pStyle w:val="ConsPlusNormal"/>
              <w:jc w:val="right"/>
              <w:rPr>
                <w:rFonts w:ascii="PT Astra Serif" w:hAnsi="PT Astra Serif"/>
                <w:sz w:val="24"/>
                <w:szCs w:val="26"/>
              </w:rPr>
            </w:pPr>
            <w:r w:rsidRPr="003D2A58">
              <w:rPr>
                <w:rFonts w:ascii="PT Astra Serif" w:hAnsi="PT Astra Serif"/>
                <w:sz w:val="24"/>
                <w:szCs w:val="26"/>
              </w:rPr>
              <w:t>Ключевского района</w:t>
            </w:r>
          </w:p>
          <w:p w:rsidR="0063730B" w:rsidRPr="003D2A58" w:rsidRDefault="0063730B" w:rsidP="0063730B">
            <w:pPr>
              <w:pStyle w:val="ConsPlusNormal"/>
              <w:jc w:val="right"/>
              <w:rPr>
                <w:rFonts w:ascii="PT Astra Serif" w:hAnsi="PT Astra Serif"/>
                <w:sz w:val="24"/>
                <w:szCs w:val="26"/>
              </w:rPr>
            </w:pPr>
            <w:r w:rsidRPr="003D2A58">
              <w:rPr>
                <w:rFonts w:ascii="PT Astra Serif" w:hAnsi="PT Astra Serif"/>
                <w:sz w:val="24"/>
                <w:szCs w:val="26"/>
              </w:rPr>
              <w:t xml:space="preserve">от </w:t>
            </w:r>
            <w:r w:rsidR="00322FB8">
              <w:rPr>
                <w:rFonts w:ascii="PT Astra Serif" w:hAnsi="PT Astra Serif"/>
                <w:sz w:val="24"/>
                <w:szCs w:val="26"/>
              </w:rPr>
              <w:t>04.02.2025 № 57</w:t>
            </w:r>
          </w:p>
          <w:p w:rsidR="0063730B" w:rsidRDefault="0063730B" w:rsidP="000C2638">
            <w:pPr>
              <w:rPr>
                <w:rFonts w:ascii="PT Astra Serif" w:hAnsi="PT Astra Serif" w:cs="Times New Roman"/>
                <w:sz w:val="24"/>
                <w:szCs w:val="20"/>
              </w:rPr>
            </w:pPr>
          </w:p>
        </w:tc>
      </w:tr>
    </w:tbl>
    <w:p w:rsidR="0063730B" w:rsidRDefault="0063730B" w:rsidP="000C2638">
      <w:pPr>
        <w:rPr>
          <w:rFonts w:ascii="PT Astra Serif" w:hAnsi="PT Astra Serif" w:cs="Times New Roman"/>
          <w:sz w:val="24"/>
          <w:szCs w:val="20"/>
        </w:rPr>
      </w:pPr>
    </w:p>
    <w:p w:rsidR="0063730B" w:rsidRPr="003D2A58" w:rsidRDefault="0063730B" w:rsidP="0063730B">
      <w:pPr>
        <w:rPr>
          <w:rFonts w:ascii="PT Astra Serif" w:hAnsi="PT Astra Serif" w:cs="Times New Roman"/>
          <w:sz w:val="28"/>
          <w:szCs w:val="28"/>
        </w:rPr>
      </w:pPr>
    </w:p>
    <w:p w:rsidR="0063730B" w:rsidRPr="003D2A58" w:rsidRDefault="005B01EE" w:rsidP="0063730B">
      <w:pPr>
        <w:widowControl w:val="0"/>
        <w:spacing w:after="0" w:line="240" w:lineRule="auto"/>
        <w:jc w:val="center"/>
        <w:rPr>
          <w:rFonts w:ascii="PT Astra Serif" w:eastAsia="Courier New" w:hAnsi="PT Astra Serif" w:cs="Times New Roman"/>
          <w:color w:val="000000"/>
          <w:sz w:val="28"/>
          <w:szCs w:val="28"/>
          <w:lang w:bidi="ru-RU"/>
        </w:rPr>
      </w:pPr>
      <w:r>
        <w:rPr>
          <w:rFonts w:ascii="PT Astra Serif" w:eastAsia="Courier New" w:hAnsi="PT Astra Serif" w:cs="Times New Roman"/>
          <w:color w:val="000000"/>
          <w:sz w:val="28"/>
          <w:szCs w:val="28"/>
          <w:lang w:bidi="ru-RU"/>
        </w:rPr>
        <w:t>Примерное положение</w:t>
      </w:r>
    </w:p>
    <w:p w:rsidR="003D2A58" w:rsidRDefault="0063730B" w:rsidP="003D2A58">
      <w:pPr>
        <w:widowControl w:val="0"/>
        <w:spacing w:after="0" w:line="240" w:lineRule="auto"/>
        <w:jc w:val="center"/>
        <w:rPr>
          <w:rFonts w:ascii="PT Astra Serif" w:eastAsia="Courier New" w:hAnsi="PT Astra Serif" w:cs="Times New Roman"/>
          <w:color w:val="000000"/>
          <w:sz w:val="28"/>
          <w:szCs w:val="28"/>
          <w:lang w:bidi="ru-RU"/>
        </w:rPr>
      </w:pPr>
      <w:r w:rsidRPr="003D2A58">
        <w:rPr>
          <w:rFonts w:ascii="PT Astra Serif" w:eastAsia="Courier New" w:hAnsi="PT Astra Serif" w:cs="Times New Roman"/>
          <w:color w:val="000000"/>
          <w:sz w:val="28"/>
          <w:szCs w:val="28"/>
          <w:lang w:bidi="ru-RU"/>
        </w:rPr>
        <w:t xml:space="preserve"> об оплате труда работников муниципальных учреждений дополнительного образования в сфере физической культуры и спорта, подведомственных Отделу по физической культуре и спорту Администрации </w:t>
      </w:r>
    </w:p>
    <w:p w:rsidR="0063730B" w:rsidRPr="003D2A58" w:rsidRDefault="0063730B" w:rsidP="003D2A58">
      <w:pPr>
        <w:widowControl w:val="0"/>
        <w:spacing w:after="0" w:line="240" w:lineRule="auto"/>
        <w:jc w:val="center"/>
        <w:rPr>
          <w:rFonts w:ascii="PT Astra Serif" w:eastAsia="Courier New" w:hAnsi="PT Astra Serif" w:cs="Times New Roman"/>
          <w:color w:val="000000"/>
          <w:sz w:val="28"/>
          <w:szCs w:val="28"/>
          <w:lang w:bidi="ru-RU"/>
        </w:rPr>
      </w:pPr>
      <w:r w:rsidRPr="003D2A58">
        <w:rPr>
          <w:rFonts w:ascii="PT Astra Serif" w:eastAsia="Courier New" w:hAnsi="PT Astra Serif" w:cs="Times New Roman"/>
          <w:color w:val="000000"/>
          <w:sz w:val="28"/>
          <w:szCs w:val="28"/>
          <w:lang w:bidi="ru-RU"/>
        </w:rPr>
        <w:t>Ключевского</w:t>
      </w:r>
      <w:r w:rsidR="003D2A58">
        <w:rPr>
          <w:rFonts w:ascii="PT Astra Serif" w:eastAsia="Courier New" w:hAnsi="PT Astra Serif" w:cs="Times New Roman"/>
          <w:color w:val="000000"/>
          <w:sz w:val="28"/>
          <w:szCs w:val="28"/>
          <w:lang w:bidi="ru-RU"/>
        </w:rPr>
        <w:t xml:space="preserve"> района </w:t>
      </w:r>
      <w:r w:rsidRPr="003D2A58">
        <w:rPr>
          <w:rFonts w:ascii="PT Astra Serif" w:eastAsia="Courier New" w:hAnsi="PT Astra Serif" w:cs="Times New Roman"/>
          <w:color w:val="000000"/>
          <w:sz w:val="28"/>
          <w:szCs w:val="28"/>
          <w:lang w:bidi="ru-RU"/>
        </w:rPr>
        <w:t>Алтайского края</w:t>
      </w:r>
    </w:p>
    <w:p w:rsidR="0063730B" w:rsidRPr="003D2A58" w:rsidRDefault="0063730B" w:rsidP="0063730B">
      <w:pPr>
        <w:widowControl w:val="0"/>
        <w:spacing w:after="0" w:line="240" w:lineRule="auto"/>
        <w:jc w:val="center"/>
        <w:rPr>
          <w:rFonts w:ascii="PT Astra Serif" w:eastAsia="Courier New" w:hAnsi="PT Astra Serif" w:cs="Times New Roman"/>
          <w:color w:val="000000"/>
          <w:sz w:val="28"/>
          <w:szCs w:val="28"/>
          <w:lang w:bidi="ru-RU"/>
        </w:rPr>
      </w:pPr>
    </w:p>
    <w:p w:rsidR="0063730B" w:rsidRPr="003D2A58" w:rsidRDefault="00831F2F" w:rsidP="00831F2F">
      <w:pPr>
        <w:widowControl w:val="0"/>
        <w:tabs>
          <w:tab w:val="left" w:pos="3803"/>
        </w:tabs>
        <w:spacing w:after="305" w:line="288" w:lineRule="exact"/>
        <w:ind w:left="3500"/>
        <w:rPr>
          <w:rFonts w:ascii="PT Astra Serif" w:eastAsia="Times New Roman" w:hAnsi="PT Astra Serif" w:cs="Times New Roman"/>
          <w:sz w:val="28"/>
          <w:szCs w:val="28"/>
          <w:lang w:bidi="ru-RU"/>
        </w:rPr>
      </w:pPr>
      <w:r>
        <w:rPr>
          <w:rFonts w:ascii="PT Astra Serif" w:eastAsia="Times New Roman" w:hAnsi="PT Astra Serif" w:cs="Times New Roman"/>
          <w:sz w:val="28"/>
          <w:szCs w:val="28"/>
          <w:lang w:bidi="ru-RU"/>
        </w:rPr>
        <w:t xml:space="preserve">1. </w:t>
      </w:r>
      <w:r w:rsidR="0063730B" w:rsidRPr="003D2A58">
        <w:rPr>
          <w:rFonts w:ascii="PT Astra Serif" w:eastAsia="Times New Roman" w:hAnsi="PT Astra Serif" w:cs="Times New Roman"/>
          <w:sz w:val="28"/>
          <w:szCs w:val="28"/>
          <w:lang w:bidi="ru-RU"/>
        </w:rPr>
        <w:t>Общие положения</w:t>
      </w:r>
    </w:p>
    <w:p w:rsidR="0063730B" w:rsidRPr="009E3C08" w:rsidRDefault="0063730B" w:rsidP="00831F2F">
      <w:pPr>
        <w:widowControl w:val="0"/>
        <w:spacing w:after="0" w:line="240" w:lineRule="auto"/>
        <w:ind w:left="-340" w:firstLine="567"/>
        <w:jc w:val="both"/>
        <w:rPr>
          <w:rFonts w:ascii="PT Astra Serif" w:eastAsia="Courier New" w:hAnsi="PT Astra Serif" w:cs="Times New Roman"/>
          <w:color w:val="000000"/>
          <w:sz w:val="28"/>
          <w:szCs w:val="28"/>
          <w:lang w:bidi="ru-RU"/>
        </w:rPr>
      </w:pPr>
      <w:r w:rsidRPr="009E3C08">
        <w:rPr>
          <w:rFonts w:ascii="PT Astra Serif" w:eastAsia="Courier New" w:hAnsi="PT Astra Serif" w:cs="Times New Roman"/>
          <w:color w:val="000000"/>
          <w:sz w:val="28"/>
          <w:szCs w:val="28"/>
          <w:lang w:bidi="ru-RU"/>
        </w:rPr>
        <w:t xml:space="preserve">1.1. Положение об оплате труда работников муниципальных учреждений дополнительного образования в сфере физической культуры и спорта, подведомственных Отделу по физической культуре и спорту Администрации </w:t>
      </w:r>
      <w:r w:rsidRPr="009E3C08">
        <w:rPr>
          <w:rFonts w:ascii="PT Astra Serif" w:eastAsia="Courier New" w:hAnsi="PT Astra Serif" w:cs="Times New Roman"/>
          <w:color w:val="000000"/>
          <w:spacing w:val="3"/>
          <w:sz w:val="28"/>
          <w:szCs w:val="28"/>
          <w:lang w:bidi="ru-RU"/>
        </w:rPr>
        <w:t xml:space="preserve">Ключевского района Алтайского края, </w:t>
      </w:r>
      <w:r w:rsidRPr="009E3C08">
        <w:rPr>
          <w:rFonts w:ascii="PT Astra Serif" w:eastAsia="Courier New" w:hAnsi="PT Astra Serif" w:cs="Times New Roman"/>
          <w:color w:val="000000"/>
          <w:sz w:val="28"/>
          <w:szCs w:val="28"/>
          <w:lang w:bidi="ru-RU"/>
        </w:rPr>
        <w:t xml:space="preserve">финансируемых  за счет средств  бюджета района (далее соответственно - «Положение», «Учреждение») разработано на основании Трудового кодекса Российской Федерации, Федерального закона от 04.12.2007 № 329-Ф3 «О физической культуре и спорте в Российской Федерации», Федерального закона от 29.12.2012 № 273-ФЗ «Об образовании в Российской Федерации», </w:t>
      </w:r>
      <w:r w:rsidRPr="009E3C08">
        <w:rPr>
          <w:rFonts w:ascii="PT Astra Serif" w:eastAsia="Times New Roman" w:hAnsi="PT Astra Serif" w:cs="Times New Roman"/>
          <w:bCs/>
          <w:color w:val="000000"/>
          <w:sz w:val="28"/>
          <w:szCs w:val="28"/>
          <w:lang w:bidi="ru-RU"/>
        </w:rPr>
        <w:t>Федерального закона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r w:rsidRPr="009E3C08">
        <w:rPr>
          <w:rFonts w:ascii="PT Astra Serif" w:eastAsia="Courier New" w:hAnsi="PT Astra Serif" w:cs="Courier New"/>
          <w:color w:val="000000"/>
          <w:sz w:val="28"/>
          <w:szCs w:val="28"/>
          <w:lang w:bidi="ru-RU"/>
        </w:rPr>
        <w:t>,</w:t>
      </w:r>
      <w:r w:rsidRPr="009E3C08">
        <w:rPr>
          <w:rFonts w:ascii="PT Astra Serif" w:eastAsia="Courier New" w:hAnsi="PT Astra Serif" w:cs="Times New Roman"/>
          <w:color w:val="000000"/>
          <w:sz w:val="28"/>
          <w:szCs w:val="28"/>
          <w:lang w:bidi="ru-RU"/>
        </w:rPr>
        <w:t xml:space="preserve"> и регулирует правоотношения в сфере оплаты труда работников муниципальных учреждений дополнительного образования в сфере физической культуры и спорта, подведомственных Отделу по физической культуре и спорту Администрации </w:t>
      </w:r>
      <w:r w:rsidRPr="009E3C08">
        <w:rPr>
          <w:rFonts w:ascii="PT Astra Serif" w:eastAsia="Courier New" w:hAnsi="PT Astra Serif" w:cs="Times New Roman"/>
          <w:color w:val="000000"/>
          <w:spacing w:val="3"/>
          <w:sz w:val="28"/>
          <w:szCs w:val="28"/>
          <w:lang w:bidi="ru-RU"/>
        </w:rPr>
        <w:t>Ключевского района Алтайского края,</w:t>
      </w:r>
      <w:r w:rsidRPr="009E3C08">
        <w:rPr>
          <w:rFonts w:ascii="PT Astra Serif" w:eastAsia="Courier New" w:hAnsi="PT Astra Serif" w:cs="Times New Roman"/>
          <w:color w:val="000000"/>
          <w:sz w:val="28"/>
          <w:szCs w:val="28"/>
          <w:lang w:bidi="ru-RU"/>
        </w:rPr>
        <w:t xml:space="preserve"> финансируемых  за счет  средств  бюджета района, в отношении которого функции и полномочия учредителя осуществляет </w:t>
      </w:r>
      <w:r w:rsidR="003D2A58" w:rsidRPr="009E3C08">
        <w:rPr>
          <w:rFonts w:ascii="PT Astra Serif" w:eastAsia="Courier New" w:hAnsi="PT Astra Serif" w:cs="Times New Roman"/>
          <w:color w:val="000000"/>
          <w:sz w:val="28"/>
          <w:szCs w:val="28"/>
          <w:lang w:bidi="ru-RU"/>
        </w:rPr>
        <w:t>отдел</w:t>
      </w:r>
      <w:r w:rsidRPr="009E3C08">
        <w:rPr>
          <w:rFonts w:ascii="PT Astra Serif" w:eastAsia="Courier New" w:hAnsi="PT Astra Serif" w:cs="Times New Roman"/>
          <w:color w:val="000000"/>
          <w:sz w:val="28"/>
          <w:szCs w:val="28"/>
          <w:lang w:bidi="ru-RU"/>
        </w:rPr>
        <w:t xml:space="preserve"> по физической культуре и спорту Администрации </w:t>
      </w:r>
      <w:r w:rsidR="003D2A58" w:rsidRPr="009E3C08">
        <w:rPr>
          <w:rFonts w:ascii="PT Astra Serif" w:eastAsia="Courier New" w:hAnsi="PT Astra Serif" w:cs="Times New Roman"/>
          <w:color w:val="000000"/>
          <w:sz w:val="28"/>
          <w:szCs w:val="28"/>
          <w:lang w:bidi="ru-RU"/>
        </w:rPr>
        <w:t>Ключевского</w:t>
      </w:r>
      <w:r w:rsidRPr="009E3C08">
        <w:rPr>
          <w:rFonts w:ascii="PT Astra Serif" w:eastAsia="Courier New" w:hAnsi="PT Astra Serif" w:cs="Times New Roman"/>
          <w:color w:val="000000"/>
          <w:sz w:val="28"/>
          <w:szCs w:val="28"/>
          <w:lang w:bidi="ru-RU"/>
        </w:rPr>
        <w:t xml:space="preserve"> района Алтайского края, иными нормативными правовыми актами, содержащими нормы трудового права и определяющими системы оплаты труда и включает в себя:</w:t>
      </w:r>
    </w:p>
    <w:p w:rsidR="0063730B" w:rsidRPr="009E3C08" w:rsidRDefault="0063730B"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9E3C08">
        <w:rPr>
          <w:rFonts w:ascii="PT Astra Serif" w:eastAsia="Times New Roman" w:hAnsi="PT Astra Serif" w:cs="Times New Roman"/>
          <w:sz w:val="28"/>
          <w:szCs w:val="28"/>
          <w:lang w:bidi="ru-RU"/>
        </w:rPr>
        <w:t>минимальные размеры окладов (должностных окладов), ставок заработной платы;</w:t>
      </w:r>
    </w:p>
    <w:p w:rsidR="0063730B" w:rsidRPr="009E3C08" w:rsidRDefault="0063730B"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9E3C08">
        <w:rPr>
          <w:rFonts w:ascii="PT Astra Serif" w:eastAsia="Times New Roman" w:hAnsi="PT Astra Serif" w:cs="Times New Roman"/>
          <w:sz w:val="28"/>
          <w:szCs w:val="28"/>
          <w:lang w:bidi="ru-RU"/>
        </w:rPr>
        <w:t>размеры и порядок установления повышающих коэффициентов к окладам (должностным окладам), ставкам заработной платы;</w:t>
      </w:r>
    </w:p>
    <w:p w:rsidR="0063730B" w:rsidRPr="009E3C08" w:rsidRDefault="0063730B"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9E3C08">
        <w:rPr>
          <w:rFonts w:ascii="PT Astra Serif" w:eastAsia="Times New Roman" w:hAnsi="PT Astra Serif" w:cs="Times New Roman"/>
          <w:sz w:val="28"/>
          <w:szCs w:val="28"/>
          <w:lang w:bidi="ru-RU"/>
        </w:rPr>
        <w:t>порядок установления доплат и надбавок компенсационного характера;</w:t>
      </w:r>
    </w:p>
    <w:p w:rsidR="0063730B" w:rsidRPr="009E3C08" w:rsidRDefault="0063730B"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9E3C08">
        <w:rPr>
          <w:rFonts w:ascii="PT Astra Serif" w:eastAsia="Times New Roman" w:hAnsi="PT Astra Serif" w:cs="Times New Roman"/>
          <w:sz w:val="28"/>
          <w:szCs w:val="28"/>
          <w:lang w:bidi="ru-RU"/>
        </w:rPr>
        <w:t>порядок применения стимулирующих выплат и критерии их установления;</w:t>
      </w:r>
    </w:p>
    <w:p w:rsidR="0063730B" w:rsidRPr="009E3C08" w:rsidRDefault="0063730B"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9E3C08">
        <w:rPr>
          <w:rFonts w:ascii="PT Astra Serif" w:eastAsia="Times New Roman" w:hAnsi="PT Astra Serif" w:cs="Times New Roman"/>
          <w:sz w:val="28"/>
          <w:szCs w:val="28"/>
          <w:lang w:bidi="ru-RU"/>
        </w:rPr>
        <w:t>условия выплаты материальной помощи.</w:t>
      </w:r>
    </w:p>
    <w:p w:rsidR="0063730B" w:rsidRPr="009E3C08" w:rsidRDefault="003D2A58" w:rsidP="00831F2F">
      <w:pPr>
        <w:widowControl w:val="0"/>
        <w:tabs>
          <w:tab w:val="left" w:pos="1294"/>
        </w:tabs>
        <w:spacing w:after="0" w:line="307" w:lineRule="exact"/>
        <w:ind w:left="-340" w:firstLine="567"/>
        <w:jc w:val="both"/>
        <w:rPr>
          <w:rFonts w:ascii="PT Astra Serif" w:eastAsia="Times New Roman" w:hAnsi="PT Astra Serif" w:cs="Times New Roman"/>
          <w:sz w:val="28"/>
          <w:szCs w:val="28"/>
          <w:lang w:bidi="ru-RU"/>
        </w:rPr>
      </w:pPr>
      <w:r w:rsidRPr="009E3C08">
        <w:rPr>
          <w:rFonts w:ascii="PT Astra Serif" w:eastAsia="Times New Roman" w:hAnsi="PT Astra Serif" w:cs="Times New Roman"/>
          <w:sz w:val="28"/>
          <w:szCs w:val="28"/>
          <w:lang w:bidi="ru-RU"/>
        </w:rPr>
        <w:t xml:space="preserve">1.2. </w:t>
      </w:r>
      <w:r w:rsidR="0063730B" w:rsidRPr="009E3C08">
        <w:rPr>
          <w:rFonts w:ascii="PT Astra Serif" w:eastAsia="Times New Roman" w:hAnsi="PT Astra Serif" w:cs="Times New Roman"/>
          <w:sz w:val="28"/>
          <w:szCs w:val="28"/>
          <w:lang w:bidi="ru-RU"/>
        </w:rPr>
        <w:t>Система оплаты труда формируется на основе принципов:</w:t>
      </w:r>
    </w:p>
    <w:p w:rsidR="0063730B" w:rsidRPr="009E3C08" w:rsidRDefault="0063730B"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9E3C08">
        <w:rPr>
          <w:rFonts w:ascii="PT Astra Serif" w:eastAsia="Times New Roman" w:hAnsi="PT Astra Serif" w:cs="Times New Roman"/>
          <w:sz w:val="28"/>
          <w:szCs w:val="28"/>
          <w:lang w:bidi="ru-RU"/>
        </w:rPr>
        <w:t xml:space="preserve">обеспечения зависимости величины оклада (должностного оклада), ставки заработной платы от квалификации специалистов, сложности выполняемых </w:t>
      </w:r>
      <w:r w:rsidRPr="009E3C08">
        <w:rPr>
          <w:rFonts w:ascii="PT Astra Serif" w:eastAsia="Times New Roman" w:hAnsi="PT Astra Serif" w:cs="Times New Roman"/>
          <w:sz w:val="28"/>
          <w:szCs w:val="28"/>
          <w:lang w:bidi="ru-RU"/>
        </w:rPr>
        <w:lastRenderedPageBreak/>
        <w:t>работ, количества затраченного труда, условий труда;</w:t>
      </w:r>
    </w:p>
    <w:p w:rsidR="0063730B" w:rsidRPr="009E3C08" w:rsidRDefault="0063730B"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9E3C08">
        <w:rPr>
          <w:rFonts w:ascii="PT Astra Serif" w:eastAsia="Times New Roman" w:hAnsi="PT Astra Serif" w:cs="Times New Roman"/>
          <w:sz w:val="28"/>
          <w:szCs w:val="28"/>
          <w:lang w:bidi="ru-RU"/>
        </w:rPr>
        <w:t>обеспечение индивидуального подхода к использованию различных видов стимулирования за качественный результат работ, интенсивность и высокие результаты работы с учетом системы показателей, установленных локальными актами Учреждения в соответствии с действующим законодательством.</w:t>
      </w:r>
    </w:p>
    <w:p w:rsidR="0063730B" w:rsidRPr="009E3C08" w:rsidRDefault="0063730B"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9E3C08">
        <w:rPr>
          <w:rFonts w:ascii="PT Astra Serif" w:eastAsia="Times New Roman" w:hAnsi="PT Astra Serif" w:cs="Times New Roman"/>
          <w:sz w:val="28"/>
          <w:szCs w:val="28"/>
          <w:lang w:bidi="ru-RU"/>
        </w:rPr>
        <w:t>В целях обеспечения единых подходов к регулированию заработной платы в Учреждении устанавливаются системы оплаты труда работников, с учетом:</w:t>
      </w:r>
    </w:p>
    <w:p w:rsidR="0063730B" w:rsidRPr="009E3C08" w:rsidRDefault="0063730B"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9E3C08">
        <w:rPr>
          <w:rFonts w:ascii="PT Astra Serif" w:eastAsia="Times New Roman" w:hAnsi="PT Astra Serif" w:cs="Times New Roman"/>
          <w:sz w:val="28"/>
          <w:szCs w:val="28"/>
          <w:lang w:bidi="ru-RU"/>
        </w:rPr>
        <w:t>положений профессиональных стандартов или Единого тарифно</w:t>
      </w:r>
      <w:r w:rsidRPr="009E3C08">
        <w:rPr>
          <w:rFonts w:ascii="PT Astra Serif" w:eastAsia="Times New Roman" w:hAnsi="PT Astra Serif" w:cs="Times New Roman"/>
          <w:sz w:val="28"/>
          <w:szCs w:val="28"/>
          <w:lang w:bidi="ru-RU"/>
        </w:rPr>
        <w:softHyphen/>
        <w:t>квалификационного справочника работ и профессий рабочих, Единого квалификационного справочника должностей руководителей, специалистов и служащих;</w:t>
      </w:r>
    </w:p>
    <w:p w:rsidR="003D2A58" w:rsidRPr="009E3C08" w:rsidRDefault="0063730B"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9E3C08">
        <w:rPr>
          <w:rFonts w:ascii="PT Astra Serif" w:eastAsia="Times New Roman" w:hAnsi="PT Astra Serif" w:cs="Times New Roman"/>
          <w:sz w:val="28"/>
          <w:szCs w:val="28"/>
          <w:lang w:bidi="ru-RU"/>
        </w:rPr>
        <w:t xml:space="preserve">установленных государственных гарантий оплаты труда; </w:t>
      </w:r>
    </w:p>
    <w:p w:rsidR="0063730B" w:rsidRPr="009E3C08" w:rsidRDefault="0063730B"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9E3C08">
        <w:rPr>
          <w:rFonts w:ascii="PT Astra Serif" w:eastAsia="Times New Roman" w:hAnsi="PT Astra Serif" w:cs="Times New Roman"/>
          <w:sz w:val="28"/>
          <w:szCs w:val="28"/>
          <w:lang w:bidi="ru-RU"/>
        </w:rPr>
        <w:t>перечня и порядка установления выплат компенсационного и стимулирующего характера, предусмотренных для данной категории работников;</w:t>
      </w:r>
    </w:p>
    <w:p w:rsidR="0063730B" w:rsidRPr="009E3C08" w:rsidRDefault="0063730B"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9E3C08">
        <w:rPr>
          <w:rFonts w:ascii="PT Astra Serif" w:eastAsia="Times New Roman" w:hAnsi="PT Astra Serif" w:cs="Times New Roman"/>
          <w:sz w:val="28"/>
          <w:szCs w:val="28"/>
          <w:lang w:bidi="ru-RU"/>
        </w:rPr>
        <w:t>условий настоящего Положения;</w:t>
      </w:r>
    </w:p>
    <w:p w:rsidR="0063730B" w:rsidRPr="009E3C08" w:rsidRDefault="0063730B"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9E3C08">
        <w:rPr>
          <w:rFonts w:ascii="PT Astra Serif" w:eastAsia="Times New Roman" w:hAnsi="PT Astra Serif" w:cs="Times New Roman"/>
          <w:sz w:val="28"/>
          <w:szCs w:val="28"/>
          <w:lang w:bidi="ru-RU"/>
        </w:rPr>
        <w:t>рекомендаций Российской трехсторонней комиссии по регулированию социально-трудовых отношений, положений отраслевых и территориальных отраслевых соглашений;</w:t>
      </w:r>
    </w:p>
    <w:p w:rsidR="0063730B" w:rsidRDefault="0063730B"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9E3C08">
        <w:rPr>
          <w:rFonts w:ascii="PT Astra Serif" w:eastAsia="Times New Roman" w:hAnsi="PT Astra Serif" w:cs="Times New Roman"/>
          <w:sz w:val="28"/>
          <w:szCs w:val="28"/>
          <w:lang w:bidi="ru-RU"/>
        </w:rPr>
        <w:t>мнения соответствующих профсоюзных организаций.</w:t>
      </w:r>
    </w:p>
    <w:p w:rsidR="00831F2F" w:rsidRDefault="00831F2F" w:rsidP="00831F2F">
      <w:pPr>
        <w:widowControl w:val="0"/>
        <w:spacing w:after="0" w:line="307" w:lineRule="exact"/>
        <w:ind w:left="-340" w:firstLine="567"/>
        <w:jc w:val="both"/>
        <w:rPr>
          <w:rFonts w:ascii="PT Astra Serif" w:eastAsia="Times New Roman" w:hAnsi="PT Astra Serif" w:cs="Times New Roman"/>
          <w:sz w:val="28"/>
          <w:szCs w:val="28"/>
          <w:lang w:bidi="ru-RU"/>
        </w:rPr>
      </w:pPr>
      <w:r>
        <w:rPr>
          <w:rFonts w:ascii="PT Astra Serif" w:eastAsia="Times New Roman" w:hAnsi="PT Astra Serif" w:cs="Times New Roman"/>
          <w:sz w:val="28"/>
          <w:szCs w:val="28"/>
          <w:lang w:bidi="ru-RU"/>
        </w:rPr>
        <w:t>1.3.</w:t>
      </w:r>
      <w:r w:rsidRPr="00831F2F">
        <w:rPr>
          <w:rFonts w:ascii="Courier New" w:eastAsia="Courier New" w:hAnsi="Courier New" w:cs="Courier New"/>
          <w:color w:val="000000"/>
          <w:sz w:val="24"/>
          <w:szCs w:val="24"/>
          <w:lang w:bidi="ru-RU"/>
        </w:rPr>
        <w:t xml:space="preserve"> </w:t>
      </w:r>
      <w:r w:rsidRPr="00831F2F">
        <w:rPr>
          <w:rFonts w:ascii="PT Astra Serif" w:eastAsia="Times New Roman" w:hAnsi="PT Astra Serif" w:cs="Times New Roman"/>
          <w:sz w:val="28"/>
          <w:szCs w:val="28"/>
          <w:lang w:bidi="ru-RU"/>
        </w:rPr>
        <w:t>Положение предусматривает единые принципы оплаты труда работников Учреждения на основе применения рекомендуемых размеров окладов (должностных окладов), ставок заработной платы руководителей и специалистов по профессиям, доплат и надбавок компенсационного характера, стимулирующих выплат с учетом государственных гарантий по оплате труда и в соответствии с нормативными правовыми актами Алтайского края.</w:t>
      </w:r>
    </w:p>
    <w:p w:rsidR="00831F2F" w:rsidRDefault="00831F2F" w:rsidP="00831F2F">
      <w:pPr>
        <w:widowControl w:val="0"/>
        <w:spacing w:after="0" w:line="307" w:lineRule="exact"/>
        <w:ind w:left="-340" w:firstLine="567"/>
        <w:jc w:val="both"/>
        <w:rPr>
          <w:rFonts w:ascii="PT Astra Serif" w:eastAsia="Times New Roman" w:hAnsi="PT Astra Serif" w:cs="Times New Roman"/>
          <w:sz w:val="28"/>
          <w:szCs w:val="28"/>
          <w:lang w:bidi="ru-RU"/>
        </w:rPr>
      </w:pPr>
      <w:r>
        <w:rPr>
          <w:rFonts w:ascii="PT Astra Serif" w:eastAsia="Times New Roman" w:hAnsi="PT Astra Serif" w:cs="Times New Roman"/>
          <w:sz w:val="28"/>
          <w:szCs w:val="28"/>
          <w:lang w:bidi="ru-RU"/>
        </w:rPr>
        <w:t xml:space="preserve">1.4. </w:t>
      </w:r>
      <w:r w:rsidRPr="00831F2F">
        <w:rPr>
          <w:rFonts w:ascii="PT Astra Serif" w:eastAsia="Times New Roman" w:hAnsi="PT Astra Serif" w:cs="Times New Roman"/>
          <w:sz w:val="28"/>
          <w:szCs w:val="28"/>
          <w:lang w:bidi="ru-RU"/>
        </w:rPr>
        <w:t xml:space="preserve"> Формирование фонда оплаты труда Учреждения осуществляется на основании нормативных затрат на оплату труда на оказание муниципальной услуги (выполнение работы), рассчитанных в соответствии с нормативно</w:t>
      </w:r>
      <w:r w:rsidRPr="00831F2F">
        <w:rPr>
          <w:rFonts w:ascii="PT Astra Serif" w:eastAsia="Times New Roman" w:hAnsi="PT Astra Serif" w:cs="Times New Roman"/>
          <w:sz w:val="28"/>
          <w:szCs w:val="28"/>
          <w:lang w:bidi="ru-RU"/>
        </w:rPr>
        <w:softHyphen/>
        <w:t xml:space="preserve"> правовыми актами администрации </w:t>
      </w:r>
      <w:r>
        <w:rPr>
          <w:rFonts w:ascii="PT Astra Serif" w:eastAsia="Times New Roman" w:hAnsi="PT Astra Serif" w:cs="Times New Roman"/>
          <w:sz w:val="28"/>
          <w:szCs w:val="28"/>
          <w:lang w:bidi="ru-RU"/>
        </w:rPr>
        <w:t>Ключевского</w:t>
      </w:r>
      <w:r w:rsidRPr="00831F2F">
        <w:rPr>
          <w:rFonts w:ascii="PT Astra Serif" w:eastAsia="Times New Roman" w:hAnsi="PT Astra Serif" w:cs="Times New Roman"/>
          <w:sz w:val="28"/>
          <w:szCs w:val="28"/>
          <w:lang w:bidi="ru-RU"/>
        </w:rPr>
        <w:t xml:space="preserve"> района.</w:t>
      </w:r>
    </w:p>
    <w:p w:rsidR="00831F2F" w:rsidRDefault="00831F2F"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831F2F">
        <w:rPr>
          <w:rFonts w:ascii="PT Astra Serif" w:eastAsia="Times New Roman" w:hAnsi="PT Astra Serif" w:cs="Times New Roman"/>
          <w:sz w:val="28"/>
          <w:szCs w:val="28"/>
          <w:lang w:bidi="ru-RU"/>
        </w:rPr>
        <w:t>Фонд оплаты труда работников Учреждения формируется на календарный год исходя из объема субсидии на финансовое обеспечение выполнения муниципального задания на оказание муниципальных услуг (выполнение работ), поступающей в установленном порядке учреждению из муниципального бюджета</w:t>
      </w:r>
      <w:r>
        <w:rPr>
          <w:rFonts w:ascii="PT Astra Serif" w:eastAsia="Times New Roman" w:hAnsi="PT Astra Serif" w:cs="Times New Roman"/>
          <w:sz w:val="28"/>
          <w:szCs w:val="28"/>
          <w:lang w:bidi="ru-RU"/>
        </w:rPr>
        <w:t xml:space="preserve"> </w:t>
      </w:r>
      <w:r w:rsidRPr="00831F2F">
        <w:rPr>
          <w:rFonts w:ascii="PT Astra Serif" w:eastAsia="Times New Roman" w:hAnsi="PT Astra Serif" w:cs="Times New Roman"/>
          <w:sz w:val="28"/>
          <w:szCs w:val="28"/>
          <w:lang w:bidi="ru-RU"/>
        </w:rPr>
        <w:t>и из иных установленных законодательством источников.</w:t>
      </w:r>
    </w:p>
    <w:p w:rsidR="00831F2F" w:rsidRPr="00831F2F" w:rsidRDefault="00831F2F" w:rsidP="00831F2F">
      <w:pPr>
        <w:widowControl w:val="0"/>
        <w:spacing w:after="0" w:line="307" w:lineRule="exact"/>
        <w:ind w:left="-340" w:firstLine="567"/>
        <w:jc w:val="both"/>
        <w:rPr>
          <w:rFonts w:ascii="PT Astra Serif" w:eastAsia="Times New Roman" w:hAnsi="PT Astra Serif" w:cs="Times New Roman"/>
          <w:sz w:val="28"/>
          <w:szCs w:val="28"/>
          <w:lang w:bidi="ru-RU"/>
        </w:rPr>
      </w:pPr>
      <w:r>
        <w:rPr>
          <w:rFonts w:ascii="PT Astra Serif" w:eastAsia="Times New Roman" w:hAnsi="PT Astra Serif" w:cs="Times New Roman"/>
          <w:sz w:val="28"/>
          <w:szCs w:val="28"/>
          <w:lang w:bidi="ru-RU"/>
        </w:rPr>
        <w:t xml:space="preserve">1.5. </w:t>
      </w:r>
      <w:r w:rsidRPr="00831F2F">
        <w:rPr>
          <w:rFonts w:ascii="PT Astra Serif" w:eastAsia="Times New Roman" w:hAnsi="PT Astra Serif" w:cs="Times New Roman"/>
          <w:sz w:val="28"/>
          <w:szCs w:val="28"/>
          <w:lang w:bidi="ru-RU"/>
        </w:rPr>
        <w:t>Фонд оплаты труда работников Учреждения формируется из базовой и стимулирующей части.</w:t>
      </w:r>
    </w:p>
    <w:p w:rsidR="00831F2F" w:rsidRPr="00831F2F" w:rsidRDefault="00831F2F"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831F2F">
        <w:rPr>
          <w:rFonts w:ascii="PT Astra Serif" w:eastAsia="Times New Roman" w:hAnsi="PT Astra Serif" w:cs="Times New Roman"/>
          <w:sz w:val="28"/>
          <w:szCs w:val="28"/>
          <w:lang w:bidi="ru-RU"/>
        </w:rPr>
        <w:t>Базовая часть фонда оплаты труда Учреждения обеспечивает гарантированную заработную плату работников и состоит из:</w:t>
      </w:r>
    </w:p>
    <w:p w:rsidR="00831F2F" w:rsidRPr="00831F2F" w:rsidRDefault="00831F2F"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831F2F">
        <w:rPr>
          <w:rFonts w:ascii="PT Astra Serif" w:eastAsia="Times New Roman" w:hAnsi="PT Astra Serif" w:cs="Times New Roman"/>
          <w:sz w:val="28"/>
          <w:szCs w:val="28"/>
          <w:lang w:bidi="ru-RU"/>
        </w:rPr>
        <w:t>окладов (должностных окладов), ставок заработной платы работников Учреждения по штатным единицам;</w:t>
      </w:r>
    </w:p>
    <w:p w:rsidR="00831F2F" w:rsidRPr="00831F2F" w:rsidRDefault="00831F2F" w:rsidP="008D1805">
      <w:pPr>
        <w:widowControl w:val="0"/>
        <w:spacing w:after="0" w:line="307" w:lineRule="exact"/>
        <w:ind w:left="-340" w:firstLine="567"/>
        <w:jc w:val="both"/>
        <w:rPr>
          <w:rFonts w:ascii="PT Astra Serif" w:eastAsia="Times New Roman" w:hAnsi="PT Astra Serif" w:cs="Times New Roman"/>
          <w:sz w:val="28"/>
          <w:szCs w:val="28"/>
          <w:lang w:bidi="ru-RU"/>
        </w:rPr>
      </w:pPr>
      <w:r w:rsidRPr="00831F2F">
        <w:rPr>
          <w:rFonts w:ascii="PT Astra Serif" w:eastAsia="Times New Roman" w:hAnsi="PT Astra Serif" w:cs="Times New Roman"/>
          <w:sz w:val="28"/>
          <w:szCs w:val="28"/>
          <w:lang w:bidi="ru-RU"/>
        </w:rPr>
        <w:t>повышающих коэффициентов к окладу (должностному окладу), ставке</w:t>
      </w:r>
      <w:r w:rsidR="008D1805">
        <w:rPr>
          <w:rFonts w:ascii="PT Astra Serif" w:eastAsia="Times New Roman" w:hAnsi="PT Astra Serif" w:cs="Times New Roman"/>
          <w:sz w:val="28"/>
          <w:szCs w:val="28"/>
          <w:lang w:bidi="ru-RU"/>
        </w:rPr>
        <w:t xml:space="preserve"> </w:t>
      </w:r>
      <w:r w:rsidRPr="00831F2F">
        <w:rPr>
          <w:rFonts w:ascii="PT Astra Serif" w:eastAsia="Times New Roman" w:hAnsi="PT Astra Serif" w:cs="Times New Roman"/>
          <w:sz w:val="28"/>
          <w:szCs w:val="28"/>
          <w:lang w:bidi="ru-RU"/>
        </w:rPr>
        <w:t>заработной платы;</w:t>
      </w:r>
    </w:p>
    <w:p w:rsidR="00831F2F" w:rsidRPr="00831F2F" w:rsidRDefault="00831F2F"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831F2F">
        <w:rPr>
          <w:rFonts w:ascii="PT Astra Serif" w:eastAsia="Times New Roman" w:hAnsi="PT Astra Serif" w:cs="Times New Roman"/>
          <w:sz w:val="28"/>
          <w:szCs w:val="28"/>
          <w:lang w:bidi="ru-RU"/>
        </w:rPr>
        <w:t>выплат компенсационного характера.</w:t>
      </w:r>
    </w:p>
    <w:p w:rsidR="00831F2F" w:rsidRPr="00831F2F" w:rsidRDefault="00831F2F"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831F2F">
        <w:rPr>
          <w:rFonts w:ascii="PT Astra Serif" w:eastAsia="Times New Roman" w:hAnsi="PT Astra Serif" w:cs="Times New Roman"/>
          <w:sz w:val="28"/>
          <w:szCs w:val="28"/>
          <w:lang w:bidi="ru-RU"/>
        </w:rPr>
        <w:t xml:space="preserve">Стимулирующая часть фонда оплаты труда направлена на усиление материальной заинтересованности работников Учреждения в своевременном и добросовестном исполнении своих должностных обязанностей, применении </w:t>
      </w:r>
      <w:r w:rsidRPr="00831F2F">
        <w:rPr>
          <w:rFonts w:ascii="PT Astra Serif" w:eastAsia="Times New Roman" w:hAnsi="PT Astra Serif" w:cs="Times New Roman"/>
          <w:sz w:val="28"/>
          <w:szCs w:val="28"/>
          <w:lang w:bidi="ru-RU"/>
        </w:rPr>
        <w:lastRenderedPageBreak/>
        <w:t>современных и инновационных технологий в работе, повышении качества тренировочного процесса и достижении высоких спортивных результатов, развитие творческой активности и инициативности.</w:t>
      </w:r>
    </w:p>
    <w:p w:rsidR="00831F2F" w:rsidRDefault="00831F2F"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831F2F">
        <w:rPr>
          <w:rFonts w:ascii="PT Astra Serif" w:eastAsia="Times New Roman" w:hAnsi="PT Astra Serif" w:cs="Times New Roman"/>
          <w:sz w:val="28"/>
          <w:szCs w:val="28"/>
          <w:lang w:bidi="ru-RU"/>
        </w:rPr>
        <w:t>Экономия средств по фонду оплаты труда, образовавшаяся в ходе выполнения муниципального задания, направляется на стимулирование работников за качественный результат работы в соответствии с коллективным договором, соглашениями и локальными нормативными актами Учреждения.</w:t>
      </w:r>
    </w:p>
    <w:p w:rsidR="008D1805" w:rsidRDefault="008D1805" w:rsidP="00831F2F">
      <w:pPr>
        <w:widowControl w:val="0"/>
        <w:spacing w:after="0" w:line="307" w:lineRule="exact"/>
        <w:ind w:left="-340" w:firstLine="567"/>
        <w:jc w:val="both"/>
        <w:rPr>
          <w:rFonts w:ascii="PT Astra Serif" w:eastAsia="Times New Roman" w:hAnsi="PT Astra Serif" w:cs="Times New Roman"/>
          <w:sz w:val="28"/>
          <w:szCs w:val="28"/>
          <w:lang w:bidi="ru-RU"/>
        </w:rPr>
      </w:pPr>
      <w:r>
        <w:rPr>
          <w:rFonts w:ascii="PT Astra Serif" w:eastAsia="Times New Roman" w:hAnsi="PT Astra Serif" w:cs="Times New Roman"/>
          <w:sz w:val="28"/>
          <w:szCs w:val="28"/>
          <w:lang w:bidi="ru-RU"/>
        </w:rPr>
        <w:t xml:space="preserve">1.6. </w:t>
      </w:r>
      <w:r w:rsidRPr="008D1805">
        <w:rPr>
          <w:rFonts w:ascii="PT Astra Serif" w:eastAsia="Times New Roman" w:hAnsi="PT Astra Serif" w:cs="Times New Roman"/>
          <w:sz w:val="28"/>
          <w:szCs w:val="28"/>
          <w:lang w:bidi="ru-RU"/>
        </w:rPr>
        <w:t>Расчетный среднемесячный уровень заработной платы работников Учреждения не должен превышать расчетный среднемесячный уровень оплаты труда муниципальных служащих и работников, замещающих должности, не являющиеся должностями муниципальной службы администрации.</w:t>
      </w:r>
    </w:p>
    <w:p w:rsidR="008D1805" w:rsidRDefault="008D1805"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8D1805">
        <w:rPr>
          <w:rFonts w:ascii="PT Astra Serif" w:eastAsia="Times New Roman" w:hAnsi="PT Astra Serif" w:cs="Times New Roman"/>
          <w:sz w:val="28"/>
          <w:szCs w:val="28"/>
          <w:lang w:bidi="ru-RU"/>
        </w:rPr>
        <w:t>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(без учета объема бюджетных ассигнований, предусматриваемых на финансовое обеспечение расходов, связанных с выплатой районных коэффициентов) на численность работников Учреждения в соответствии с утвержденным штатным расписанием и деления полученного результата на 12 (количество месяцев в году).</w:t>
      </w:r>
    </w:p>
    <w:p w:rsidR="008D1805" w:rsidRDefault="008D1805" w:rsidP="00831F2F">
      <w:pPr>
        <w:widowControl w:val="0"/>
        <w:spacing w:after="0" w:line="307" w:lineRule="exact"/>
        <w:ind w:left="-340" w:firstLine="567"/>
        <w:jc w:val="both"/>
        <w:rPr>
          <w:rFonts w:ascii="PT Astra Serif" w:eastAsia="Times New Roman" w:hAnsi="PT Astra Serif" w:cs="Times New Roman"/>
          <w:sz w:val="28"/>
          <w:szCs w:val="28"/>
          <w:lang w:bidi="ru-RU"/>
        </w:rPr>
      </w:pPr>
      <w:r>
        <w:rPr>
          <w:rFonts w:ascii="PT Astra Serif" w:eastAsia="Times New Roman" w:hAnsi="PT Astra Serif" w:cs="Times New Roman"/>
          <w:sz w:val="28"/>
          <w:szCs w:val="28"/>
          <w:lang w:bidi="ru-RU"/>
        </w:rPr>
        <w:t xml:space="preserve">1.7. </w:t>
      </w:r>
      <w:r w:rsidRPr="008D1805">
        <w:rPr>
          <w:rFonts w:ascii="PT Astra Serif" w:eastAsia="Times New Roman" w:hAnsi="PT Astra Serif" w:cs="Times New Roman"/>
          <w:sz w:val="28"/>
          <w:szCs w:val="28"/>
          <w:lang w:bidi="ru-RU"/>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без учета выплаты за работу в местностях с особыми климатическими условиями и выплат за работу в условиях, отклоняющихся от нормальных, предусмотренных Трудовым кодексом Российской Федерации (далее - «выплаты за работу в условиях, отклоняющихся от нормальных»).</w:t>
      </w:r>
    </w:p>
    <w:p w:rsidR="008D1805" w:rsidRDefault="008D1805" w:rsidP="00831F2F">
      <w:pPr>
        <w:widowControl w:val="0"/>
        <w:spacing w:after="0" w:line="307" w:lineRule="exact"/>
        <w:ind w:left="-340" w:firstLine="567"/>
        <w:jc w:val="both"/>
        <w:rPr>
          <w:rFonts w:ascii="PT Astra Serif" w:eastAsia="Times New Roman" w:hAnsi="PT Astra Serif" w:cs="Times New Roman"/>
          <w:sz w:val="28"/>
          <w:szCs w:val="28"/>
          <w:lang w:bidi="ru-RU"/>
        </w:rPr>
      </w:pPr>
      <w:r w:rsidRPr="008D1805">
        <w:rPr>
          <w:rFonts w:ascii="PT Astra Serif" w:eastAsia="Times New Roman" w:hAnsi="PT Astra Serif" w:cs="Times New Roman"/>
          <w:sz w:val="28"/>
          <w:szCs w:val="28"/>
          <w:lang w:bidi="ru-RU"/>
        </w:rPr>
        <w:t>Месячная заработная плата работников Учреждения выплачивается за выполнение ими функциональных обязанностей (работ), предусмотренных трудовым договором, и состоит из оклада (должностного оклада), ставки заработной платы по занимаемой должности, повышающих коэффициентов, а также выплат компенсационного и стимулирующего характера.</w:t>
      </w:r>
    </w:p>
    <w:p w:rsidR="008D1805" w:rsidRDefault="008D1805" w:rsidP="00831F2F">
      <w:pPr>
        <w:widowControl w:val="0"/>
        <w:spacing w:after="0" w:line="307" w:lineRule="exact"/>
        <w:ind w:left="-340" w:firstLine="567"/>
        <w:jc w:val="both"/>
        <w:rPr>
          <w:rFonts w:ascii="PT Astra Serif" w:eastAsia="Times New Roman" w:hAnsi="PT Astra Serif" w:cs="Times New Roman"/>
          <w:sz w:val="28"/>
          <w:szCs w:val="28"/>
          <w:lang w:bidi="ru-RU"/>
        </w:rPr>
      </w:pPr>
      <w:r>
        <w:rPr>
          <w:rFonts w:ascii="PT Astra Serif" w:eastAsia="Times New Roman" w:hAnsi="PT Astra Serif" w:cs="Times New Roman"/>
          <w:sz w:val="28"/>
          <w:szCs w:val="28"/>
          <w:lang w:bidi="ru-RU"/>
        </w:rPr>
        <w:t xml:space="preserve">1.8. </w:t>
      </w:r>
      <w:r w:rsidRPr="008D1805">
        <w:rPr>
          <w:rFonts w:ascii="PT Astra Serif" w:eastAsia="Times New Roman" w:hAnsi="PT Astra Serif" w:cs="Times New Roman"/>
          <w:sz w:val="28"/>
          <w:szCs w:val="28"/>
          <w:lang w:bidi="ru-RU"/>
        </w:rPr>
        <w:t>Размеры окладов (должностных окладов), ставок заработной платы, повышающих коэффициентов к окладам (должностным окладам), ставкам заработной платы, доплат и надбавок компенсационного характера, стимулирующих выплат и порядок их установления определяются работодателем в пределах средств, направляемых на оплату труда, с учетом мнения выборного органа первичной профсоюзной организации или (при его отсутствии) иного представительного органа работников и устанавливаются коллективным договором, локальным нормативным актом.</w:t>
      </w:r>
    </w:p>
    <w:p w:rsidR="008D1805" w:rsidRDefault="008D1805" w:rsidP="00831F2F">
      <w:pPr>
        <w:widowControl w:val="0"/>
        <w:spacing w:after="0" w:line="307" w:lineRule="exact"/>
        <w:ind w:left="-340" w:firstLine="567"/>
        <w:jc w:val="both"/>
        <w:rPr>
          <w:rFonts w:ascii="PT Astra Serif" w:eastAsia="Times New Roman" w:hAnsi="PT Astra Serif" w:cs="Times New Roman"/>
          <w:sz w:val="28"/>
          <w:szCs w:val="28"/>
          <w:lang w:bidi="ru-RU"/>
        </w:rPr>
      </w:pPr>
      <w:r>
        <w:rPr>
          <w:rFonts w:ascii="PT Astra Serif" w:eastAsia="Times New Roman" w:hAnsi="PT Astra Serif" w:cs="Times New Roman"/>
          <w:sz w:val="28"/>
          <w:szCs w:val="28"/>
          <w:lang w:bidi="ru-RU"/>
        </w:rPr>
        <w:t xml:space="preserve">1.9. </w:t>
      </w:r>
      <w:r w:rsidRPr="008D1805">
        <w:rPr>
          <w:rFonts w:ascii="PT Astra Serif" w:eastAsia="Times New Roman" w:hAnsi="PT Astra Serif" w:cs="Times New Roman"/>
          <w:sz w:val="28"/>
          <w:szCs w:val="28"/>
          <w:lang w:bidi="ru-RU"/>
        </w:rPr>
        <w:t>Прочие вопросы, не урегулированные Положением, решаются Учреждением самостоятельно в части, не противоречащей трудовому законодательству, локальным нормативным актам об оплате труда работников Учреждения.</w:t>
      </w:r>
    </w:p>
    <w:p w:rsidR="008B3B5B" w:rsidRDefault="008B3B5B" w:rsidP="00831F2F">
      <w:pPr>
        <w:widowControl w:val="0"/>
        <w:spacing w:after="0" w:line="307" w:lineRule="exact"/>
        <w:ind w:left="-340" w:firstLine="567"/>
        <w:jc w:val="both"/>
        <w:rPr>
          <w:rFonts w:ascii="PT Astra Serif" w:eastAsia="Times New Roman" w:hAnsi="PT Astra Serif" w:cs="Times New Roman"/>
          <w:sz w:val="28"/>
          <w:szCs w:val="28"/>
          <w:lang w:bidi="ru-RU"/>
        </w:rPr>
      </w:pPr>
    </w:p>
    <w:p w:rsidR="008B3B5B" w:rsidRDefault="008B3B5B" w:rsidP="008B3B5B">
      <w:pPr>
        <w:pStyle w:val="20"/>
        <w:shd w:val="clear" w:color="auto" w:fill="auto"/>
        <w:tabs>
          <w:tab w:val="left" w:pos="2318"/>
        </w:tabs>
        <w:spacing w:before="0" w:after="305" w:line="288" w:lineRule="exact"/>
        <w:ind w:left="2000" w:firstLine="0"/>
        <w:jc w:val="left"/>
        <w:rPr>
          <w:rFonts w:ascii="PT Astra Serif" w:hAnsi="PT Astra Serif"/>
          <w:sz w:val="28"/>
        </w:rPr>
      </w:pPr>
      <w:r w:rsidRPr="008B3B5B">
        <w:rPr>
          <w:rFonts w:ascii="PT Astra Serif" w:hAnsi="PT Astra Serif"/>
          <w:sz w:val="28"/>
        </w:rPr>
        <w:t>2. Порядок и условия оплаты труда работников</w:t>
      </w:r>
    </w:p>
    <w:p w:rsidR="008B3B5B" w:rsidRDefault="008B3B5B" w:rsidP="008B3B5B">
      <w:pPr>
        <w:pStyle w:val="20"/>
        <w:tabs>
          <w:tab w:val="left" w:pos="2318"/>
        </w:tabs>
        <w:spacing w:before="0"/>
        <w:ind w:left="-340" w:firstLine="567"/>
        <w:jc w:val="both"/>
        <w:rPr>
          <w:rFonts w:ascii="PT Astra Serif" w:hAnsi="PT Astra Serif"/>
          <w:sz w:val="28"/>
          <w:lang w:bidi="ru-RU"/>
        </w:rPr>
      </w:pPr>
      <w:r>
        <w:rPr>
          <w:rFonts w:ascii="PT Astra Serif" w:hAnsi="PT Astra Serif"/>
          <w:sz w:val="28"/>
        </w:rPr>
        <w:t xml:space="preserve">2.1. </w:t>
      </w:r>
      <w:r w:rsidRPr="008B3B5B">
        <w:rPr>
          <w:rFonts w:ascii="PT Astra Serif" w:hAnsi="PT Astra Serif"/>
          <w:sz w:val="28"/>
          <w:lang w:bidi="ru-RU"/>
        </w:rPr>
        <w:t xml:space="preserve">Условия оплаты труда, включая размер оклада (должностного оклада), ставки заработной платы работника, повышающих коэффициентов к окладу </w:t>
      </w:r>
      <w:r w:rsidRPr="008B3B5B">
        <w:rPr>
          <w:rFonts w:ascii="PT Astra Serif" w:hAnsi="PT Astra Serif"/>
          <w:sz w:val="28"/>
          <w:lang w:bidi="ru-RU"/>
        </w:rPr>
        <w:lastRenderedPageBreak/>
        <w:t>(должностному окладу), ставке заработной платы, доплат и надбавок компенсационного характера, стимулирующих выплат, являются обязательными для включения в трудовой договор.</w:t>
      </w:r>
    </w:p>
    <w:p w:rsidR="008B3B5B" w:rsidRDefault="008B3B5B" w:rsidP="008B3B5B">
      <w:pPr>
        <w:pStyle w:val="20"/>
        <w:tabs>
          <w:tab w:val="left" w:pos="2318"/>
        </w:tabs>
        <w:spacing w:before="0"/>
        <w:ind w:left="-340" w:firstLine="567"/>
        <w:jc w:val="both"/>
        <w:rPr>
          <w:rFonts w:ascii="PT Astra Serif" w:hAnsi="PT Astra Serif"/>
          <w:sz w:val="28"/>
          <w:lang w:bidi="ru-RU"/>
        </w:rPr>
      </w:pPr>
      <w:r>
        <w:rPr>
          <w:rFonts w:ascii="PT Astra Serif" w:hAnsi="PT Astra Serif"/>
          <w:sz w:val="28"/>
          <w:lang w:bidi="ru-RU"/>
        </w:rPr>
        <w:t xml:space="preserve">2.2. </w:t>
      </w:r>
      <w:r w:rsidRPr="008B3B5B">
        <w:rPr>
          <w:rFonts w:ascii="PT Astra Serif" w:hAnsi="PT Astra Serif"/>
          <w:sz w:val="28"/>
          <w:lang w:bidi="ru-RU"/>
        </w:rPr>
        <w:t>Оплата труда работников, занятых по совместительству, а также на условиях неполного рабочего времени (неполного рабочего дня (смены) и (или) неполной рабочей недели, в том числе с разделением рабочего дня на части)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F6CA2" w:rsidRDefault="00DF6CA2" w:rsidP="008B3B5B">
      <w:pPr>
        <w:pStyle w:val="20"/>
        <w:tabs>
          <w:tab w:val="left" w:pos="2318"/>
        </w:tabs>
        <w:spacing w:before="0"/>
        <w:ind w:left="-340" w:firstLine="567"/>
        <w:jc w:val="both"/>
        <w:rPr>
          <w:rFonts w:ascii="PT Astra Serif" w:hAnsi="PT Astra Serif"/>
          <w:sz w:val="28"/>
          <w:lang w:bidi="ru-RU"/>
        </w:rPr>
      </w:pPr>
      <w:r>
        <w:rPr>
          <w:rFonts w:ascii="PT Astra Serif" w:hAnsi="PT Astra Serif"/>
          <w:sz w:val="28"/>
          <w:lang w:bidi="ru-RU"/>
        </w:rPr>
        <w:t xml:space="preserve">2.3. </w:t>
      </w:r>
      <w:r w:rsidRPr="00DF6CA2">
        <w:rPr>
          <w:rFonts w:ascii="PT Astra Serif" w:hAnsi="PT Astra Serif"/>
          <w:sz w:val="28"/>
          <w:lang w:bidi="ru-RU"/>
        </w:rPr>
        <w:t>По отдельным профессиям, должностям, не требующим полной занятости, локальным нормативным актом Учреждения могут устанавливаться часовые ставки заработной платы (месячная заработная плата работников по данному перечню должностей служащих и профессий рабочих должна быть не менее минимального размера оплаты труда, деленного на количество рабочих часов по норме соответствующего месяца и умноженного на количество отработанных часов в этом месяце).</w:t>
      </w:r>
    </w:p>
    <w:p w:rsidR="00DF6CA2" w:rsidRDefault="00DF6CA2" w:rsidP="008B3B5B">
      <w:pPr>
        <w:pStyle w:val="20"/>
        <w:tabs>
          <w:tab w:val="left" w:pos="2318"/>
        </w:tabs>
        <w:spacing w:before="0"/>
        <w:ind w:left="-340" w:firstLine="567"/>
        <w:jc w:val="both"/>
        <w:rPr>
          <w:rFonts w:ascii="PT Astra Serif" w:hAnsi="PT Astra Serif"/>
          <w:sz w:val="28"/>
          <w:lang w:bidi="ru-RU"/>
        </w:rPr>
      </w:pPr>
      <w:r w:rsidRPr="00DF6CA2">
        <w:rPr>
          <w:rFonts w:ascii="PT Astra Serif" w:hAnsi="PT Astra Serif"/>
          <w:sz w:val="28"/>
          <w:lang w:bidi="ru-RU"/>
        </w:rPr>
        <w:t>Норма рабочего времени указанных категорий работников (количество часов) определяется работодателем и устанавливается коллективным договором, локальным нормативным актом с учетом мнения выборного органа первичной профсоюзной организации или (при его отсутствии) иного представительного органа работников.</w:t>
      </w:r>
    </w:p>
    <w:p w:rsidR="00DF6CA2" w:rsidRDefault="00DF6CA2" w:rsidP="008B3B5B">
      <w:pPr>
        <w:pStyle w:val="20"/>
        <w:tabs>
          <w:tab w:val="left" w:pos="2318"/>
        </w:tabs>
        <w:spacing w:before="0"/>
        <w:ind w:left="-340" w:firstLine="567"/>
        <w:jc w:val="both"/>
        <w:rPr>
          <w:rFonts w:ascii="PT Astra Serif" w:hAnsi="PT Astra Serif"/>
          <w:sz w:val="28"/>
          <w:lang w:bidi="ru-RU"/>
        </w:rPr>
      </w:pPr>
      <w:r>
        <w:rPr>
          <w:rFonts w:ascii="PT Astra Serif" w:hAnsi="PT Astra Serif"/>
          <w:sz w:val="28"/>
          <w:lang w:bidi="ru-RU"/>
        </w:rPr>
        <w:t xml:space="preserve">2.4. </w:t>
      </w:r>
      <w:r w:rsidRPr="00DF6CA2">
        <w:rPr>
          <w:rFonts w:ascii="PT Astra Serif" w:hAnsi="PT Astra Serif"/>
          <w:sz w:val="28"/>
          <w:lang w:bidi="ru-RU"/>
        </w:rPr>
        <w:t>Старшему тренеру-преподавателю, тренеру-преподавателю, специалистам по инструкторской и методической работе в области физической культуры и спорта (в том числе старшему инструктору-методисту, инструктору- методисту) осуществляющим образовательную деятельность, норма часов учебной (преподавательской) работы в неделю за ставку заработной платы устанавливается в соответствии с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DF6CA2" w:rsidRDefault="00DF6CA2" w:rsidP="008B3B5B">
      <w:pPr>
        <w:pStyle w:val="20"/>
        <w:tabs>
          <w:tab w:val="left" w:pos="2318"/>
        </w:tabs>
        <w:spacing w:before="0"/>
        <w:ind w:left="-340" w:firstLine="567"/>
        <w:jc w:val="both"/>
        <w:rPr>
          <w:rFonts w:ascii="PT Astra Serif" w:hAnsi="PT Astra Serif"/>
          <w:sz w:val="28"/>
          <w:lang w:bidi="ru-RU"/>
        </w:rPr>
      </w:pPr>
      <w:r w:rsidRPr="00DF6CA2">
        <w:rPr>
          <w:rFonts w:ascii="PT Astra Serif" w:hAnsi="PT Astra Serif"/>
          <w:sz w:val="28"/>
          <w:lang w:bidi="ru-RU"/>
        </w:rPr>
        <w:t>Норма часов физкультурно-оздоровительной работы работников в области физической культуры и спорта (инструктор по спорту) в неделю за ставку заработной платы составляет 30 часов в неделю.</w:t>
      </w:r>
    </w:p>
    <w:p w:rsidR="00DF6CA2" w:rsidRDefault="00DF6CA2" w:rsidP="008B3B5B">
      <w:pPr>
        <w:pStyle w:val="20"/>
        <w:tabs>
          <w:tab w:val="left" w:pos="2318"/>
        </w:tabs>
        <w:spacing w:before="0"/>
        <w:ind w:left="-340" w:firstLine="567"/>
        <w:jc w:val="both"/>
        <w:rPr>
          <w:rFonts w:ascii="PT Astra Serif" w:hAnsi="PT Astra Serif"/>
          <w:sz w:val="28"/>
          <w:lang w:bidi="ru-RU"/>
        </w:rPr>
      </w:pPr>
      <w:r w:rsidRPr="00DF6CA2">
        <w:rPr>
          <w:rFonts w:ascii="PT Astra Serif" w:hAnsi="PT Astra Serif"/>
          <w:sz w:val="28"/>
          <w:lang w:bidi="ru-RU"/>
        </w:rPr>
        <w:t>Нормы часов педагогической работы за ставку заработной платы педагогических работников (старшего тренера-преподавателя, тренера- преподавателя) и работников в области физической культуры и спорта (инструкторов по спорту), устанавливаются в астрономических часах, включая короткие перерывы (перемены), динамическую паузу.</w:t>
      </w:r>
    </w:p>
    <w:p w:rsidR="00DF6CA2" w:rsidRDefault="00DF6CA2" w:rsidP="008B3B5B">
      <w:pPr>
        <w:pStyle w:val="20"/>
        <w:tabs>
          <w:tab w:val="left" w:pos="2318"/>
        </w:tabs>
        <w:spacing w:before="0"/>
        <w:ind w:left="-340" w:firstLine="567"/>
        <w:jc w:val="both"/>
        <w:rPr>
          <w:rFonts w:ascii="PT Astra Serif" w:hAnsi="PT Astra Serif"/>
          <w:sz w:val="28"/>
          <w:lang w:bidi="ru-RU"/>
        </w:rPr>
      </w:pPr>
      <w:r w:rsidRPr="00DF6CA2">
        <w:rPr>
          <w:rFonts w:ascii="PT Astra Serif" w:hAnsi="PT Astra Serif"/>
          <w:sz w:val="28"/>
          <w:lang w:bidi="ru-RU"/>
        </w:rPr>
        <w:t xml:space="preserve">За учебную (преподавательскую) работу, выполняемую старшим тренером-преподавателем, тренером-преподавателем, а также физкультурно- оздоровительную работу, выполняемую инструктором по спорту, с его письменного согласия сверх установленной нормы часов, в пределах установленного рабочего времени, за ставку заработной платы либо ниже установленной нормы часов за ставку заработной платы оплата производится из </w:t>
      </w:r>
      <w:r w:rsidRPr="00DF6CA2">
        <w:rPr>
          <w:rFonts w:ascii="PT Astra Serif" w:hAnsi="PT Astra Serif"/>
          <w:sz w:val="28"/>
          <w:lang w:bidi="ru-RU"/>
        </w:rPr>
        <w:lastRenderedPageBreak/>
        <w:t>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w:t>
      </w:r>
    </w:p>
    <w:p w:rsidR="00DF6CA2" w:rsidRDefault="00DF6CA2" w:rsidP="008B3B5B">
      <w:pPr>
        <w:pStyle w:val="20"/>
        <w:tabs>
          <w:tab w:val="left" w:pos="2318"/>
        </w:tabs>
        <w:spacing w:before="0"/>
        <w:ind w:left="-340" w:firstLine="567"/>
        <w:jc w:val="both"/>
        <w:rPr>
          <w:rFonts w:ascii="PT Astra Serif" w:hAnsi="PT Astra Serif"/>
          <w:sz w:val="28"/>
          <w:lang w:bidi="ru-RU"/>
        </w:rPr>
      </w:pPr>
      <w:r w:rsidRPr="00DF6CA2">
        <w:rPr>
          <w:rFonts w:ascii="PT Astra Serif" w:hAnsi="PT Astra Serif"/>
          <w:sz w:val="28"/>
          <w:lang w:bidi="ru-RU"/>
        </w:rPr>
        <w:t>В рабочее время старших тренеров-преподавателей, тренеров- преподавателей, , включается тренерская работа, индивидуальная работа со спортсменами, научная, творческая и исследовательская работа, а также другая работа, предусмотренная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физкультурно- оздоровительных, спортивных, творческих и иных мероприятий, проводимых со спортсменами, участие в работе коллегиальных органов управления организацией.</w:t>
      </w:r>
    </w:p>
    <w:p w:rsidR="00DF6CA2" w:rsidRDefault="00DF6CA2" w:rsidP="008B3B5B">
      <w:pPr>
        <w:pStyle w:val="20"/>
        <w:tabs>
          <w:tab w:val="left" w:pos="2318"/>
        </w:tabs>
        <w:spacing w:before="0"/>
        <w:ind w:left="-340" w:firstLine="567"/>
        <w:jc w:val="both"/>
        <w:rPr>
          <w:rFonts w:ascii="PT Astra Serif" w:hAnsi="PT Astra Serif"/>
          <w:sz w:val="28"/>
          <w:lang w:bidi="ru-RU"/>
        </w:rPr>
      </w:pPr>
      <w:r w:rsidRPr="00DF6CA2">
        <w:rPr>
          <w:rFonts w:ascii="PT Astra Serif" w:hAnsi="PT Astra Serif"/>
          <w:sz w:val="28"/>
          <w:lang w:bidi="ru-RU"/>
        </w:rPr>
        <w:t>В рабочее время инструкторов по спорту, включается физкультурно- оздоровительная деятельность с населением различного возраста, подготовка к выполнению населением нормативов Всероссийского физкультурно</w:t>
      </w:r>
      <w:r w:rsidRPr="00DF6CA2">
        <w:rPr>
          <w:rFonts w:ascii="PT Astra Serif" w:hAnsi="PT Astra Serif"/>
          <w:sz w:val="28"/>
          <w:lang w:bidi="ru-RU"/>
        </w:rPr>
        <w:softHyphen/>
      </w:r>
      <w:r w:rsidR="00002178">
        <w:rPr>
          <w:rFonts w:ascii="PT Astra Serif" w:hAnsi="PT Astra Serif"/>
          <w:sz w:val="28"/>
          <w:lang w:bidi="ru-RU"/>
        </w:rPr>
        <w:t>-</w:t>
      </w:r>
      <w:r w:rsidRPr="00DF6CA2">
        <w:rPr>
          <w:rFonts w:ascii="PT Astra Serif" w:hAnsi="PT Astra Serif"/>
          <w:sz w:val="28"/>
          <w:lang w:bidi="ru-RU"/>
        </w:rPr>
        <w:t>спортивного комплекса «Готов к труду и обороне», творческая и исследовательская работа, а также другая работа, предусмотренная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физкультурно-оздоровительных и иных мероприятий, участие в работе коллегиальных органов управления учреждения.</w:t>
      </w:r>
    </w:p>
    <w:p w:rsidR="00002178" w:rsidRDefault="00002178" w:rsidP="008B3B5B">
      <w:pPr>
        <w:pStyle w:val="20"/>
        <w:tabs>
          <w:tab w:val="left" w:pos="2318"/>
        </w:tabs>
        <w:spacing w:before="0"/>
        <w:ind w:left="-340" w:firstLine="567"/>
        <w:jc w:val="both"/>
        <w:rPr>
          <w:rFonts w:ascii="PT Astra Serif" w:hAnsi="PT Astra Serif"/>
          <w:sz w:val="28"/>
          <w:lang w:bidi="ru-RU"/>
        </w:rPr>
      </w:pPr>
      <w:r>
        <w:rPr>
          <w:rFonts w:ascii="PT Astra Serif" w:hAnsi="PT Astra Serif"/>
          <w:sz w:val="28"/>
          <w:lang w:bidi="ru-RU"/>
        </w:rPr>
        <w:t xml:space="preserve">2.5. </w:t>
      </w:r>
      <w:r w:rsidR="00C245CD" w:rsidRPr="00C245CD">
        <w:rPr>
          <w:rFonts w:ascii="PT Astra Serif" w:hAnsi="PT Astra Serif"/>
          <w:sz w:val="28"/>
          <w:lang w:bidi="ru-RU"/>
        </w:rPr>
        <w:t>Работники учреждения в пределах фонда оплаты труда имеют право на получение материальной помощи, порядок выплаты которой установлен в разделе 6 настоящего Положения.</w:t>
      </w:r>
    </w:p>
    <w:p w:rsidR="00C245CD" w:rsidRDefault="00C245CD" w:rsidP="008B3B5B">
      <w:pPr>
        <w:pStyle w:val="20"/>
        <w:tabs>
          <w:tab w:val="left" w:pos="2318"/>
        </w:tabs>
        <w:spacing w:before="0"/>
        <w:ind w:left="-340" w:firstLine="567"/>
        <w:jc w:val="both"/>
        <w:rPr>
          <w:rFonts w:ascii="PT Astra Serif" w:hAnsi="PT Astra Serif"/>
          <w:sz w:val="28"/>
          <w:lang w:bidi="ru-RU"/>
        </w:rPr>
      </w:pPr>
      <w:r>
        <w:rPr>
          <w:rFonts w:ascii="PT Astra Serif" w:hAnsi="PT Astra Serif"/>
          <w:sz w:val="28"/>
          <w:lang w:bidi="ru-RU"/>
        </w:rPr>
        <w:t xml:space="preserve">2.6. </w:t>
      </w:r>
      <w:r w:rsidRPr="00C245CD">
        <w:rPr>
          <w:rFonts w:ascii="PT Astra Serif" w:hAnsi="PT Astra Serif"/>
          <w:sz w:val="28"/>
          <w:lang w:bidi="ru-RU"/>
        </w:rPr>
        <w:t>Повышение минимальных размеров окладов (должностных окладов), ставок заработной платы работников осуществляется при принятии администрацией района решений об индексации (увеличении) оплаты труда.</w:t>
      </w:r>
    </w:p>
    <w:p w:rsidR="003D5A42" w:rsidRDefault="003D5A42" w:rsidP="008B3B5B">
      <w:pPr>
        <w:pStyle w:val="20"/>
        <w:tabs>
          <w:tab w:val="left" w:pos="2318"/>
        </w:tabs>
        <w:spacing w:before="0"/>
        <w:ind w:left="-340" w:firstLine="567"/>
        <w:jc w:val="both"/>
        <w:rPr>
          <w:rFonts w:ascii="PT Astra Serif" w:hAnsi="PT Astra Serif"/>
          <w:sz w:val="28"/>
          <w:lang w:bidi="ru-RU"/>
        </w:rPr>
      </w:pPr>
      <w:r w:rsidRPr="003D5A42">
        <w:rPr>
          <w:rFonts w:ascii="PT Astra Serif" w:hAnsi="PT Astra Serif"/>
          <w:sz w:val="28"/>
          <w:lang w:bidi="ru-RU"/>
        </w:rPr>
        <w:t>При увеличении (индексации) окладов (должностных окладов), ставок заработной платы работников их размеры округляются до целого рубля в сторону увеличения.</w:t>
      </w:r>
    </w:p>
    <w:p w:rsidR="00671F5A" w:rsidRDefault="00671F5A" w:rsidP="008B3B5B">
      <w:pPr>
        <w:pStyle w:val="20"/>
        <w:tabs>
          <w:tab w:val="left" w:pos="2318"/>
        </w:tabs>
        <w:spacing w:before="0"/>
        <w:ind w:left="-340" w:firstLine="567"/>
        <w:jc w:val="both"/>
        <w:rPr>
          <w:rFonts w:ascii="PT Astra Serif" w:hAnsi="PT Astra Serif"/>
          <w:sz w:val="28"/>
          <w:lang w:bidi="ru-RU"/>
        </w:rPr>
      </w:pPr>
      <w:r>
        <w:rPr>
          <w:rFonts w:ascii="PT Astra Serif" w:hAnsi="PT Astra Serif"/>
          <w:sz w:val="28"/>
          <w:lang w:bidi="ru-RU"/>
        </w:rPr>
        <w:t xml:space="preserve">2.7. </w:t>
      </w:r>
      <w:r w:rsidRPr="00671F5A">
        <w:rPr>
          <w:rFonts w:ascii="PT Astra Serif" w:hAnsi="PT Astra Serif"/>
          <w:sz w:val="28"/>
          <w:lang w:bidi="ru-RU"/>
        </w:rPr>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rsidR="00671F5A" w:rsidRDefault="00671F5A" w:rsidP="008B3B5B">
      <w:pPr>
        <w:pStyle w:val="20"/>
        <w:tabs>
          <w:tab w:val="left" w:pos="2318"/>
        </w:tabs>
        <w:spacing w:before="0"/>
        <w:ind w:left="-340" w:firstLine="567"/>
        <w:jc w:val="both"/>
        <w:rPr>
          <w:rFonts w:ascii="PT Astra Serif" w:hAnsi="PT Astra Serif"/>
          <w:sz w:val="28"/>
          <w:lang w:bidi="ru-RU"/>
        </w:rPr>
      </w:pPr>
    </w:p>
    <w:p w:rsidR="00671F5A" w:rsidRDefault="00671F5A" w:rsidP="00671F5A">
      <w:pPr>
        <w:pStyle w:val="20"/>
        <w:tabs>
          <w:tab w:val="left" w:pos="2318"/>
        </w:tabs>
        <w:spacing w:before="0"/>
        <w:ind w:left="-340" w:firstLine="567"/>
        <w:rPr>
          <w:rFonts w:ascii="PT Astra Serif" w:hAnsi="PT Astra Serif"/>
          <w:sz w:val="28"/>
          <w:lang w:bidi="ru-RU"/>
        </w:rPr>
      </w:pPr>
    </w:p>
    <w:p w:rsidR="00671F5A" w:rsidRDefault="00671F5A" w:rsidP="00671F5A">
      <w:pPr>
        <w:pStyle w:val="20"/>
        <w:tabs>
          <w:tab w:val="left" w:pos="2318"/>
        </w:tabs>
        <w:spacing w:before="0"/>
        <w:ind w:left="-340" w:firstLine="567"/>
        <w:rPr>
          <w:rFonts w:ascii="PT Astra Serif" w:hAnsi="PT Astra Serif"/>
          <w:sz w:val="28"/>
          <w:lang w:bidi="ru-RU"/>
        </w:rPr>
      </w:pPr>
      <w:r>
        <w:rPr>
          <w:rFonts w:ascii="PT Astra Serif" w:hAnsi="PT Astra Serif"/>
          <w:sz w:val="28"/>
          <w:lang w:bidi="ru-RU"/>
        </w:rPr>
        <w:t xml:space="preserve">3. </w:t>
      </w:r>
      <w:r w:rsidRPr="00671F5A">
        <w:rPr>
          <w:rFonts w:ascii="PT Astra Serif" w:hAnsi="PT Astra Serif"/>
          <w:sz w:val="28"/>
          <w:lang w:bidi="ru-RU"/>
        </w:rPr>
        <w:t>Порядок установления окладов (должностных окладов), ставок заработной платы</w:t>
      </w:r>
    </w:p>
    <w:p w:rsidR="00671F5A" w:rsidRDefault="00671F5A" w:rsidP="00671F5A">
      <w:pPr>
        <w:pStyle w:val="20"/>
        <w:tabs>
          <w:tab w:val="left" w:pos="2318"/>
        </w:tabs>
        <w:spacing w:before="0"/>
        <w:ind w:left="-340" w:firstLine="567"/>
        <w:rPr>
          <w:rFonts w:ascii="PT Astra Serif" w:hAnsi="PT Astra Serif"/>
          <w:sz w:val="28"/>
          <w:lang w:bidi="ru-RU"/>
        </w:rPr>
      </w:pPr>
    </w:p>
    <w:p w:rsidR="00671F5A" w:rsidRDefault="00671F5A" w:rsidP="00671F5A">
      <w:pPr>
        <w:pStyle w:val="20"/>
        <w:tabs>
          <w:tab w:val="left" w:pos="2318"/>
        </w:tabs>
        <w:spacing w:before="0"/>
        <w:ind w:left="-340" w:firstLine="567"/>
        <w:jc w:val="both"/>
        <w:rPr>
          <w:rFonts w:ascii="PT Astra Serif" w:hAnsi="PT Astra Serif"/>
          <w:sz w:val="28"/>
          <w:lang w:bidi="ru-RU"/>
        </w:rPr>
      </w:pPr>
      <w:r>
        <w:rPr>
          <w:rFonts w:ascii="PT Astra Serif" w:hAnsi="PT Astra Serif"/>
          <w:sz w:val="28"/>
          <w:lang w:bidi="ru-RU"/>
        </w:rPr>
        <w:t xml:space="preserve">3.1. </w:t>
      </w:r>
      <w:r w:rsidRPr="00671F5A">
        <w:rPr>
          <w:rFonts w:ascii="PT Astra Serif" w:hAnsi="PT Astra Serif"/>
          <w:sz w:val="28"/>
          <w:lang w:bidi="ru-RU"/>
        </w:rPr>
        <w:t>Размер окладов (должностных окладов), ставок заработной платы работникам устанавливается работодателем с учетом пункта 1.6 настоящего Положения на основе отнесения занимаемых ими должностей к профессиональным квалификационным группам (приложение 1)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сложности и объема выполняемых работ.</w:t>
      </w:r>
    </w:p>
    <w:p w:rsidR="00640838" w:rsidRDefault="00640838" w:rsidP="00671F5A">
      <w:pPr>
        <w:pStyle w:val="20"/>
        <w:tabs>
          <w:tab w:val="left" w:pos="2318"/>
        </w:tabs>
        <w:spacing w:before="0"/>
        <w:ind w:left="-340" w:firstLine="567"/>
        <w:jc w:val="both"/>
        <w:rPr>
          <w:rFonts w:ascii="PT Astra Serif" w:hAnsi="PT Astra Serif"/>
          <w:sz w:val="28"/>
          <w:lang w:bidi="ru-RU"/>
        </w:rPr>
      </w:pPr>
      <w:r w:rsidRPr="00640838">
        <w:rPr>
          <w:rFonts w:ascii="PT Astra Serif" w:hAnsi="PT Astra Serif"/>
          <w:sz w:val="28"/>
          <w:lang w:bidi="ru-RU"/>
        </w:rPr>
        <w:lastRenderedPageBreak/>
        <w:t xml:space="preserve">Размер окладов (должностных окладов), ставок заработной платы работников не может быть ниже минимальных размеров окладов </w:t>
      </w:r>
      <w:r>
        <w:rPr>
          <w:rFonts w:ascii="PT Astra Serif" w:hAnsi="PT Astra Serif"/>
          <w:sz w:val="28"/>
          <w:lang w:bidi="ru-RU"/>
        </w:rPr>
        <w:t>(</w:t>
      </w:r>
      <w:r w:rsidRPr="00640838">
        <w:rPr>
          <w:rFonts w:ascii="PT Astra Serif" w:hAnsi="PT Astra Serif"/>
          <w:sz w:val="28"/>
          <w:lang w:bidi="ru-RU"/>
        </w:rPr>
        <w:t>должностных окладов), ставок заработной платы, предусмотренных приложением 1 к настоящему Положению, а также установленных Приказ</w:t>
      </w:r>
      <w:r>
        <w:rPr>
          <w:rFonts w:ascii="PT Astra Serif" w:hAnsi="PT Astra Serif"/>
          <w:sz w:val="28"/>
          <w:lang w:bidi="ru-RU"/>
        </w:rPr>
        <w:t>ом</w:t>
      </w:r>
      <w:r w:rsidRPr="00640838">
        <w:rPr>
          <w:rFonts w:ascii="PT Astra Serif" w:hAnsi="PT Astra Serif"/>
          <w:sz w:val="28"/>
          <w:lang w:bidi="ru-RU"/>
        </w:rPr>
        <w:t xml:space="preserve"> Управления Алтайского края по труду и занятости населения от 24.03.2022 № 45/Пр/35 в отношении работников общеотраслевых должностей руководителей, специалистов и служащих. Размеры окладов (должностных окладов), ставок заработной платы по квалификационным уровням рассчитываются с учетом дифференциации должностей.</w:t>
      </w:r>
    </w:p>
    <w:p w:rsidR="00640838" w:rsidRDefault="00640838" w:rsidP="00640838">
      <w:pPr>
        <w:pStyle w:val="20"/>
        <w:tabs>
          <w:tab w:val="left" w:pos="2318"/>
        </w:tabs>
        <w:spacing w:before="0"/>
        <w:ind w:left="-340" w:firstLine="567"/>
        <w:jc w:val="both"/>
        <w:rPr>
          <w:rFonts w:ascii="PT Astra Serif" w:hAnsi="PT Astra Serif"/>
          <w:sz w:val="28"/>
          <w:lang w:bidi="ru-RU"/>
        </w:rPr>
      </w:pPr>
      <w:r w:rsidRPr="00640838">
        <w:rPr>
          <w:rFonts w:ascii="PT Astra Serif" w:hAnsi="PT Astra Serif"/>
          <w:sz w:val="28"/>
          <w:lang w:bidi="ru-RU"/>
        </w:rPr>
        <w:t>Дифференциация должностей осуществляется путем оценки сложности трудовых функций, выполнение которых предусмотрено при замещении соответствующей должности, по соответствующей профессии или специальности работников в соответствии с профессиональными стандартами по виду профессиональной деятельности (по области профессиональной деятельности) «Физическая культура и спорт», «Образование», «Здравоохранение», «Культура, искусство», иным видам профессиональной деятельности (областям профессиональной деятельности) или приказами Министерства здравоохранения и социального развития Рос</w:t>
      </w:r>
      <w:r>
        <w:rPr>
          <w:rFonts w:ascii="PT Astra Serif" w:hAnsi="PT Astra Serif"/>
          <w:sz w:val="28"/>
          <w:lang w:bidi="ru-RU"/>
        </w:rPr>
        <w:t xml:space="preserve">сийской Федерации от 15.08.2011 </w:t>
      </w:r>
      <w:r w:rsidRPr="00640838">
        <w:rPr>
          <w:rFonts w:ascii="PT Astra Serif" w:hAnsi="PT Astra Serif"/>
          <w:sz w:val="28"/>
          <w:lang w:bidi="ru-RU"/>
        </w:rPr>
        <w:t>№ 916н «Об утверждении Единого квалификационного</w:t>
      </w:r>
      <w:r>
        <w:rPr>
          <w:rFonts w:ascii="PT Astra Serif" w:hAnsi="PT Astra Serif"/>
          <w:sz w:val="28"/>
          <w:lang w:bidi="ru-RU"/>
        </w:rPr>
        <w:t xml:space="preserve"> </w:t>
      </w:r>
      <w:r w:rsidRPr="00640838">
        <w:rPr>
          <w:rFonts w:ascii="PT Astra Serif" w:hAnsi="PT Astra Serif"/>
          <w:sz w:val="28"/>
          <w:lang w:bidi="ru-RU"/>
        </w:rPr>
        <w:t>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от 26.08.2010 № 761н «Об утверждении Единого квалификационного справочника должностей руководителей, специалистов и</w:t>
      </w:r>
      <w:r>
        <w:rPr>
          <w:rFonts w:ascii="PT Astra Serif" w:hAnsi="PT Astra Serif"/>
          <w:sz w:val="28"/>
          <w:lang w:bidi="ru-RU"/>
        </w:rPr>
        <w:t xml:space="preserve"> </w:t>
      </w:r>
      <w:r w:rsidRPr="00640838">
        <w:rPr>
          <w:rFonts w:ascii="PT Astra Serif" w:hAnsi="PT Astra Serif"/>
          <w:sz w:val="28"/>
          <w:lang w:bidi="ru-RU"/>
        </w:rPr>
        <w:t>служащих, раздел «Квалификационные характеристики должностей работников образования», от 23.07.2010, иными приказами об утверждении Единого квалификационного справочника должностей руководителей, специалистов и служащих в определенной области профессиональной деятельности, от 05.05.2008 № 216н «Об утверждении профессиональных квалификационных групп должностей работников образования», от 29.05.2008</w:t>
      </w:r>
      <w:r w:rsidRPr="00640838">
        <w:rPr>
          <w:rFonts w:ascii="PT Astra Serif" w:hAnsi="PT Astra Serif"/>
          <w:sz w:val="28"/>
          <w:lang w:bidi="ru-RU"/>
        </w:rPr>
        <w:tab/>
        <w:t>№</w:t>
      </w:r>
      <w:r w:rsidR="00160954">
        <w:rPr>
          <w:rFonts w:ascii="PT Astra Serif" w:hAnsi="PT Astra Serif"/>
          <w:sz w:val="28"/>
          <w:lang w:bidi="ru-RU"/>
        </w:rPr>
        <w:t xml:space="preserve"> </w:t>
      </w:r>
      <w:r w:rsidRPr="00640838">
        <w:rPr>
          <w:rFonts w:ascii="PT Astra Serif" w:hAnsi="PT Astra Serif"/>
          <w:sz w:val="28"/>
          <w:lang w:bidi="ru-RU"/>
        </w:rPr>
        <w:t>247н «Об утверждении профессиональных квалификационных групп общеотраслевых должностей руководителей, специалистов и служащих», от 29.05.2008 № 248н «Об утверждении профессиональных квалификационных групп профессий рабочих», от 27.02.2012 № 165н «Об утверждении профессиональных квалификационных групп должностей работников физической культуры и спорта».</w:t>
      </w:r>
    </w:p>
    <w:p w:rsidR="00160954" w:rsidRDefault="00160954" w:rsidP="00640838">
      <w:pPr>
        <w:pStyle w:val="20"/>
        <w:tabs>
          <w:tab w:val="left" w:pos="2318"/>
        </w:tabs>
        <w:spacing w:before="0"/>
        <w:ind w:left="-340" w:firstLine="567"/>
        <w:jc w:val="both"/>
        <w:rPr>
          <w:rFonts w:ascii="PT Astra Serif" w:hAnsi="PT Astra Serif"/>
          <w:sz w:val="28"/>
          <w:lang w:bidi="ru-RU"/>
        </w:rPr>
      </w:pPr>
      <w:r>
        <w:rPr>
          <w:rFonts w:ascii="PT Astra Serif" w:hAnsi="PT Astra Serif"/>
          <w:sz w:val="28"/>
          <w:lang w:bidi="ru-RU"/>
        </w:rPr>
        <w:t xml:space="preserve">3.2. </w:t>
      </w:r>
      <w:r w:rsidRPr="00160954">
        <w:rPr>
          <w:rFonts w:ascii="PT Astra Serif" w:hAnsi="PT Astra Serif"/>
          <w:sz w:val="28"/>
          <w:lang w:bidi="ru-RU"/>
        </w:rPr>
        <w:t>К минимальным размерам окладов (должностных окладов), ставок заработной платы работников (приложение 1) применяются следующие повышающие коэффициенты:</w:t>
      </w:r>
    </w:p>
    <w:p w:rsidR="00160954" w:rsidRDefault="00D15779" w:rsidP="00640838">
      <w:pPr>
        <w:pStyle w:val="20"/>
        <w:tabs>
          <w:tab w:val="left" w:pos="2318"/>
        </w:tabs>
        <w:spacing w:before="0"/>
        <w:ind w:left="-340" w:firstLine="567"/>
        <w:jc w:val="both"/>
        <w:rPr>
          <w:rFonts w:ascii="PT Astra Serif" w:hAnsi="PT Astra Serif"/>
          <w:sz w:val="28"/>
          <w:lang w:bidi="ru-RU"/>
        </w:rPr>
      </w:pPr>
      <w:r>
        <w:rPr>
          <w:rFonts w:ascii="PT Astra Serif" w:hAnsi="PT Astra Serif"/>
          <w:sz w:val="28"/>
          <w:lang w:bidi="ru-RU"/>
        </w:rPr>
        <w:t xml:space="preserve">1) </w:t>
      </w:r>
      <w:r w:rsidRPr="00D15779">
        <w:rPr>
          <w:rFonts w:ascii="PT Astra Serif" w:hAnsi="PT Astra Serif"/>
          <w:sz w:val="28"/>
          <w:lang w:bidi="ru-RU"/>
        </w:rPr>
        <w:t>за квалификационную категорию (приложение 2);</w:t>
      </w:r>
    </w:p>
    <w:p w:rsidR="00D15779" w:rsidRDefault="00D15779" w:rsidP="00640838">
      <w:pPr>
        <w:pStyle w:val="20"/>
        <w:tabs>
          <w:tab w:val="left" w:pos="2318"/>
        </w:tabs>
        <w:spacing w:before="0"/>
        <w:ind w:left="-340" w:firstLine="567"/>
        <w:jc w:val="both"/>
        <w:rPr>
          <w:rFonts w:ascii="PT Astra Serif" w:hAnsi="PT Astra Serif"/>
          <w:sz w:val="28"/>
          <w:lang w:bidi="ru-RU"/>
        </w:rPr>
      </w:pPr>
      <w:r>
        <w:rPr>
          <w:rFonts w:ascii="PT Astra Serif" w:hAnsi="PT Astra Serif"/>
          <w:sz w:val="28"/>
          <w:lang w:bidi="ru-RU"/>
        </w:rPr>
        <w:t xml:space="preserve">2) </w:t>
      </w:r>
      <w:r w:rsidRPr="00D15779">
        <w:rPr>
          <w:rFonts w:ascii="PT Astra Serif" w:hAnsi="PT Astra Serif"/>
          <w:sz w:val="28"/>
          <w:lang w:bidi="ru-RU"/>
        </w:rPr>
        <w:t>за наличие спортивного разряда или спортивного звания спортсмена, (спортсмена-инструктора) (приложение 3);</w:t>
      </w:r>
    </w:p>
    <w:p w:rsidR="00D15779" w:rsidRDefault="00D15779" w:rsidP="00640838">
      <w:pPr>
        <w:pStyle w:val="20"/>
        <w:tabs>
          <w:tab w:val="left" w:pos="2318"/>
        </w:tabs>
        <w:spacing w:before="0"/>
        <w:ind w:left="-340" w:firstLine="567"/>
        <w:jc w:val="both"/>
        <w:rPr>
          <w:rFonts w:ascii="PT Astra Serif" w:hAnsi="PT Astra Serif"/>
          <w:sz w:val="28"/>
          <w:lang w:bidi="ru-RU"/>
        </w:rPr>
      </w:pPr>
      <w:r>
        <w:rPr>
          <w:rFonts w:ascii="PT Astra Serif" w:hAnsi="PT Astra Serif"/>
          <w:sz w:val="28"/>
          <w:lang w:bidi="ru-RU"/>
        </w:rPr>
        <w:t xml:space="preserve">3) </w:t>
      </w:r>
      <w:r w:rsidRPr="00D15779">
        <w:rPr>
          <w:rFonts w:ascii="PT Astra Serif" w:hAnsi="PT Astra Serif"/>
          <w:sz w:val="28"/>
          <w:lang w:bidi="ru-RU"/>
        </w:rPr>
        <w:t>для работающих в сельской местности (устанавливается в размере и в порядке, установленном постановлением Правительства Алтайского края от 23.10.2017 № 375);</w:t>
      </w:r>
    </w:p>
    <w:p w:rsidR="00D15779" w:rsidRDefault="00D15779" w:rsidP="00640838">
      <w:pPr>
        <w:pStyle w:val="20"/>
        <w:tabs>
          <w:tab w:val="left" w:pos="2318"/>
        </w:tabs>
        <w:spacing w:before="0"/>
        <w:ind w:left="-340" w:firstLine="567"/>
        <w:jc w:val="both"/>
        <w:rPr>
          <w:rFonts w:ascii="PT Astra Serif" w:hAnsi="PT Astra Serif"/>
          <w:sz w:val="28"/>
          <w:lang w:bidi="ru-RU"/>
        </w:rPr>
      </w:pPr>
      <w:r>
        <w:rPr>
          <w:rFonts w:ascii="PT Astra Serif" w:hAnsi="PT Astra Serif"/>
          <w:sz w:val="28"/>
          <w:lang w:bidi="ru-RU"/>
        </w:rPr>
        <w:t xml:space="preserve">4) </w:t>
      </w:r>
      <w:r w:rsidRPr="00D15779">
        <w:rPr>
          <w:rFonts w:ascii="PT Astra Serif" w:hAnsi="PT Astra Serif"/>
          <w:sz w:val="28"/>
          <w:lang w:bidi="ru-RU"/>
        </w:rPr>
        <w:t xml:space="preserve">персональный повышающий (устанавливается работнику Учреждения с учетом уровня его профессиональной подготовленности, сложности, важности работы, своевременным предоставлением рабочей документации (рабочие </w:t>
      </w:r>
      <w:r w:rsidRPr="00D15779">
        <w:rPr>
          <w:rFonts w:ascii="PT Astra Serif" w:hAnsi="PT Astra Serif"/>
          <w:sz w:val="28"/>
          <w:lang w:bidi="ru-RU"/>
        </w:rPr>
        <w:lastRenderedPageBreak/>
        <w:t xml:space="preserve">журналы, рабочие программы, контрольно-переводные </w:t>
      </w:r>
      <w:r>
        <w:rPr>
          <w:rFonts w:ascii="PT Astra Serif" w:hAnsi="PT Astra Serif"/>
          <w:sz w:val="28"/>
          <w:lang w:bidi="ru-RU"/>
        </w:rPr>
        <w:t>нормативы, необходимые документы</w:t>
      </w:r>
      <w:r w:rsidRPr="00D15779">
        <w:rPr>
          <w:rFonts w:ascii="PT Astra Serif" w:hAnsi="PT Astra Serif"/>
          <w:sz w:val="28"/>
          <w:lang w:bidi="ru-RU"/>
        </w:rPr>
        <w:t xml:space="preserve"> по учащимся), своевременная передача информации о проведенных спортивно-массовых мероприятиях, степени самостоятельности и ответственности при выполнении поставленных задач и других факторов).</w:t>
      </w:r>
    </w:p>
    <w:p w:rsidR="00D15779" w:rsidRDefault="004C517D" w:rsidP="00640838">
      <w:pPr>
        <w:pStyle w:val="20"/>
        <w:tabs>
          <w:tab w:val="left" w:pos="2318"/>
        </w:tabs>
        <w:spacing w:before="0"/>
        <w:ind w:left="-340" w:firstLine="567"/>
        <w:jc w:val="both"/>
        <w:rPr>
          <w:rFonts w:ascii="PT Astra Serif" w:hAnsi="PT Astra Serif"/>
          <w:sz w:val="28"/>
          <w:lang w:bidi="ru-RU"/>
        </w:rPr>
      </w:pPr>
      <w:r w:rsidRPr="004C517D">
        <w:rPr>
          <w:rFonts w:ascii="PT Astra Serif" w:hAnsi="PT Astra Serif"/>
          <w:sz w:val="28"/>
          <w:lang w:bidi="ru-RU"/>
        </w:rPr>
        <w:t>Решение об установлении персонального повышающего коэффициента и его размере принимается комиссией по установлению персонального повышающего коэффициента и утверждается руководителем Учреждения в отношении каждого конкретного работника. Размер персонального повышающего коэффициент, устанавливается работникам Учреждения в размере от 0,1 до 4,0 руководителем Учреждени</w:t>
      </w:r>
      <w:r>
        <w:rPr>
          <w:rFonts w:ascii="PT Astra Serif" w:hAnsi="PT Astra Serif"/>
          <w:sz w:val="28"/>
          <w:lang w:bidi="ru-RU"/>
        </w:rPr>
        <w:t>я по согласованию с Учредителем.</w:t>
      </w:r>
    </w:p>
    <w:p w:rsidR="004C517D" w:rsidRDefault="004C517D" w:rsidP="00640838">
      <w:pPr>
        <w:pStyle w:val="20"/>
        <w:tabs>
          <w:tab w:val="left" w:pos="2318"/>
        </w:tabs>
        <w:spacing w:before="0"/>
        <w:ind w:left="-340" w:firstLine="567"/>
        <w:jc w:val="both"/>
        <w:rPr>
          <w:rFonts w:ascii="PT Astra Serif" w:hAnsi="PT Astra Serif"/>
          <w:sz w:val="28"/>
          <w:lang w:bidi="ru-RU"/>
        </w:rPr>
      </w:pPr>
      <w:r w:rsidRPr="00537EEF">
        <w:rPr>
          <w:rFonts w:ascii="PT Astra Serif" w:hAnsi="PT Astra Serif"/>
          <w:sz w:val="28"/>
          <w:lang w:bidi="ru-RU"/>
        </w:rPr>
        <w:t>Указанные выше коэффициенты образуют новый должностной оклад и учитываются в его составе при начислении компенсационных, стимулирующих выплат и других повышающих коэффициентов.</w:t>
      </w:r>
    </w:p>
    <w:p w:rsidR="004C517D" w:rsidRDefault="004C517D" w:rsidP="00640838">
      <w:pPr>
        <w:pStyle w:val="20"/>
        <w:tabs>
          <w:tab w:val="left" w:pos="2318"/>
        </w:tabs>
        <w:spacing w:before="0"/>
        <w:ind w:left="-340" w:firstLine="567"/>
        <w:jc w:val="both"/>
        <w:rPr>
          <w:rFonts w:ascii="PT Astra Serif" w:hAnsi="PT Astra Serif"/>
          <w:sz w:val="28"/>
          <w:lang w:bidi="ru-RU"/>
        </w:rPr>
      </w:pPr>
      <w:r>
        <w:rPr>
          <w:rFonts w:ascii="PT Astra Serif" w:hAnsi="PT Astra Serif"/>
          <w:sz w:val="28"/>
          <w:lang w:bidi="ru-RU"/>
        </w:rPr>
        <w:t xml:space="preserve">3.3. </w:t>
      </w:r>
      <w:r w:rsidRPr="004C517D">
        <w:rPr>
          <w:rFonts w:ascii="PT Astra Serif" w:hAnsi="PT Astra Serif"/>
          <w:sz w:val="28"/>
          <w:lang w:bidi="ru-RU"/>
        </w:rPr>
        <w:t>Изменение размеров повышающих коэффициентов производится на основании приказа по Учреждению и в следующие сроки:</w:t>
      </w:r>
    </w:p>
    <w:p w:rsidR="004C517D" w:rsidRDefault="004C517D" w:rsidP="00640838">
      <w:pPr>
        <w:pStyle w:val="20"/>
        <w:tabs>
          <w:tab w:val="left" w:pos="2318"/>
        </w:tabs>
        <w:spacing w:before="0"/>
        <w:ind w:left="-340" w:firstLine="567"/>
        <w:jc w:val="both"/>
        <w:rPr>
          <w:rFonts w:ascii="PT Astra Serif" w:hAnsi="PT Astra Serif"/>
          <w:sz w:val="28"/>
          <w:lang w:bidi="ru-RU"/>
        </w:rPr>
      </w:pPr>
      <w:r w:rsidRPr="004C517D">
        <w:rPr>
          <w:rFonts w:ascii="PT Astra Serif" w:hAnsi="PT Astra Serif"/>
          <w:sz w:val="28"/>
          <w:lang w:bidi="ru-RU"/>
        </w:rPr>
        <w:t xml:space="preserve">- ежегодно </w:t>
      </w:r>
      <w:r w:rsidR="002B437F">
        <w:rPr>
          <w:rFonts w:ascii="PT Astra Serif" w:hAnsi="PT Astra Serif"/>
          <w:sz w:val="28"/>
          <w:lang w:bidi="ru-RU"/>
        </w:rPr>
        <w:t>один раз в год</w:t>
      </w:r>
      <w:r w:rsidRPr="004C517D">
        <w:rPr>
          <w:rFonts w:ascii="PT Astra Serif" w:hAnsi="PT Astra Serif"/>
          <w:sz w:val="28"/>
          <w:lang w:bidi="ru-RU"/>
        </w:rPr>
        <w:t>.</w:t>
      </w:r>
    </w:p>
    <w:p w:rsidR="004C517D" w:rsidRDefault="004C517D" w:rsidP="00640838">
      <w:pPr>
        <w:pStyle w:val="20"/>
        <w:tabs>
          <w:tab w:val="left" w:pos="2318"/>
        </w:tabs>
        <w:spacing w:before="0"/>
        <w:ind w:left="-340" w:firstLine="567"/>
        <w:jc w:val="both"/>
        <w:rPr>
          <w:rFonts w:ascii="PT Astra Serif" w:hAnsi="PT Astra Serif"/>
          <w:sz w:val="28"/>
          <w:lang w:bidi="ru-RU"/>
        </w:rPr>
      </w:pPr>
      <w:r>
        <w:rPr>
          <w:rFonts w:ascii="PT Astra Serif" w:hAnsi="PT Astra Serif"/>
          <w:sz w:val="28"/>
          <w:lang w:bidi="ru-RU"/>
        </w:rPr>
        <w:t xml:space="preserve">3.4. </w:t>
      </w:r>
      <w:r w:rsidRPr="004C517D">
        <w:rPr>
          <w:rFonts w:ascii="PT Astra Serif" w:hAnsi="PT Astra Serif"/>
          <w:sz w:val="28"/>
          <w:lang w:bidi="ru-RU"/>
        </w:rPr>
        <w:t>Размеры окладов (должностных окладов), ставок заработной платы работников общеотраслевых должностей руководителей, специалистов и служащих устанавливаются в соответствии с утвержденными приказом № 45/Пр/35 минимальными размерами окладов (должностных окладов), ставок заработной платы работников по профессиональным квалификационным группам общеотраслевых должностей руководителей, специалистов и служащих, общеотраслевых профессий рабочих, с применением повышающих коэффициентов, предельные размеры которых определены названным приказом.</w:t>
      </w:r>
    </w:p>
    <w:p w:rsidR="004C517D" w:rsidRDefault="004C517D" w:rsidP="00640838">
      <w:pPr>
        <w:pStyle w:val="20"/>
        <w:tabs>
          <w:tab w:val="left" w:pos="2318"/>
        </w:tabs>
        <w:spacing w:before="0"/>
        <w:ind w:left="-340" w:firstLine="567"/>
        <w:jc w:val="both"/>
        <w:rPr>
          <w:rFonts w:ascii="PT Astra Serif" w:hAnsi="PT Astra Serif"/>
          <w:sz w:val="28"/>
          <w:lang w:bidi="ru-RU"/>
        </w:rPr>
      </w:pPr>
      <w:r w:rsidRPr="004C517D">
        <w:rPr>
          <w:rFonts w:ascii="PT Astra Serif" w:hAnsi="PT Astra Serif"/>
          <w:sz w:val="28"/>
          <w:lang w:bidi="ru-RU"/>
        </w:rPr>
        <w:t>Оклады (должностные оклады), ставки заработной платы по квалификационным уровням рассчитываются на основе дифференциации должностей, включаемых в штатные расписания учреждений, путем применения к минимальному размеру оклада (должностного оклада), ставке заработной платы повышающего коэффициента по занимаемой должности.</w:t>
      </w:r>
    </w:p>
    <w:p w:rsidR="004C517D" w:rsidRDefault="004C517D" w:rsidP="00640838">
      <w:pPr>
        <w:pStyle w:val="20"/>
        <w:tabs>
          <w:tab w:val="left" w:pos="2318"/>
        </w:tabs>
        <w:spacing w:before="0"/>
        <w:ind w:left="-340" w:firstLine="567"/>
        <w:jc w:val="both"/>
        <w:rPr>
          <w:rFonts w:ascii="PT Astra Serif" w:hAnsi="PT Astra Serif"/>
          <w:sz w:val="28"/>
          <w:lang w:bidi="ru-RU"/>
        </w:rPr>
      </w:pPr>
      <w:r w:rsidRPr="004C517D">
        <w:rPr>
          <w:rFonts w:ascii="PT Astra Serif" w:hAnsi="PT Astra Serif"/>
          <w:sz w:val="28"/>
          <w:lang w:bidi="ru-RU"/>
        </w:rPr>
        <w:t>Применение повышающего коэффициента к окладу (должностному окладу), ставке заработной платы по занимаемой должности образует новый должностной оклад и учитывается при начислении компенсационных, стимулирующих выплат и иных повышающих коэффициентов</w:t>
      </w:r>
      <w:r>
        <w:rPr>
          <w:rFonts w:ascii="PT Astra Serif" w:hAnsi="PT Astra Serif"/>
          <w:sz w:val="28"/>
          <w:lang w:bidi="ru-RU"/>
        </w:rPr>
        <w:t>.</w:t>
      </w:r>
    </w:p>
    <w:p w:rsidR="00C04F5D" w:rsidRDefault="00C04F5D" w:rsidP="00640838">
      <w:pPr>
        <w:pStyle w:val="20"/>
        <w:tabs>
          <w:tab w:val="left" w:pos="2318"/>
        </w:tabs>
        <w:spacing w:before="0"/>
        <w:ind w:left="-340" w:firstLine="567"/>
        <w:jc w:val="both"/>
        <w:rPr>
          <w:rFonts w:ascii="PT Astra Serif" w:hAnsi="PT Astra Serif"/>
          <w:sz w:val="28"/>
          <w:lang w:bidi="ru-RU"/>
        </w:rPr>
      </w:pPr>
    </w:p>
    <w:p w:rsidR="00C04F5D" w:rsidRDefault="00C04F5D" w:rsidP="00640838">
      <w:pPr>
        <w:pStyle w:val="20"/>
        <w:tabs>
          <w:tab w:val="left" w:pos="2318"/>
        </w:tabs>
        <w:spacing w:before="0"/>
        <w:ind w:left="-340" w:firstLine="567"/>
        <w:jc w:val="both"/>
        <w:rPr>
          <w:rFonts w:ascii="PT Astra Serif" w:hAnsi="PT Astra Serif"/>
          <w:sz w:val="28"/>
          <w:lang w:bidi="ru-RU"/>
        </w:rPr>
      </w:pPr>
    </w:p>
    <w:p w:rsidR="00C04F5D" w:rsidRDefault="00C04F5D" w:rsidP="00C04F5D">
      <w:pPr>
        <w:pStyle w:val="20"/>
        <w:shd w:val="clear" w:color="auto" w:fill="auto"/>
        <w:tabs>
          <w:tab w:val="left" w:pos="2047"/>
        </w:tabs>
        <w:spacing w:before="0" w:after="305" w:line="288" w:lineRule="exact"/>
        <w:ind w:left="1720" w:firstLine="0"/>
        <w:jc w:val="left"/>
        <w:rPr>
          <w:rFonts w:ascii="PT Astra Serif" w:hAnsi="PT Astra Serif"/>
          <w:sz w:val="28"/>
          <w:szCs w:val="28"/>
          <w:lang w:bidi="ru-RU"/>
        </w:rPr>
      </w:pPr>
      <w:r w:rsidRPr="00C04F5D">
        <w:rPr>
          <w:rFonts w:ascii="PT Astra Serif" w:hAnsi="PT Astra Serif"/>
          <w:sz w:val="28"/>
          <w:szCs w:val="28"/>
          <w:lang w:bidi="ru-RU"/>
        </w:rPr>
        <w:t>4. Доплаты и надбавки компенсационного характера</w:t>
      </w:r>
    </w:p>
    <w:p w:rsidR="00C04F5D" w:rsidRDefault="00C04F5D" w:rsidP="00C04F5D">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4.1. </w:t>
      </w:r>
      <w:r w:rsidR="008E7CBC" w:rsidRPr="008E7CBC">
        <w:rPr>
          <w:rFonts w:ascii="PT Astra Serif" w:hAnsi="PT Astra Serif"/>
          <w:sz w:val="28"/>
          <w:szCs w:val="28"/>
          <w:lang w:bidi="ru-RU"/>
        </w:rPr>
        <w:t>За работу, связанную с особыми условиями труда и режимом работы, работникам учреждений устанавливаются доплаты и надбавки компенсационного характера:</w:t>
      </w:r>
    </w:p>
    <w:p w:rsidR="008E7CBC" w:rsidRDefault="008E7CBC" w:rsidP="00C04F5D">
      <w:pPr>
        <w:pStyle w:val="20"/>
        <w:shd w:val="clear" w:color="auto" w:fill="auto"/>
        <w:tabs>
          <w:tab w:val="left" w:pos="2047"/>
        </w:tabs>
        <w:spacing w:before="0"/>
        <w:ind w:left="-340" w:firstLine="567"/>
        <w:jc w:val="both"/>
        <w:rPr>
          <w:rFonts w:ascii="PT Astra Serif" w:hAnsi="PT Astra Serif"/>
          <w:sz w:val="28"/>
          <w:szCs w:val="28"/>
          <w:lang w:bidi="ru-RU"/>
        </w:rPr>
      </w:pPr>
      <w:r w:rsidRPr="008E7CBC">
        <w:rPr>
          <w:rFonts w:ascii="PT Astra Serif" w:hAnsi="PT Astra Serif"/>
          <w:sz w:val="28"/>
          <w:szCs w:val="28"/>
          <w:lang w:bidi="ru-RU"/>
        </w:rPr>
        <w:t>выплаты работникам, занятым на работах с вредными и (или) опасными условиями труда;</w:t>
      </w:r>
    </w:p>
    <w:p w:rsidR="008E7CBC" w:rsidRDefault="008E7CBC" w:rsidP="00C04F5D">
      <w:pPr>
        <w:pStyle w:val="20"/>
        <w:shd w:val="clear" w:color="auto" w:fill="auto"/>
        <w:tabs>
          <w:tab w:val="left" w:pos="2047"/>
        </w:tabs>
        <w:spacing w:before="0"/>
        <w:ind w:left="-340" w:firstLine="567"/>
        <w:jc w:val="both"/>
        <w:rPr>
          <w:rFonts w:ascii="PT Astra Serif" w:hAnsi="PT Astra Serif"/>
          <w:sz w:val="28"/>
          <w:szCs w:val="28"/>
          <w:lang w:bidi="ru-RU"/>
        </w:rPr>
      </w:pPr>
      <w:r w:rsidRPr="008E7CBC">
        <w:rPr>
          <w:rFonts w:ascii="PT Astra Serif" w:hAnsi="PT Astra Serif"/>
          <w:sz w:val="28"/>
          <w:szCs w:val="28"/>
          <w:lang w:bidi="ru-RU"/>
        </w:rPr>
        <w:t>выплаты за работу в местностях с особыми климатическими условиями;</w:t>
      </w:r>
    </w:p>
    <w:p w:rsidR="008E7CBC" w:rsidRDefault="008E7CBC" w:rsidP="00C04F5D">
      <w:pPr>
        <w:pStyle w:val="20"/>
        <w:shd w:val="clear" w:color="auto" w:fill="auto"/>
        <w:tabs>
          <w:tab w:val="left" w:pos="2047"/>
        </w:tabs>
        <w:spacing w:before="0"/>
        <w:ind w:left="-340" w:firstLine="567"/>
        <w:jc w:val="both"/>
        <w:rPr>
          <w:rFonts w:ascii="PT Astra Serif" w:hAnsi="PT Astra Serif"/>
          <w:sz w:val="28"/>
          <w:szCs w:val="28"/>
          <w:lang w:bidi="ru-RU"/>
        </w:rPr>
      </w:pPr>
      <w:r w:rsidRPr="008E7CBC">
        <w:rPr>
          <w:rFonts w:ascii="PT Astra Serif" w:hAnsi="PT Astra Serif"/>
          <w:sz w:val="28"/>
          <w:szCs w:val="28"/>
          <w:lang w:bidi="ru-RU"/>
        </w:rPr>
        <w:t xml:space="preserve">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за увеличение объема </w:t>
      </w:r>
      <w:r w:rsidRPr="008E7CBC">
        <w:rPr>
          <w:rFonts w:ascii="PT Astra Serif" w:hAnsi="PT Astra Serif"/>
          <w:sz w:val="28"/>
          <w:szCs w:val="28"/>
          <w:lang w:bidi="ru-RU"/>
        </w:rPr>
        <w:lastRenderedPageBreak/>
        <w:t>работы или исполнение обязанностей временно отсутствующего работника без освобождения от работы, определенной трудовым договором);</w:t>
      </w:r>
    </w:p>
    <w:p w:rsidR="008E7CBC" w:rsidRDefault="008E7CBC" w:rsidP="00C04F5D">
      <w:pPr>
        <w:pStyle w:val="20"/>
        <w:shd w:val="clear" w:color="auto" w:fill="auto"/>
        <w:tabs>
          <w:tab w:val="left" w:pos="2047"/>
        </w:tabs>
        <w:spacing w:before="0"/>
        <w:ind w:left="-340" w:firstLine="567"/>
        <w:jc w:val="both"/>
        <w:rPr>
          <w:rFonts w:ascii="PT Astra Serif" w:hAnsi="PT Astra Serif"/>
          <w:sz w:val="28"/>
          <w:szCs w:val="28"/>
          <w:lang w:bidi="ru-RU"/>
        </w:rPr>
      </w:pPr>
      <w:r w:rsidRPr="008E7CBC">
        <w:rPr>
          <w:rFonts w:ascii="PT Astra Serif" w:hAnsi="PT Astra Serif"/>
          <w:sz w:val="28"/>
          <w:szCs w:val="28"/>
          <w:lang w:bidi="ru-RU"/>
        </w:rPr>
        <w:t>персонифицированная доплата.</w:t>
      </w:r>
    </w:p>
    <w:p w:rsidR="008E7CBC" w:rsidRDefault="008E7CBC" w:rsidP="00C04F5D">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4.2. </w:t>
      </w:r>
      <w:r w:rsidRPr="008E7CBC">
        <w:rPr>
          <w:rFonts w:ascii="PT Astra Serif" w:hAnsi="PT Astra Serif"/>
          <w:sz w:val="28"/>
          <w:szCs w:val="28"/>
          <w:lang w:bidi="ru-RU"/>
        </w:rPr>
        <w:t>Порядок установления выплат компенсационного характера.</w:t>
      </w:r>
    </w:p>
    <w:p w:rsidR="008E7CBC" w:rsidRDefault="008E7CBC" w:rsidP="00C04F5D">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4.2.1. </w:t>
      </w:r>
      <w:r w:rsidRPr="008E7CBC">
        <w:rPr>
          <w:rFonts w:ascii="PT Astra Serif" w:hAnsi="PT Astra Serif"/>
          <w:sz w:val="28"/>
          <w:szCs w:val="28"/>
          <w:lang w:bidi="ru-RU"/>
        </w:rPr>
        <w:t>Выплаты компенсационного характера устанавливаются к окладам (должностным окладам), ставкам заработной платы работников в процентах к окладам, ставкам или в абсолютных величинах, если иное не установлено нормативными правовыми актами Российской Федерации и Алтайского края.</w:t>
      </w:r>
    </w:p>
    <w:p w:rsidR="008E7CBC" w:rsidRDefault="008E7CBC" w:rsidP="00C04F5D">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4.2.2. </w:t>
      </w:r>
      <w:r w:rsidRPr="008E7CBC">
        <w:rPr>
          <w:rFonts w:ascii="PT Astra Serif" w:hAnsi="PT Astra Serif"/>
          <w:sz w:val="28"/>
          <w:szCs w:val="28"/>
          <w:lang w:bidi="ru-RU"/>
        </w:rPr>
        <w:t>Виды выплат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настоящим Положением и конкретизируются в трудовых договорах работников.</w:t>
      </w:r>
    </w:p>
    <w:p w:rsidR="008E7CBC" w:rsidRDefault="008E7CBC" w:rsidP="00C04F5D">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4.2.3. </w:t>
      </w:r>
      <w:r w:rsidRPr="008E7CBC">
        <w:rPr>
          <w:rFonts w:ascii="PT Astra Serif" w:hAnsi="PT Astra Serif"/>
          <w:sz w:val="28"/>
          <w:szCs w:val="28"/>
          <w:lang w:bidi="ru-RU"/>
        </w:rPr>
        <w:t>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8E7CBC" w:rsidRDefault="008E7CBC" w:rsidP="00C04F5D">
      <w:pPr>
        <w:pStyle w:val="20"/>
        <w:shd w:val="clear" w:color="auto" w:fill="auto"/>
        <w:tabs>
          <w:tab w:val="left" w:pos="2047"/>
        </w:tabs>
        <w:spacing w:before="0"/>
        <w:ind w:left="-340" w:firstLine="567"/>
        <w:jc w:val="both"/>
        <w:rPr>
          <w:rFonts w:ascii="PT Astra Serif" w:hAnsi="PT Astra Serif"/>
          <w:sz w:val="28"/>
          <w:szCs w:val="28"/>
          <w:lang w:bidi="ru-RU"/>
        </w:rPr>
      </w:pPr>
      <w:r w:rsidRPr="008E7CBC">
        <w:rPr>
          <w:rFonts w:ascii="PT Astra Serif" w:hAnsi="PT Astra Serif"/>
          <w:sz w:val="28"/>
          <w:szCs w:val="28"/>
          <w:lang w:bidi="ru-RU"/>
        </w:rPr>
        <w:t>В целях определения размера указанных выплат руководителем организуется проведение специальной оценки условий труда.</w:t>
      </w:r>
    </w:p>
    <w:p w:rsidR="008E7CBC" w:rsidRDefault="008E7CBC" w:rsidP="00C04F5D">
      <w:pPr>
        <w:pStyle w:val="20"/>
        <w:shd w:val="clear" w:color="auto" w:fill="auto"/>
        <w:tabs>
          <w:tab w:val="left" w:pos="2047"/>
        </w:tabs>
        <w:spacing w:before="0"/>
        <w:ind w:left="-340" w:firstLine="567"/>
        <w:jc w:val="both"/>
        <w:rPr>
          <w:rFonts w:ascii="PT Astra Serif" w:hAnsi="PT Astra Serif"/>
          <w:sz w:val="28"/>
          <w:szCs w:val="28"/>
          <w:lang w:bidi="ru-RU"/>
        </w:rPr>
      </w:pPr>
      <w:r w:rsidRPr="008E7CBC">
        <w:rPr>
          <w:rFonts w:ascii="PT Astra Serif" w:hAnsi="PT Astra Serif"/>
          <w:sz w:val="28"/>
          <w:szCs w:val="28"/>
          <w:lang w:bidi="ru-RU"/>
        </w:rPr>
        <w:t>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труда. Если по результатам проведения специальной оценки условий труда рабочее место признается безопасным, то указанная выплата не производится, за исключением случаев, когда законодательством Российской Федерации и Алтайского края предусмотрены дополнительные гарантии по оплате труда отдельным категориям работников.</w:t>
      </w:r>
    </w:p>
    <w:p w:rsidR="008E7CBC" w:rsidRDefault="008E7CBC" w:rsidP="00C04F5D">
      <w:pPr>
        <w:pStyle w:val="20"/>
        <w:shd w:val="clear" w:color="auto" w:fill="auto"/>
        <w:tabs>
          <w:tab w:val="left" w:pos="2047"/>
        </w:tabs>
        <w:spacing w:before="0"/>
        <w:ind w:left="-340" w:firstLine="567"/>
        <w:jc w:val="both"/>
        <w:rPr>
          <w:rFonts w:ascii="PT Astra Serif" w:hAnsi="PT Astra Serif"/>
          <w:sz w:val="28"/>
          <w:szCs w:val="28"/>
          <w:lang w:bidi="ru-RU"/>
        </w:rPr>
      </w:pPr>
      <w:r w:rsidRPr="008E7CBC">
        <w:rPr>
          <w:rFonts w:ascii="PT Astra Serif" w:hAnsi="PT Astra Serif"/>
          <w:sz w:val="28"/>
          <w:szCs w:val="28"/>
          <w:lang w:bidi="ru-RU"/>
        </w:rPr>
        <w:t>Работникам, занятым на работах с вредными и (или) опасными условиями труда, оплата труда устанавливается в повышенном размере. Конкретный размер повышения оплаты труда определяется работодателем и устанавливается коллективным договором, локальным нормативным актом с учетом мнения выборного органа первичной профсоюзной организации или (при его отсутствии) иного представительного органа работников, но не менее 4% оклада (должностного оклада), ставки заработной платы, установленных для различных видов работ с нормальными условиями труда.</w:t>
      </w:r>
    </w:p>
    <w:p w:rsidR="008E7CBC" w:rsidRDefault="008E7CBC" w:rsidP="00C04F5D">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4.2.4. </w:t>
      </w:r>
      <w:r w:rsidRPr="008E7CBC">
        <w:rPr>
          <w:rFonts w:ascii="PT Astra Serif" w:hAnsi="PT Astra Serif"/>
          <w:sz w:val="28"/>
          <w:szCs w:val="28"/>
          <w:lang w:bidi="ru-RU"/>
        </w:rPr>
        <w:t>Выплаты компенсационного характера работникам, занятым в местностях с особыми климатическими условиями, устанавливаются в соответствии со статьей 148 Трудового кодекса Российской Федерации.</w:t>
      </w:r>
    </w:p>
    <w:p w:rsidR="008E7CBC" w:rsidRDefault="008E7CBC" w:rsidP="00C04F5D">
      <w:pPr>
        <w:pStyle w:val="20"/>
        <w:shd w:val="clear" w:color="auto" w:fill="auto"/>
        <w:tabs>
          <w:tab w:val="left" w:pos="2047"/>
        </w:tabs>
        <w:spacing w:before="0"/>
        <w:ind w:left="-340" w:firstLine="567"/>
        <w:jc w:val="both"/>
        <w:rPr>
          <w:rFonts w:ascii="PT Astra Serif" w:hAnsi="PT Astra Serif"/>
          <w:sz w:val="28"/>
          <w:szCs w:val="28"/>
          <w:lang w:bidi="ru-RU"/>
        </w:rPr>
      </w:pPr>
      <w:r w:rsidRPr="008E7CBC">
        <w:rPr>
          <w:rFonts w:ascii="PT Astra Serif" w:hAnsi="PT Astra Serif"/>
          <w:sz w:val="28"/>
          <w:szCs w:val="28"/>
          <w:lang w:bidi="ru-RU"/>
        </w:rPr>
        <w:t>Районный коэффициент устанавливается в размере, определенном в соответствии с действующим законодательством, и начисляется на всю заработную плату, включая оклад (должностной оклад), ставку заработной платы, доплаты и надбавки компенсационного характера, повышающие коэффициенты, стимулирующие выплаты.</w:t>
      </w:r>
    </w:p>
    <w:p w:rsidR="008E7CBC" w:rsidRDefault="008E7CBC" w:rsidP="00C04F5D">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4.2.5. </w:t>
      </w:r>
      <w:r w:rsidRPr="008E7CBC">
        <w:rPr>
          <w:rFonts w:ascii="PT Astra Serif" w:hAnsi="PT Astra Serif"/>
          <w:sz w:val="28"/>
          <w:szCs w:val="28"/>
          <w:lang w:bidi="ru-RU"/>
        </w:rPr>
        <w:t>Выплаты компенсационного характера работникам в других случаях выполнения работ в условиях, отклоняющихся от нормальных, устанавливаются в соответствии со статьями 149-154 Трудового кодекса Российской Федерации.</w:t>
      </w:r>
    </w:p>
    <w:p w:rsidR="008E7CBC" w:rsidRDefault="008E7CBC" w:rsidP="00C04F5D">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4.2.5.1. </w:t>
      </w:r>
      <w:r w:rsidRPr="008E7CBC">
        <w:rPr>
          <w:rFonts w:ascii="PT Astra Serif" w:hAnsi="PT Astra Serif"/>
          <w:sz w:val="28"/>
          <w:szCs w:val="28"/>
          <w:lang w:bidi="ru-RU"/>
        </w:rPr>
        <w:t>Работникам Учреждения производится оплата труда за работу в ночное время (с 22.00 до 06.00 час.).</w:t>
      </w:r>
    </w:p>
    <w:p w:rsidR="008E7CBC" w:rsidRDefault="008E7CBC" w:rsidP="00C04F5D">
      <w:pPr>
        <w:pStyle w:val="20"/>
        <w:shd w:val="clear" w:color="auto" w:fill="auto"/>
        <w:tabs>
          <w:tab w:val="left" w:pos="2047"/>
        </w:tabs>
        <w:spacing w:before="0"/>
        <w:ind w:left="-340" w:firstLine="567"/>
        <w:jc w:val="both"/>
        <w:rPr>
          <w:rFonts w:ascii="PT Astra Serif" w:hAnsi="PT Astra Serif"/>
          <w:sz w:val="28"/>
          <w:szCs w:val="28"/>
          <w:lang w:bidi="ru-RU"/>
        </w:rPr>
      </w:pPr>
      <w:r w:rsidRPr="008E7CBC">
        <w:rPr>
          <w:rFonts w:ascii="PT Astra Serif" w:hAnsi="PT Astra Serif"/>
          <w:sz w:val="28"/>
          <w:szCs w:val="28"/>
          <w:lang w:bidi="ru-RU"/>
        </w:rPr>
        <w:lastRenderedPageBreak/>
        <w:t>Конкретный размер оплаты труда за работу в ночное время определяется работодателем и устанавливается коллективным договором, локальным нормативным актом с учетом мнения выборного органа первичной профсоюзной организации или (при его отсутствии) иного представительного органа работников в размере не ниже 35% часовой тарифной ставки (должностного оклада, рассчитанного за час работы) за каждый час работы в ночное время.</w:t>
      </w:r>
    </w:p>
    <w:p w:rsidR="008E7CBC" w:rsidRDefault="00FA60CA" w:rsidP="00C04F5D">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4.2.5.2. </w:t>
      </w:r>
      <w:r w:rsidRPr="00FA60CA">
        <w:rPr>
          <w:rFonts w:ascii="PT Astra Serif" w:hAnsi="PT Astra Serif"/>
          <w:sz w:val="28"/>
          <w:szCs w:val="28"/>
          <w:lang w:bidi="ru-RU"/>
        </w:rPr>
        <w:t>Оплата за работу в выходные и нерабочие праздничные дни производится в соответствии со статьей 153 Трудового кодекса Российской Федерации (не менее чем в двойном размере).</w:t>
      </w:r>
    </w:p>
    <w:p w:rsidR="00FA60CA" w:rsidRDefault="00FA60CA" w:rsidP="00C04F5D">
      <w:pPr>
        <w:pStyle w:val="20"/>
        <w:shd w:val="clear" w:color="auto" w:fill="auto"/>
        <w:tabs>
          <w:tab w:val="left" w:pos="2047"/>
        </w:tabs>
        <w:spacing w:before="0"/>
        <w:ind w:left="-340" w:firstLine="567"/>
        <w:jc w:val="both"/>
        <w:rPr>
          <w:rFonts w:ascii="PT Astra Serif" w:hAnsi="PT Astra Serif"/>
          <w:sz w:val="28"/>
          <w:szCs w:val="28"/>
          <w:lang w:bidi="ru-RU"/>
        </w:rPr>
      </w:pPr>
      <w:r w:rsidRPr="00FA60CA">
        <w:rPr>
          <w:rFonts w:ascii="PT Astra Serif" w:hAnsi="PT Astra Serif"/>
          <w:sz w:val="28"/>
          <w:szCs w:val="28"/>
          <w:lang w:bidi="ru-RU"/>
        </w:rPr>
        <w:t>Конкретные размеры оплаты за работу в выходной или нерабочий праздничный день определяются работодателем и устанавливаются коллективным договором, локальным нормативным актом с учетом мнения выборного органа первичной профсоюзной организации или (при его отсутствии) иного представительного органа работников.</w:t>
      </w:r>
    </w:p>
    <w:p w:rsidR="00FA60CA" w:rsidRDefault="00FA60CA" w:rsidP="00C04F5D">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4.2.5.3. </w:t>
      </w:r>
      <w:r w:rsidRPr="00FA60CA">
        <w:rPr>
          <w:rFonts w:ascii="PT Astra Serif" w:hAnsi="PT Astra Serif"/>
          <w:sz w:val="28"/>
          <w:szCs w:val="28"/>
          <w:lang w:bidi="ru-RU"/>
        </w:rPr>
        <w:t>Сверхурочная работа оплачивается сверх заработной платы, начисленной работнику за работу в пределах установленной для него продолжительности рабочего времени, из расчета полуторного (за первые два часа) либо двойного (за последующие часы) оклада (должностного оклада) с начислением всех компенсационных и стимулирующих выплат, предусмотренных системой оплаты труда, на одинарный оклад (должностной оклад).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A60CA" w:rsidRDefault="00FA60CA" w:rsidP="00C04F5D">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4.2.5.4. </w:t>
      </w:r>
      <w:r w:rsidRPr="00FA60CA">
        <w:rPr>
          <w:rFonts w:ascii="PT Astra Serif" w:hAnsi="PT Astra Serif"/>
          <w:sz w:val="28"/>
          <w:szCs w:val="28"/>
          <w:lang w:bidi="ru-RU"/>
        </w:rPr>
        <w:t>Доплаты за совмещение профессий (должностей), за расширение зон обслуживания устанавливаются работнику при совмещении им профессий (должностей) или при расширении зон обслуживания.</w:t>
      </w:r>
    </w:p>
    <w:p w:rsidR="00FA60CA" w:rsidRDefault="00FA60CA" w:rsidP="00C04F5D">
      <w:pPr>
        <w:pStyle w:val="20"/>
        <w:shd w:val="clear" w:color="auto" w:fill="auto"/>
        <w:tabs>
          <w:tab w:val="left" w:pos="2047"/>
        </w:tabs>
        <w:spacing w:before="0"/>
        <w:ind w:left="-340" w:firstLine="567"/>
        <w:jc w:val="both"/>
        <w:rPr>
          <w:rFonts w:ascii="PT Astra Serif" w:hAnsi="PT Astra Serif"/>
          <w:sz w:val="28"/>
          <w:szCs w:val="28"/>
          <w:lang w:bidi="ru-RU"/>
        </w:rPr>
      </w:pPr>
      <w:r w:rsidRPr="00FA60CA">
        <w:rPr>
          <w:rFonts w:ascii="PT Astra Serif" w:hAnsi="PT Astra Serif"/>
          <w:sz w:val="28"/>
          <w:szCs w:val="28"/>
          <w:lang w:bidi="ru-RU"/>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в пределах фонда оплаты труда учреждения.</w:t>
      </w:r>
    </w:p>
    <w:p w:rsidR="00FA60CA" w:rsidRDefault="00FA60CA" w:rsidP="00C04F5D">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4.2.5.5. </w:t>
      </w:r>
      <w:r w:rsidRPr="00FA60CA">
        <w:rPr>
          <w:rFonts w:ascii="PT Astra Serif" w:hAnsi="PT Astra Serif"/>
          <w:sz w:val="28"/>
          <w:szCs w:val="28"/>
          <w:lang w:bidi="ru-RU"/>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FA60CA" w:rsidRDefault="00FA60CA" w:rsidP="00C04F5D">
      <w:pPr>
        <w:pStyle w:val="20"/>
        <w:shd w:val="clear" w:color="auto" w:fill="auto"/>
        <w:tabs>
          <w:tab w:val="left" w:pos="2047"/>
        </w:tabs>
        <w:spacing w:before="0"/>
        <w:ind w:left="-340" w:firstLine="567"/>
        <w:jc w:val="both"/>
        <w:rPr>
          <w:rFonts w:ascii="PT Astra Serif" w:hAnsi="PT Astra Serif"/>
          <w:sz w:val="28"/>
          <w:szCs w:val="28"/>
          <w:lang w:bidi="ru-RU"/>
        </w:rPr>
      </w:pPr>
      <w:r w:rsidRPr="00FA60CA">
        <w:rPr>
          <w:rFonts w:ascii="PT Astra Serif" w:hAnsi="PT Astra Serif"/>
          <w:sz w:val="28"/>
          <w:szCs w:val="28"/>
          <w:lang w:bidi="ru-RU"/>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в пределах фонда оплаты труда учреждения.</w:t>
      </w:r>
    </w:p>
    <w:p w:rsidR="00FA60CA" w:rsidRDefault="00FA60CA" w:rsidP="00C04F5D">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4.3. </w:t>
      </w:r>
      <w:r w:rsidRPr="00FA60CA">
        <w:rPr>
          <w:rFonts w:ascii="PT Astra Serif" w:hAnsi="PT Astra Serif"/>
          <w:sz w:val="28"/>
          <w:szCs w:val="28"/>
          <w:lang w:bidi="ru-RU"/>
        </w:rPr>
        <w:t xml:space="preserve">В случае, если месячная заработная плата работников (без учета выплаты за работу в местностях с особыми климатическими условиями и выплат за работу в условиях, отклоняющихся от нормальных) полностью отработавших в этот период норму рабочего времени и выполнивших нормы труда (трудовые обязанности), оказывается ниже минимального размера оплаты труда, установленного действующим законодательством, им выплачивается персонифицированная доплата в размере разницы между сложившейся месячной заработной платой (без учета выплаты за работу в местностях с особыми климатическими условиями и выплат за работу в условиях, отклоняющихся от </w:t>
      </w:r>
      <w:r w:rsidRPr="00FA60CA">
        <w:rPr>
          <w:rFonts w:ascii="PT Astra Serif" w:hAnsi="PT Astra Serif"/>
          <w:sz w:val="28"/>
          <w:szCs w:val="28"/>
          <w:lang w:bidi="ru-RU"/>
        </w:rPr>
        <w:lastRenderedPageBreak/>
        <w:t>нормальных) и установленным минимальным размером оплаты труда.</w:t>
      </w:r>
    </w:p>
    <w:p w:rsidR="002B4A88" w:rsidRDefault="002B4A88" w:rsidP="00C04F5D">
      <w:pPr>
        <w:pStyle w:val="20"/>
        <w:shd w:val="clear" w:color="auto" w:fill="auto"/>
        <w:tabs>
          <w:tab w:val="left" w:pos="2047"/>
        </w:tabs>
        <w:spacing w:before="0"/>
        <w:ind w:left="-340" w:firstLine="567"/>
        <w:jc w:val="both"/>
        <w:rPr>
          <w:rFonts w:ascii="PT Astra Serif" w:hAnsi="PT Astra Serif"/>
          <w:sz w:val="28"/>
          <w:szCs w:val="28"/>
          <w:lang w:bidi="ru-RU"/>
        </w:rPr>
      </w:pPr>
    </w:p>
    <w:p w:rsidR="002B4A88" w:rsidRDefault="002B4A88" w:rsidP="00C04F5D">
      <w:pPr>
        <w:pStyle w:val="20"/>
        <w:shd w:val="clear" w:color="auto" w:fill="auto"/>
        <w:tabs>
          <w:tab w:val="left" w:pos="2047"/>
        </w:tabs>
        <w:spacing w:before="0"/>
        <w:ind w:left="-340" w:firstLine="567"/>
        <w:jc w:val="both"/>
        <w:rPr>
          <w:rFonts w:ascii="PT Astra Serif" w:hAnsi="PT Astra Serif"/>
          <w:sz w:val="28"/>
          <w:szCs w:val="28"/>
          <w:lang w:bidi="ru-RU"/>
        </w:rPr>
      </w:pPr>
    </w:p>
    <w:p w:rsidR="002B4A88" w:rsidRDefault="002B4A88" w:rsidP="002B4A88">
      <w:pPr>
        <w:pStyle w:val="20"/>
        <w:shd w:val="clear" w:color="auto" w:fill="auto"/>
        <w:tabs>
          <w:tab w:val="left" w:pos="2047"/>
        </w:tabs>
        <w:spacing w:before="0"/>
        <w:ind w:left="-340" w:firstLine="567"/>
        <w:rPr>
          <w:rFonts w:ascii="PT Astra Serif" w:hAnsi="PT Astra Serif"/>
          <w:sz w:val="28"/>
          <w:szCs w:val="28"/>
        </w:rPr>
      </w:pPr>
      <w:r w:rsidRPr="002B4A88">
        <w:rPr>
          <w:rFonts w:ascii="PT Astra Serif" w:hAnsi="PT Astra Serif"/>
          <w:sz w:val="28"/>
          <w:szCs w:val="28"/>
          <w:lang w:bidi="ru-RU"/>
        </w:rPr>
        <w:t xml:space="preserve">5. </w:t>
      </w:r>
      <w:r w:rsidRPr="002B4A88">
        <w:rPr>
          <w:rFonts w:ascii="PT Astra Serif" w:hAnsi="PT Astra Serif"/>
          <w:sz w:val="28"/>
          <w:szCs w:val="28"/>
        </w:rPr>
        <w:t>Стимулирующие выплаты</w:t>
      </w:r>
    </w:p>
    <w:p w:rsidR="002B4A88" w:rsidRDefault="002B4A88" w:rsidP="002B4A88">
      <w:pPr>
        <w:pStyle w:val="20"/>
        <w:shd w:val="clear" w:color="auto" w:fill="auto"/>
        <w:tabs>
          <w:tab w:val="left" w:pos="2047"/>
        </w:tabs>
        <w:spacing w:before="0"/>
        <w:ind w:left="-340" w:firstLine="567"/>
        <w:jc w:val="both"/>
        <w:rPr>
          <w:rFonts w:ascii="PT Astra Serif" w:hAnsi="PT Astra Serif"/>
          <w:sz w:val="28"/>
          <w:szCs w:val="28"/>
        </w:rPr>
      </w:pPr>
    </w:p>
    <w:p w:rsidR="002B4A88" w:rsidRDefault="005928D1" w:rsidP="002B4A88">
      <w:pPr>
        <w:pStyle w:val="20"/>
        <w:shd w:val="clear" w:color="auto" w:fill="auto"/>
        <w:tabs>
          <w:tab w:val="left" w:pos="2047"/>
        </w:tabs>
        <w:spacing w:before="0"/>
        <w:ind w:left="-340" w:firstLine="567"/>
        <w:jc w:val="both"/>
        <w:rPr>
          <w:rFonts w:ascii="PT Astra Serif" w:hAnsi="PT Astra Serif"/>
          <w:sz w:val="28"/>
          <w:szCs w:val="28"/>
        </w:rPr>
      </w:pPr>
      <w:r>
        <w:rPr>
          <w:rFonts w:ascii="PT Astra Serif" w:hAnsi="PT Astra Serif"/>
          <w:sz w:val="28"/>
          <w:szCs w:val="28"/>
          <w:lang w:bidi="ru-RU"/>
        </w:rPr>
        <w:t>5.1</w:t>
      </w:r>
      <w:r w:rsidRPr="005928D1">
        <w:rPr>
          <w:rFonts w:ascii="PT Astra Serif" w:hAnsi="PT Astra Serif"/>
          <w:sz w:val="28"/>
          <w:szCs w:val="28"/>
          <w:lang w:bidi="ru-RU"/>
        </w:rPr>
        <w:t xml:space="preserve">. </w:t>
      </w:r>
      <w:r w:rsidRPr="005928D1">
        <w:rPr>
          <w:rFonts w:ascii="PT Astra Serif" w:hAnsi="PT Astra Serif"/>
          <w:sz w:val="28"/>
          <w:szCs w:val="28"/>
        </w:rPr>
        <w:t>В целях мотивации к труду, качественной и эффективной работе работникам Учреждения устанавливаются стимулирующие выплаты:</w:t>
      </w:r>
    </w:p>
    <w:p w:rsidR="005928D1" w:rsidRDefault="005928D1" w:rsidP="002B4A88">
      <w:pPr>
        <w:pStyle w:val="20"/>
        <w:shd w:val="clear" w:color="auto" w:fill="auto"/>
        <w:tabs>
          <w:tab w:val="left" w:pos="2047"/>
        </w:tabs>
        <w:spacing w:before="0"/>
        <w:ind w:left="-340" w:firstLine="567"/>
        <w:jc w:val="both"/>
        <w:rPr>
          <w:rFonts w:ascii="PT Astra Serif" w:hAnsi="PT Astra Serif"/>
          <w:sz w:val="28"/>
          <w:szCs w:val="28"/>
          <w:lang w:bidi="ru-RU"/>
        </w:rPr>
      </w:pPr>
      <w:r w:rsidRPr="005928D1">
        <w:rPr>
          <w:rFonts w:ascii="PT Astra Serif" w:hAnsi="PT Astra Serif"/>
          <w:sz w:val="28"/>
          <w:szCs w:val="28"/>
          <w:lang w:bidi="ru-RU"/>
        </w:rPr>
        <w:t>за интенсивность и высокие результаты работы;</w:t>
      </w:r>
    </w:p>
    <w:p w:rsidR="005928D1" w:rsidRDefault="005928D1" w:rsidP="002B4A88">
      <w:pPr>
        <w:pStyle w:val="20"/>
        <w:shd w:val="clear" w:color="auto" w:fill="auto"/>
        <w:tabs>
          <w:tab w:val="left" w:pos="2047"/>
        </w:tabs>
        <w:spacing w:before="0"/>
        <w:ind w:left="-340" w:firstLine="567"/>
        <w:jc w:val="both"/>
        <w:rPr>
          <w:rFonts w:ascii="PT Astra Serif" w:hAnsi="PT Astra Serif"/>
          <w:sz w:val="28"/>
          <w:szCs w:val="28"/>
          <w:lang w:bidi="ru-RU"/>
        </w:rPr>
      </w:pPr>
      <w:r w:rsidRPr="005928D1">
        <w:rPr>
          <w:rFonts w:ascii="PT Astra Serif" w:hAnsi="PT Astra Serif"/>
          <w:sz w:val="28"/>
          <w:szCs w:val="28"/>
          <w:lang w:bidi="ru-RU"/>
        </w:rPr>
        <w:t>за эффективность (качество) выполняемых работ;</w:t>
      </w:r>
    </w:p>
    <w:p w:rsidR="005928D1" w:rsidRDefault="005928D1" w:rsidP="002B4A88">
      <w:pPr>
        <w:pStyle w:val="20"/>
        <w:shd w:val="clear" w:color="auto" w:fill="auto"/>
        <w:tabs>
          <w:tab w:val="left" w:pos="2047"/>
        </w:tabs>
        <w:spacing w:before="0"/>
        <w:ind w:left="-340" w:firstLine="567"/>
        <w:jc w:val="both"/>
        <w:rPr>
          <w:rFonts w:ascii="PT Astra Serif" w:hAnsi="PT Astra Serif"/>
          <w:sz w:val="28"/>
          <w:szCs w:val="28"/>
          <w:lang w:bidi="ru-RU"/>
        </w:rPr>
      </w:pPr>
      <w:r w:rsidRPr="005928D1">
        <w:rPr>
          <w:rFonts w:ascii="PT Astra Serif" w:hAnsi="PT Astra Serif"/>
          <w:sz w:val="28"/>
          <w:szCs w:val="28"/>
          <w:lang w:bidi="ru-RU"/>
        </w:rPr>
        <w:t>надбавка за выслугу лет, наличие ученой степени, почетного звания;</w:t>
      </w:r>
    </w:p>
    <w:p w:rsidR="005928D1" w:rsidRDefault="005928D1" w:rsidP="002B4A88">
      <w:pPr>
        <w:pStyle w:val="20"/>
        <w:shd w:val="clear" w:color="auto" w:fill="auto"/>
        <w:tabs>
          <w:tab w:val="left" w:pos="2047"/>
        </w:tabs>
        <w:spacing w:before="0"/>
        <w:ind w:left="-340" w:firstLine="567"/>
        <w:jc w:val="both"/>
        <w:rPr>
          <w:rFonts w:ascii="PT Astra Serif" w:hAnsi="PT Astra Serif"/>
          <w:sz w:val="28"/>
          <w:szCs w:val="28"/>
          <w:lang w:bidi="ru-RU"/>
        </w:rPr>
      </w:pPr>
      <w:r w:rsidRPr="005928D1">
        <w:rPr>
          <w:rFonts w:ascii="PT Astra Serif" w:hAnsi="PT Astra Serif"/>
          <w:sz w:val="28"/>
          <w:szCs w:val="28"/>
          <w:lang w:bidi="ru-RU"/>
        </w:rPr>
        <w:t>ежемесячная выплата за наставничество, размер и порядок выплаты которой определяется локальным актом учреждения;</w:t>
      </w:r>
    </w:p>
    <w:p w:rsidR="005928D1" w:rsidRDefault="005928D1" w:rsidP="002B4A88">
      <w:pPr>
        <w:pStyle w:val="20"/>
        <w:shd w:val="clear" w:color="auto" w:fill="auto"/>
        <w:tabs>
          <w:tab w:val="left" w:pos="2047"/>
        </w:tabs>
        <w:spacing w:before="0"/>
        <w:ind w:left="-340" w:firstLine="567"/>
        <w:jc w:val="both"/>
        <w:rPr>
          <w:rFonts w:ascii="PT Astra Serif" w:hAnsi="PT Astra Serif"/>
          <w:sz w:val="28"/>
          <w:szCs w:val="28"/>
          <w:lang w:bidi="ru-RU"/>
        </w:rPr>
      </w:pPr>
      <w:r w:rsidRPr="005928D1">
        <w:rPr>
          <w:rFonts w:ascii="PT Astra Serif" w:hAnsi="PT Astra Serif"/>
          <w:sz w:val="28"/>
          <w:szCs w:val="28"/>
          <w:lang w:bidi="ru-RU"/>
        </w:rPr>
        <w:t>премиальные выплаты по итогам работы;</w:t>
      </w:r>
    </w:p>
    <w:p w:rsidR="005928D1" w:rsidRDefault="005928D1" w:rsidP="002B4A88">
      <w:pPr>
        <w:pStyle w:val="20"/>
        <w:shd w:val="clear" w:color="auto" w:fill="auto"/>
        <w:tabs>
          <w:tab w:val="left" w:pos="2047"/>
        </w:tabs>
        <w:spacing w:before="0"/>
        <w:ind w:left="-340" w:firstLine="567"/>
        <w:jc w:val="both"/>
        <w:rPr>
          <w:rFonts w:ascii="PT Astra Serif" w:hAnsi="PT Astra Serif"/>
          <w:sz w:val="28"/>
          <w:szCs w:val="28"/>
          <w:lang w:bidi="ru-RU"/>
        </w:rPr>
      </w:pPr>
      <w:r w:rsidRPr="005928D1">
        <w:rPr>
          <w:rFonts w:ascii="PT Astra Serif" w:hAnsi="PT Astra Serif"/>
          <w:sz w:val="28"/>
          <w:szCs w:val="28"/>
          <w:lang w:bidi="ru-RU"/>
        </w:rPr>
        <w:t>единовременные (разовые) премии;</w:t>
      </w:r>
    </w:p>
    <w:p w:rsidR="005928D1" w:rsidRDefault="005928D1"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5928D1">
        <w:rPr>
          <w:rFonts w:ascii="PT Astra Serif" w:hAnsi="PT Astra Serif"/>
          <w:sz w:val="28"/>
          <w:szCs w:val="28"/>
          <w:lang w:bidi="ru-RU"/>
        </w:rPr>
        <w:t>иные выплаты.</w:t>
      </w:r>
    </w:p>
    <w:p w:rsidR="005928D1" w:rsidRPr="005928D1" w:rsidRDefault="005928D1" w:rsidP="005928D1">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5.2. </w:t>
      </w:r>
      <w:r w:rsidRPr="005928D1">
        <w:rPr>
          <w:rFonts w:ascii="PT Astra Serif" w:hAnsi="PT Astra Serif"/>
          <w:sz w:val="28"/>
          <w:szCs w:val="28"/>
          <w:lang w:bidi="ru-RU"/>
        </w:rPr>
        <w:t>Виды, размеры и условия осуществления выплат стимулирующего</w:t>
      </w:r>
    </w:p>
    <w:p w:rsidR="005928D1" w:rsidRDefault="005928D1" w:rsidP="005928D1">
      <w:pPr>
        <w:pStyle w:val="20"/>
        <w:shd w:val="clear" w:color="auto" w:fill="auto"/>
        <w:tabs>
          <w:tab w:val="left" w:pos="2047"/>
        </w:tabs>
        <w:spacing w:before="0"/>
        <w:ind w:left="-340" w:firstLine="0"/>
        <w:jc w:val="both"/>
        <w:rPr>
          <w:rFonts w:ascii="PT Astra Serif" w:hAnsi="PT Astra Serif"/>
          <w:sz w:val="28"/>
          <w:szCs w:val="28"/>
          <w:lang w:bidi="ru-RU"/>
        </w:rPr>
      </w:pPr>
      <w:r w:rsidRPr="005928D1">
        <w:rPr>
          <w:rFonts w:ascii="PT Astra Serif" w:hAnsi="PT Astra Serif"/>
          <w:sz w:val="28"/>
          <w:szCs w:val="28"/>
          <w:lang w:bidi="ru-RU"/>
        </w:rPr>
        <w:t>характера определяются учреждениями самостоятельно в пределах фонда оплаты труда, устанавливаются коллективными договорами, соглашениями, локальными</w:t>
      </w:r>
      <w:r>
        <w:rPr>
          <w:rFonts w:ascii="PT Astra Serif" w:hAnsi="PT Astra Serif"/>
          <w:sz w:val="28"/>
          <w:szCs w:val="28"/>
          <w:lang w:bidi="ru-RU"/>
        </w:rPr>
        <w:t xml:space="preserve"> </w:t>
      </w:r>
      <w:r w:rsidRPr="005928D1">
        <w:rPr>
          <w:rFonts w:ascii="PT Astra Serif" w:hAnsi="PT Astra Serif"/>
          <w:sz w:val="28"/>
          <w:szCs w:val="28"/>
          <w:lang w:bidi="ru-RU"/>
        </w:rPr>
        <w:t>нормативными актами в соответствии с настоящим Положением и конкретизируются в трудовых договорах работников.</w:t>
      </w:r>
    </w:p>
    <w:p w:rsidR="005928D1" w:rsidRDefault="005928D1"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5928D1">
        <w:rPr>
          <w:rFonts w:ascii="PT Astra Serif" w:hAnsi="PT Astra Serif"/>
          <w:sz w:val="28"/>
          <w:szCs w:val="28"/>
          <w:lang w:bidi="ru-RU"/>
        </w:rPr>
        <w:t>Размер выплат стимулирующего характера может определяться как в процентах к окладу (должностному окладу), ставке заработной платы работника, так и в абсолютных величинах с учетом разработанных систем стимулирования в учреждении.</w:t>
      </w:r>
    </w:p>
    <w:p w:rsidR="00D7296D" w:rsidRDefault="00D7296D" w:rsidP="005928D1">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5.3. </w:t>
      </w:r>
      <w:r w:rsidRPr="00D7296D">
        <w:rPr>
          <w:rFonts w:ascii="PT Astra Serif" w:hAnsi="PT Astra Serif"/>
          <w:sz w:val="28"/>
          <w:szCs w:val="28"/>
          <w:lang w:bidi="ru-RU"/>
        </w:rPr>
        <w:t>Выплаты стимулирующего характера устанавливаются работнику в соответствии с показателями и критериями, позволяющими оценить результативность и качество его работы, в порядке, определенном настоящим Положением, в соответствии с методикой оценки эффективности деятельности Учреждения по оказанию муниципальных услуг (выполнению работ), утвержденной администрацией района.</w:t>
      </w:r>
    </w:p>
    <w:p w:rsidR="00D7296D" w:rsidRDefault="00D7296D"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D7296D">
        <w:rPr>
          <w:rFonts w:ascii="PT Astra Serif" w:hAnsi="PT Astra Serif"/>
          <w:sz w:val="28"/>
          <w:szCs w:val="28"/>
          <w:lang w:bidi="ru-RU"/>
        </w:rPr>
        <w:t>При определении видов и размеров выплат стимулирующего характера следует учитывать:</w:t>
      </w:r>
    </w:p>
    <w:p w:rsidR="00D7296D" w:rsidRDefault="00D7296D"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D7296D">
        <w:rPr>
          <w:rFonts w:ascii="PT Astra Serif" w:hAnsi="PT Astra Serif"/>
          <w:sz w:val="28"/>
          <w:szCs w:val="28"/>
          <w:lang w:bidi="ru-RU"/>
        </w:rPr>
        <w:t>успешное и добросовестное исполнение работником своих должностных обязанностей в соответствующем периоде;</w:t>
      </w:r>
    </w:p>
    <w:p w:rsidR="00D7296D" w:rsidRDefault="00D7296D"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D7296D">
        <w:rPr>
          <w:rFonts w:ascii="PT Astra Serif" w:hAnsi="PT Astra Serif"/>
          <w:sz w:val="28"/>
          <w:szCs w:val="28"/>
          <w:lang w:bidi="ru-RU"/>
        </w:rPr>
        <w:t>инициативу и применение в работе современных форм и методов организации труда;</w:t>
      </w:r>
    </w:p>
    <w:p w:rsidR="00D7296D" w:rsidRDefault="00D7296D"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D7296D">
        <w:rPr>
          <w:rFonts w:ascii="PT Astra Serif" w:hAnsi="PT Astra Serif"/>
          <w:sz w:val="28"/>
          <w:szCs w:val="28"/>
          <w:lang w:bidi="ru-RU"/>
        </w:rPr>
        <w:t>качество подготовки и проведения мероприятий, связанных с уставной деятельностью Учреждения;</w:t>
      </w:r>
    </w:p>
    <w:p w:rsidR="00D7296D" w:rsidRDefault="00D7296D"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D7296D">
        <w:rPr>
          <w:rFonts w:ascii="PT Astra Serif" w:hAnsi="PT Astra Serif"/>
          <w:sz w:val="28"/>
          <w:szCs w:val="28"/>
          <w:lang w:bidi="ru-RU"/>
        </w:rPr>
        <w:t>участие в соответствующем периоде в выполнении особо важных работ и мероприятий.</w:t>
      </w:r>
    </w:p>
    <w:p w:rsidR="00D7296D" w:rsidRDefault="00D7296D" w:rsidP="005928D1">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5.4. </w:t>
      </w:r>
      <w:r w:rsidRPr="00D7296D">
        <w:rPr>
          <w:rFonts w:ascii="PT Astra Serif" w:hAnsi="PT Astra Serif"/>
          <w:sz w:val="28"/>
          <w:szCs w:val="28"/>
          <w:lang w:bidi="ru-RU"/>
        </w:rPr>
        <w:t xml:space="preserve">Выплата за интенсивность и высокие результаты работы работникам устанавливается в зависимости от фактической загрузки, участия в выполнении решений Учредителя в части реализации федеральных программ, муниципальных программ. Ее размер определяется руководителем Учреждения и устанавливается в процентном отношении к окладу (должностному окладу), ставке заработной платы или выплачивается в абсолютных величинах. Выплата устанавливается на определенный срок, но не более чем на 1 год, по истечении </w:t>
      </w:r>
      <w:r w:rsidRPr="00D7296D">
        <w:rPr>
          <w:rFonts w:ascii="PT Astra Serif" w:hAnsi="PT Astra Serif"/>
          <w:sz w:val="28"/>
          <w:szCs w:val="28"/>
          <w:lang w:bidi="ru-RU"/>
        </w:rPr>
        <w:lastRenderedPageBreak/>
        <w:t>которого может быть сохранена или отменена.</w:t>
      </w:r>
    </w:p>
    <w:p w:rsidR="00D7296D" w:rsidRDefault="00D7296D" w:rsidP="005928D1">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5.5. </w:t>
      </w:r>
      <w:r w:rsidRPr="00D7296D">
        <w:rPr>
          <w:rFonts w:ascii="PT Astra Serif" w:hAnsi="PT Astra Serif"/>
          <w:sz w:val="28"/>
          <w:szCs w:val="28"/>
          <w:lang w:bidi="ru-RU"/>
        </w:rPr>
        <w:t>Критериями дифференциации выплаты за эффективность (качество) выполняемых работ могут являться:</w:t>
      </w:r>
    </w:p>
    <w:p w:rsidR="00D7296D" w:rsidRDefault="00D7296D"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D7296D">
        <w:rPr>
          <w:rFonts w:ascii="PT Astra Serif" w:hAnsi="PT Astra Serif"/>
          <w:sz w:val="28"/>
          <w:szCs w:val="28"/>
          <w:lang w:bidi="ru-RU"/>
        </w:rPr>
        <w:t>инициатива, творчество и применение в работе современных форм и методов организации труда;</w:t>
      </w:r>
    </w:p>
    <w:p w:rsidR="00D7296D" w:rsidRDefault="00D7296D"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D7296D">
        <w:rPr>
          <w:rFonts w:ascii="PT Astra Serif" w:hAnsi="PT Astra Serif"/>
          <w:sz w:val="28"/>
          <w:szCs w:val="28"/>
          <w:lang w:bidi="ru-RU"/>
        </w:rPr>
        <w:t>качественная подготовка и проведение мероприятий, связанных с уставной деятельностью Учреждения;</w:t>
      </w:r>
    </w:p>
    <w:p w:rsidR="00D7296D" w:rsidRDefault="00D7296D"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D7296D">
        <w:rPr>
          <w:rFonts w:ascii="PT Astra Serif" w:hAnsi="PT Astra Serif"/>
          <w:sz w:val="28"/>
          <w:szCs w:val="28"/>
          <w:lang w:bidi="ru-RU"/>
        </w:rPr>
        <w:t>качественное выполнение порученной работы, связанной с обеспечением рабочего процесса или уставной деятельности Учреждения;</w:t>
      </w:r>
    </w:p>
    <w:p w:rsidR="00D7296D" w:rsidRDefault="00D7296D"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D7296D">
        <w:rPr>
          <w:rFonts w:ascii="PT Astra Serif" w:hAnsi="PT Astra Serif"/>
          <w:sz w:val="28"/>
          <w:szCs w:val="28"/>
          <w:lang w:bidi="ru-RU"/>
        </w:rPr>
        <w:t>качественная подготовка и своевременная сдача отчетности.</w:t>
      </w:r>
    </w:p>
    <w:p w:rsidR="00D7296D" w:rsidRDefault="00D7296D"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D7296D">
        <w:rPr>
          <w:rFonts w:ascii="PT Astra Serif" w:hAnsi="PT Astra Serif"/>
          <w:sz w:val="28"/>
          <w:szCs w:val="28"/>
          <w:lang w:bidi="ru-RU"/>
        </w:rPr>
        <w:t>Выплата за эффективность (качество) выполняемых работ устанавливается в случае, если работникам Учреждения не установлена стимулирующая надбавка к окладу (должностному окладу), ставке заработной платы за качество выполненных работ или критерии премирования за качество выполняемой работы отличаются от критериев выплат стимулирующего характера.</w:t>
      </w:r>
    </w:p>
    <w:p w:rsidR="00BA0F1E" w:rsidRDefault="00BA0F1E" w:rsidP="005928D1">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5.6. </w:t>
      </w:r>
      <w:r w:rsidRPr="00BA0F1E">
        <w:rPr>
          <w:rFonts w:ascii="PT Astra Serif" w:hAnsi="PT Astra Serif"/>
          <w:sz w:val="28"/>
          <w:szCs w:val="28"/>
          <w:lang w:bidi="ru-RU"/>
        </w:rPr>
        <w:t>Ежемесячная надбавка за выслугу лет устанавливается всем работникам Учреждения в следующих размерах:</w:t>
      </w:r>
    </w:p>
    <w:tbl>
      <w:tblPr>
        <w:tblW w:w="0" w:type="auto"/>
        <w:tblLayout w:type="fixed"/>
        <w:tblCellMar>
          <w:left w:w="10" w:type="dxa"/>
          <w:right w:w="10" w:type="dxa"/>
        </w:tblCellMar>
        <w:tblLook w:val="04A0" w:firstRow="1" w:lastRow="0" w:firstColumn="1" w:lastColumn="0" w:noHBand="0" w:noVBand="1"/>
      </w:tblPr>
      <w:tblGrid>
        <w:gridCol w:w="4723"/>
        <w:gridCol w:w="4570"/>
      </w:tblGrid>
      <w:tr w:rsidR="00BA0F1E" w:rsidRPr="00BA0F1E" w:rsidTr="00BA0F1E">
        <w:trPr>
          <w:trHeight w:hRule="exact" w:val="293"/>
        </w:trPr>
        <w:tc>
          <w:tcPr>
            <w:tcW w:w="4723" w:type="dxa"/>
            <w:tcBorders>
              <w:top w:val="single" w:sz="4" w:space="0" w:color="auto"/>
              <w:left w:val="single" w:sz="4" w:space="0" w:color="auto"/>
            </w:tcBorders>
            <w:shd w:val="clear" w:color="auto" w:fill="FFFFFF"/>
            <w:vAlign w:val="bottom"/>
          </w:tcPr>
          <w:p w:rsidR="00BA0F1E" w:rsidRPr="00BA0F1E" w:rsidRDefault="00BA0F1E" w:rsidP="00BA0F1E">
            <w:pPr>
              <w:widowControl w:val="0"/>
              <w:spacing w:after="0" w:line="254" w:lineRule="exact"/>
              <w:rPr>
                <w:rFonts w:ascii="Times New Roman" w:eastAsia="Times New Roman" w:hAnsi="Times New Roman" w:cs="Times New Roman"/>
                <w:sz w:val="26"/>
                <w:szCs w:val="26"/>
                <w:lang w:bidi="ru-RU"/>
              </w:rPr>
            </w:pPr>
            <w:r w:rsidRPr="00BA0F1E">
              <w:rPr>
                <w:rFonts w:ascii="Times New Roman" w:eastAsia="Times New Roman" w:hAnsi="Times New Roman" w:cs="Times New Roman"/>
                <w:color w:val="000000"/>
                <w:sz w:val="23"/>
                <w:szCs w:val="23"/>
                <w:shd w:val="clear" w:color="auto" w:fill="FFFFFF"/>
                <w:lang w:bidi="ru-RU"/>
              </w:rPr>
              <w:t>Стаж работы</w:t>
            </w:r>
          </w:p>
        </w:tc>
        <w:tc>
          <w:tcPr>
            <w:tcW w:w="4570" w:type="dxa"/>
            <w:tcBorders>
              <w:top w:val="single" w:sz="4" w:space="0" w:color="auto"/>
              <w:left w:val="single" w:sz="4" w:space="0" w:color="auto"/>
              <w:right w:val="single" w:sz="4" w:space="0" w:color="auto"/>
            </w:tcBorders>
            <w:shd w:val="clear" w:color="auto" w:fill="FFFFFF"/>
            <w:vAlign w:val="bottom"/>
          </w:tcPr>
          <w:p w:rsidR="00BA0F1E" w:rsidRPr="00BA0F1E" w:rsidRDefault="00BA0F1E" w:rsidP="00BA0F1E">
            <w:pPr>
              <w:widowControl w:val="0"/>
              <w:spacing w:after="0" w:line="254" w:lineRule="exact"/>
              <w:rPr>
                <w:rFonts w:ascii="Times New Roman" w:eastAsia="Times New Roman" w:hAnsi="Times New Roman" w:cs="Times New Roman"/>
                <w:sz w:val="26"/>
                <w:szCs w:val="26"/>
                <w:lang w:bidi="ru-RU"/>
              </w:rPr>
            </w:pPr>
            <w:r w:rsidRPr="00BA0F1E">
              <w:rPr>
                <w:rFonts w:ascii="Times New Roman" w:eastAsia="Times New Roman" w:hAnsi="Times New Roman" w:cs="Times New Roman"/>
                <w:color w:val="000000"/>
                <w:sz w:val="23"/>
                <w:szCs w:val="23"/>
                <w:shd w:val="clear" w:color="auto" w:fill="FFFFFF"/>
                <w:lang w:bidi="ru-RU"/>
              </w:rPr>
              <w:t>Размер надбавки, в процентах</w:t>
            </w:r>
          </w:p>
        </w:tc>
      </w:tr>
      <w:tr w:rsidR="00BA0F1E" w:rsidRPr="00BA0F1E" w:rsidTr="00BA0F1E">
        <w:trPr>
          <w:trHeight w:hRule="exact" w:val="288"/>
        </w:trPr>
        <w:tc>
          <w:tcPr>
            <w:tcW w:w="4723" w:type="dxa"/>
            <w:tcBorders>
              <w:top w:val="single" w:sz="4" w:space="0" w:color="auto"/>
              <w:left w:val="single" w:sz="4" w:space="0" w:color="auto"/>
            </w:tcBorders>
            <w:shd w:val="clear" w:color="auto" w:fill="FFFFFF"/>
            <w:vAlign w:val="bottom"/>
          </w:tcPr>
          <w:p w:rsidR="00BA0F1E" w:rsidRPr="00BA0F1E" w:rsidRDefault="00BA0F1E" w:rsidP="00BA0F1E">
            <w:pPr>
              <w:widowControl w:val="0"/>
              <w:spacing w:after="0" w:line="254" w:lineRule="exact"/>
              <w:rPr>
                <w:rFonts w:ascii="Times New Roman" w:eastAsia="Times New Roman" w:hAnsi="Times New Roman" w:cs="Times New Roman"/>
                <w:sz w:val="26"/>
                <w:szCs w:val="26"/>
                <w:lang w:bidi="ru-RU"/>
              </w:rPr>
            </w:pPr>
            <w:r w:rsidRPr="00BA0F1E">
              <w:rPr>
                <w:rFonts w:ascii="Times New Roman" w:eastAsia="Times New Roman" w:hAnsi="Times New Roman" w:cs="Times New Roman"/>
                <w:color w:val="000000"/>
                <w:sz w:val="23"/>
                <w:szCs w:val="23"/>
                <w:shd w:val="clear" w:color="auto" w:fill="FFFFFF"/>
                <w:lang w:bidi="ru-RU"/>
              </w:rPr>
              <w:t>от 1 года до 5 лет</w:t>
            </w:r>
          </w:p>
        </w:tc>
        <w:tc>
          <w:tcPr>
            <w:tcW w:w="4570" w:type="dxa"/>
            <w:tcBorders>
              <w:top w:val="single" w:sz="4" w:space="0" w:color="auto"/>
              <w:left w:val="single" w:sz="4" w:space="0" w:color="auto"/>
              <w:right w:val="single" w:sz="4" w:space="0" w:color="auto"/>
            </w:tcBorders>
            <w:shd w:val="clear" w:color="auto" w:fill="FFFFFF"/>
            <w:vAlign w:val="bottom"/>
          </w:tcPr>
          <w:p w:rsidR="00BA0F1E" w:rsidRPr="00BA0F1E" w:rsidRDefault="00BA0F1E" w:rsidP="00BA0F1E">
            <w:pPr>
              <w:widowControl w:val="0"/>
              <w:spacing w:after="0" w:line="254" w:lineRule="exact"/>
              <w:rPr>
                <w:rFonts w:ascii="Times New Roman" w:eastAsia="Times New Roman" w:hAnsi="Times New Roman" w:cs="Times New Roman"/>
                <w:sz w:val="26"/>
                <w:szCs w:val="26"/>
                <w:lang w:bidi="ru-RU"/>
              </w:rPr>
            </w:pPr>
            <w:r w:rsidRPr="00BA0F1E">
              <w:rPr>
                <w:rFonts w:ascii="Times New Roman" w:eastAsia="Times New Roman" w:hAnsi="Times New Roman" w:cs="Times New Roman"/>
                <w:color w:val="000000"/>
                <w:sz w:val="23"/>
                <w:szCs w:val="23"/>
                <w:shd w:val="clear" w:color="auto" w:fill="FFFFFF"/>
                <w:lang w:bidi="ru-RU"/>
              </w:rPr>
              <w:t>10</w:t>
            </w:r>
          </w:p>
        </w:tc>
      </w:tr>
      <w:tr w:rsidR="00BA0F1E" w:rsidRPr="00BA0F1E" w:rsidTr="00BA0F1E">
        <w:trPr>
          <w:trHeight w:hRule="exact" w:val="283"/>
        </w:trPr>
        <w:tc>
          <w:tcPr>
            <w:tcW w:w="4723" w:type="dxa"/>
            <w:tcBorders>
              <w:top w:val="single" w:sz="4" w:space="0" w:color="auto"/>
              <w:left w:val="single" w:sz="4" w:space="0" w:color="auto"/>
            </w:tcBorders>
            <w:shd w:val="clear" w:color="auto" w:fill="FFFFFF"/>
            <w:vAlign w:val="bottom"/>
          </w:tcPr>
          <w:p w:rsidR="00BA0F1E" w:rsidRPr="00BA0F1E" w:rsidRDefault="00BA0F1E" w:rsidP="00BA0F1E">
            <w:pPr>
              <w:widowControl w:val="0"/>
              <w:spacing w:after="0" w:line="254" w:lineRule="exact"/>
              <w:rPr>
                <w:rFonts w:ascii="Times New Roman" w:eastAsia="Times New Roman" w:hAnsi="Times New Roman" w:cs="Times New Roman"/>
                <w:sz w:val="26"/>
                <w:szCs w:val="26"/>
                <w:lang w:bidi="ru-RU"/>
              </w:rPr>
            </w:pPr>
            <w:r w:rsidRPr="00BA0F1E">
              <w:rPr>
                <w:rFonts w:ascii="Times New Roman" w:eastAsia="Times New Roman" w:hAnsi="Times New Roman" w:cs="Times New Roman"/>
                <w:color w:val="000000"/>
                <w:sz w:val="23"/>
                <w:szCs w:val="23"/>
                <w:shd w:val="clear" w:color="auto" w:fill="FFFFFF"/>
                <w:lang w:bidi="ru-RU"/>
              </w:rPr>
              <w:t>от 5 лет до 10 лет</w:t>
            </w:r>
          </w:p>
        </w:tc>
        <w:tc>
          <w:tcPr>
            <w:tcW w:w="4570" w:type="dxa"/>
            <w:tcBorders>
              <w:top w:val="single" w:sz="4" w:space="0" w:color="auto"/>
              <w:left w:val="single" w:sz="4" w:space="0" w:color="auto"/>
              <w:right w:val="single" w:sz="4" w:space="0" w:color="auto"/>
            </w:tcBorders>
            <w:shd w:val="clear" w:color="auto" w:fill="FFFFFF"/>
            <w:vAlign w:val="bottom"/>
          </w:tcPr>
          <w:p w:rsidR="00BA0F1E" w:rsidRPr="00BA0F1E" w:rsidRDefault="00BA0F1E" w:rsidP="00BA0F1E">
            <w:pPr>
              <w:widowControl w:val="0"/>
              <w:spacing w:after="0" w:line="254" w:lineRule="exact"/>
              <w:rPr>
                <w:rFonts w:ascii="Times New Roman" w:eastAsia="Times New Roman" w:hAnsi="Times New Roman" w:cs="Times New Roman"/>
                <w:sz w:val="26"/>
                <w:szCs w:val="26"/>
                <w:lang w:bidi="ru-RU"/>
              </w:rPr>
            </w:pPr>
            <w:r w:rsidRPr="00BA0F1E">
              <w:rPr>
                <w:rFonts w:ascii="Times New Roman" w:eastAsia="Times New Roman" w:hAnsi="Times New Roman" w:cs="Times New Roman"/>
                <w:color w:val="000000"/>
                <w:sz w:val="23"/>
                <w:szCs w:val="23"/>
                <w:shd w:val="clear" w:color="auto" w:fill="FFFFFF"/>
                <w:lang w:bidi="ru-RU"/>
              </w:rPr>
              <w:t>15</w:t>
            </w:r>
          </w:p>
        </w:tc>
      </w:tr>
      <w:tr w:rsidR="00BA0F1E" w:rsidRPr="00BA0F1E" w:rsidTr="00BA0F1E">
        <w:trPr>
          <w:trHeight w:hRule="exact" w:val="293"/>
        </w:trPr>
        <w:tc>
          <w:tcPr>
            <w:tcW w:w="4723" w:type="dxa"/>
            <w:tcBorders>
              <w:top w:val="single" w:sz="4" w:space="0" w:color="auto"/>
              <w:left w:val="single" w:sz="4" w:space="0" w:color="auto"/>
            </w:tcBorders>
            <w:shd w:val="clear" w:color="auto" w:fill="FFFFFF"/>
            <w:vAlign w:val="bottom"/>
          </w:tcPr>
          <w:p w:rsidR="00BA0F1E" w:rsidRPr="00BA0F1E" w:rsidRDefault="00BA0F1E" w:rsidP="00BA0F1E">
            <w:pPr>
              <w:widowControl w:val="0"/>
              <w:spacing w:after="0" w:line="254" w:lineRule="exact"/>
              <w:rPr>
                <w:rFonts w:ascii="Times New Roman" w:eastAsia="Times New Roman" w:hAnsi="Times New Roman" w:cs="Times New Roman"/>
                <w:sz w:val="26"/>
                <w:szCs w:val="26"/>
                <w:lang w:bidi="ru-RU"/>
              </w:rPr>
            </w:pPr>
            <w:r w:rsidRPr="00BA0F1E">
              <w:rPr>
                <w:rFonts w:ascii="Times New Roman" w:eastAsia="Times New Roman" w:hAnsi="Times New Roman" w:cs="Times New Roman"/>
                <w:color w:val="000000"/>
                <w:sz w:val="23"/>
                <w:szCs w:val="23"/>
                <w:shd w:val="clear" w:color="auto" w:fill="FFFFFF"/>
                <w:lang w:bidi="ru-RU"/>
              </w:rPr>
              <w:t>от 10 лет до 15 лет</w:t>
            </w:r>
          </w:p>
        </w:tc>
        <w:tc>
          <w:tcPr>
            <w:tcW w:w="4570" w:type="dxa"/>
            <w:tcBorders>
              <w:top w:val="single" w:sz="4" w:space="0" w:color="auto"/>
              <w:left w:val="single" w:sz="4" w:space="0" w:color="auto"/>
              <w:right w:val="single" w:sz="4" w:space="0" w:color="auto"/>
            </w:tcBorders>
            <w:shd w:val="clear" w:color="auto" w:fill="FFFFFF"/>
            <w:vAlign w:val="bottom"/>
          </w:tcPr>
          <w:p w:rsidR="00BA0F1E" w:rsidRPr="00BA0F1E" w:rsidRDefault="00BA0F1E" w:rsidP="00BA0F1E">
            <w:pPr>
              <w:widowControl w:val="0"/>
              <w:spacing w:after="0" w:line="254" w:lineRule="exact"/>
              <w:rPr>
                <w:rFonts w:ascii="Times New Roman" w:eastAsia="Times New Roman" w:hAnsi="Times New Roman" w:cs="Times New Roman"/>
                <w:sz w:val="26"/>
                <w:szCs w:val="26"/>
                <w:lang w:bidi="ru-RU"/>
              </w:rPr>
            </w:pPr>
            <w:r w:rsidRPr="00BA0F1E">
              <w:rPr>
                <w:rFonts w:ascii="Times New Roman" w:eastAsia="Times New Roman" w:hAnsi="Times New Roman" w:cs="Times New Roman"/>
                <w:color w:val="000000"/>
                <w:sz w:val="23"/>
                <w:szCs w:val="23"/>
                <w:shd w:val="clear" w:color="auto" w:fill="FFFFFF"/>
                <w:lang w:bidi="ru-RU"/>
              </w:rPr>
              <w:t>20</w:t>
            </w:r>
          </w:p>
        </w:tc>
      </w:tr>
      <w:tr w:rsidR="00BA0F1E" w:rsidRPr="00BA0F1E" w:rsidTr="00BA0F1E">
        <w:trPr>
          <w:trHeight w:hRule="exact" w:val="298"/>
        </w:trPr>
        <w:tc>
          <w:tcPr>
            <w:tcW w:w="4723" w:type="dxa"/>
            <w:tcBorders>
              <w:top w:val="single" w:sz="4" w:space="0" w:color="auto"/>
              <w:left w:val="single" w:sz="4" w:space="0" w:color="auto"/>
              <w:bottom w:val="single" w:sz="4" w:space="0" w:color="auto"/>
            </w:tcBorders>
            <w:shd w:val="clear" w:color="auto" w:fill="FFFFFF"/>
          </w:tcPr>
          <w:p w:rsidR="00BA0F1E" w:rsidRPr="00BA0F1E" w:rsidRDefault="00BA0F1E" w:rsidP="00BA0F1E">
            <w:pPr>
              <w:widowControl w:val="0"/>
              <w:spacing w:after="0" w:line="254" w:lineRule="exact"/>
              <w:rPr>
                <w:rFonts w:ascii="Times New Roman" w:eastAsia="Times New Roman" w:hAnsi="Times New Roman" w:cs="Times New Roman"/>
                <w:sz w:val="26"/>
                <w:szCs w:val="26"/>
                <w:lang w:bidi="ru-RU"/>
              </w:rPr>
            </w:pPr>
            <w:r w:rsidRPr="00BA0F1E">
              <w:rPr>
                <w:rFonts w:ascii="Times New Roman" w:eastAsia="Times New Roman" w:hAnsi="Times New Roman" w:cs="Times New Roman"/>
                <w:color w:val="000000"/>
                <w:sz w:val="23"/>
                <w:szCs w:val="23"/>
                <w:shd w:val="clear" w:color="auto" w:fill="FFFFFF"/>
                <w:lang w:bidi="ru-RU"/>
              </w:rPr>
              <w:t>от 15 лет и выше</w:t>
            </w:r>
          </w:p>
        </w:tc>
        <w:tc>
          <w:tcPr>
            <w:tcW w:w="4570" w:type="dxa"/>
            <w:tcBorders>
              <w:top w:val="single" w:sz="4" w:space="0" w:color="auto"/>
              <w:left w:val="single" w:sz="4" w:space="0" w:color="auto"/>
              <w:bottom w:val="single" w:sz="4" w:space="0" w:color="auto"/>
              <w:right w:val="single" w:sz="4" w:space="0" w:color="auto"/>
            </w:tcBorders>
            <w:shd w:val="clear" w:color="auto" w:fill="FFFFFF"/>
          </w:tcPr>
          <w:p w:rsidR="00BA0F1E" w:rsidRPr="00BA0F1E" w:rsidRDefault="00BA0F1E" w:rsidP="00BA0F1E">
            <w:pPr>
              <w:widowControl w:val="0"/>
              <w:spacing w:after="0" w:line="254" w:lineRule="exact"/>
              <w:rPr>
                <w:rFonts w:ascii="Times New Roman" w:eastAsia="Times New Roman" w:hAnsi="Times New Roman" w:cs="Times New Roman"/>
                <w:sz w:val="26"/>
                <w:szCs w:val="26"/>
                <w:lang w:bidi="ru-RU"/>
              </w:rPr>
            </w:pPr>
            <w:r w:rsidRPr="00BA0F1E">
              <w:rPr>
                <w:rFonts w:ascii="Times New Roman" w:eastAsia="Times New Roman" w:hAnsi="Times New Roman" w:cs="Times New Roman"/>
                <w:color w:val="000000"/>
                <w:sz w:val="23"/>
                <w:szCs w:val="23"/>
                <w:shd w:val="clear" w:color="auto" w:fill="FFFFFF"/>
                <w:lang w:bidi="ru-RU"/>
              </w:rPr>
              <w:t>30</w:t>
            </w:r>
          </w:p>
        </w:tc>
      </w:tr>
    </w:tbl>
    <w:p w:rsidR="00BA0F1E" w:rsidRDefault="00BA0F1E" w:rsidP="005928D1">
      <w:pPr>
        <w:pStyle w:val="20"/>
        <w:shd w:val="clear" w:color="auto" w:fill="auto"/>
        <w:tabs>
          <w:tab w:val="left" w:pos="2047"/>
        </w:tabs>
        <w:spacing w:before="0"/>
        <w:ind w:left="-340" w:firstLine="567"/>
        <w:jc w:val="both"/>
        <w:rPr>
          <w:rFonts w:ascii="PT Astra Serif" w:hAnsi="PT Astra Serif"/>
          <w:sz w:val="28"/>
          <w:szCs w:val="28"/>
          <w:lang w:bidi="ru-RU"/>
        </w:rPr>
      </w:pPr>
    </w:p>
    <w:p w:rsidR="00BA0F1E" w:rsidRDefault="00BA0F1E"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BA0F1E">
        <w:rPr>
          <w:rFonts w:ascii="PT Astra Serif" w:hAnsi="PT Astra Serif"/>
          <w:sz w:val="28"/>
          <w:szCs w:val="28"/>
          <w:lang w:bidi="ru-RU"/>
        </w:rPr>
        <w:t>В стаж для установления названной надбавки включаются периоды работы в данном Учреждении, в учреждениях аналогичного профиля или по аналогичной специальности в других организациях, органах государственной власти, органах местного самоуправления.</w:t>
      </w:r>
    </w:p>
    <w:p w:rsidR="00BA0F1E" w:rsidRDefault="00BA0F1E" w:rsidP="005928D1">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5.7. </w:t>
      </w:r>
      <w:r w:rsidRPr="00BA0F1E">
        <w:rPr>
          <w:rFonts w:ascii="PT Astra Serif" w:hAnsi="PT Astra Serif"/>
          <w:sz w:val="28"/>
          <w:szCs w:val="28"/>
          <w:lang w:bidi="ru-RU"/>
        </w:rPr>
        <w:t>Размер стимулирующей выплаты за наличие почетного (спортивного) звания, соответствующего профилю учреждения или занимаемой должности, за награды различного уровня, устанавливается к окладу (должностному окладу), ставке заработной платы согласно приложению 4 к настоящему Положению и производится на основании приказа по Учреждению.</w:t>
      </w:r>
    </w:p>
    <w:p w:rsidR="00CD2A90" w:rsidRDefault="00CD2A90" w:rsidP="005928D1">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5.8. </w:t>
      </w:r>
      <w:r w:rsidRPr="00CD2A90">
        <w:rPr>
          <w:rFonts w:ascii="PT Astra Serif" w:hAnsi="PT Astra Serif"/>
          <w:sz w:val="28"/>
          <w:szCs w:val="28"/>
          <w:lang w:bidi="ru-RU"/>
        </w:rPr>
        <w:t>Ежемесячная выплата за наличие ученой степени устанавливается работникам Учреждения в следующих размерах:</w:t>
      </w:r>
    </w:p>
    <w:p w:rsidR="00CD2A90" w:rsidRDefault="00CD2A90"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CD2A90">
        <w:rPr>
          <w:rFonts w:ascii="PT Astra Serif" w:hAnsi="PT Astra Serif"/>
          <w:sz w:val="28"/>
          <w:szCs w:val="28"/>
          <w:lang w:bidi="ru-RU"/>
        </w:rPr>
        <w:t>за наличие ученой степени доктора наук - 20 процентов оклада (должностного оклада), ставки заработной платы, но не более 7000 руб.</w:t>
      </w:r>
    </w:p>
    <w:p w:rsidR="00CD2A90" w:rsidRDefault="00CD2A90"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CD2A90">
        <w:rPr>
          <w:rFonts w:ascii="PT Astra Serif" w:hAnsi="PT Astra Serif"/>
          <w:sz w:val="28"/>
          <w:szCs w:val="28"/>
          <w:lang w:bidi="ru-RU"/>
        </w:rPr>
        <w:t>за наличие ученой степени кандидата наук - 10 процентов оклада (должностного оклада), ставки заработной платы, но не более 3000 руб.</w:t>
      </w:r>
    </w:p>
    <w:p w:rsidR="003E36F8" w:rsidRDefault="003E36F8"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3E36F8">
        <w:rPr>
          <w:rFonts w:ascii="PT Astra Serif" w:hAnsi="PT Astra Serif"/>
          <w:sz w:val="28"/>
          <w:szCs w:val="28"/>
          <w:lang w:bidi="ru-RU"/>
        </w:rPr>
        <w:t>Данная выплата осуществляется на основании приказа по Учреждению с даты вступления в силу решения о присуждении ученой степени.</w:t>
      </w:r>
    </w:p>
    <w:p w:rsidR="007E7E26" w:rsidRDefault="007E7E26" w:rsidP="005928D1">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5.9.  </w:t>
      </w:r>
      <w:r w:rsidRPr="007E7E26">
        <w:rPr>
          <w:rFonts w:ascii="PT Astra Serif" w:hAnsi="PT Astra Serif"/>
          <w:sz w:val="28"/>
          <w:szCs w:val="28"/>
          <w:lang w:bidi="ru-RU"/>
        </w:rPr>
        <w:t>В целях поощрения работников устанавливаются следующие премиальные выплаты по итогам работы:</w:t>
      </w:r>
    </w:p>
    <w:p w:rsidR="007E7E26" w:rsidRDefault="007E7E26"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7E7E26">
        <w:rPr>
          <w:rFonts w:ascii="PT Astra Serif" w:hAnsi="PT Astra Serif"/>
          <w:sz w:val="28"/>
          <w:szCs w:val="28"/>
          <w:lang w:bidi="ru-RU"/>
        </w:rPr>
        <w:t>премия по итогам работы за отчетный период (месяц, квартал, год);</w:t>
      </w:r>
    </w:p>
    <w:p w:rsidR="007E7E26" w:rsidRDefault="007E7E26"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7E7E26">
        <w:rPr>
          <w:rFonts w:ascii="PT Astra Serif" w:hAnsi="PT Astra Serif"/>
          <w:sz w:val="28"/>
          <w:szCs w:val="28"/>
          <w:lang w:bidi="ru-RU"/>
        </w:rPr>
        <w:t>премия за выполнение особо важных и срочных работ;</w:t>
      </w:r>
    </w:p>
    <w:p w:rsidR="007E7E26" w:rsidRDefault="007E7E26"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7E7E26">
        <w:rPr>
          <w:rFonts w:ascii="PT Astra Serif" w:hAnsi="PT Astra Serif"/>
          <w:sz w:val="28"/>
          <w:szCs w:val="28"/>
          <w:lang w:bidi="ru-RU"/>
        </w:rPr>
        <w:t>премия за качество выполняемых работ.</w:t>
      </w:r>
    </w:p>
    <w:p w:rsidR="007E7E26" w:rsidRDefault="007E7E26"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7E7E26">
        <w:rPr>
          <w:rFonts w:ascii="PT Astra Serif" w:hAnsi="PT Astra Serif"/>
          <w:sz w:val="28"/>
          <w:szCs w:val="28"/>
          <w:lang w:bidi="ru-RU"/>
        </w:rPr>
        <w:t xml:space="preserve">Премиальные выплаты по итогам работы осуществляются в порядке и размерах, установленных локальными нормативными актами Учреждения, в </w:t>
      </w:r>
      <w:r w:rsidRPr="007E7E26">
        <w:rPr>
          <w:rFonts w:ascii="PT Astra Serif" w:hAnsi="PT Astra Serif"/>
          <w:sz w:val="28"/>
          <w:szCs w:val="28"/>
          <w:lang w:bidi="ru-RU"/>
        </w:rPr>
        <w:lastRenderedPageBreak/>
        <w:t>пределах имеющихся средств фонда оплаты труда и максимальными размерами не ограничиваются.</w:t>
      </w:r>
    </w:p>
    <w:p w:rsidR="007E7E26" w:rsidRDefault="007E7E26"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7E7E26">
        <w:rPr>
          <w:rFonts w:ascii="PT Astra Serif" w:hAnsi="PT Astra Serif"/>
          <w:sz w:val="28"/>
          <w:szCs w:val="28"/>
          <w:lang w:bidi="ru-RU"/>
        </w:rPr>
        <w:t>При разработке критериев для премирования могут учитываться:</w:t>
      </w:r>
    </w:p>
    <w:p w:rsidR="007E7E26" w:rsidRDefault="007E7E26"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7E7E26">
        <w:rPr>
          <w:rFonts w:ascii="PT Astra Serif" w:hAnsi="PT Astra Serif"/>
          <w:sz w:val="28"/>
          <w:szCs w:val="28"/>
          <w:lang w:bidi="ru-RU"/>
        </w:rPr>
        <w:t>успешное и добросовестное исполнение работником своих должностных обязанностей в соответствующем периоде;</w:t>
      </w:r>
    </w:p>
    <w:p w:rsidR="007E7E26" w:rsidRDefault="007E7E26"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7E7E26">
        <w:rPr>
          <w:rFonts w:ascii="PT Astra Serif" w:hAnsi="PT Astra Serif"/>
          <w:sz w:val="28"/>
          <w:szCs w:val="28"/>
          <w:lang w:bidi="ru-RU"/>
        </w:rPr>
        <w:t>участие в течение месяца в выполнении важных работ, организации мероприятий.</w:t>
      </w:r>
    </w:p>
    <w:p w:rsidR="007E7E26" w:rsidRDefault="007E7E26" w:rsidP="005928D1">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5.10. </w:t>
      </w:r>
      <w:r w:rsidRPr="007E7E26">
        <w:rPr>
          <w:rFonts w:ascii="PT Astra Serif" w:hAnsi="PT Astra Serif"/>
          <w:sz w:val="28"/>
          <w:szCs w:val="28"/>
          <w:lang w:bidi="ru-RU"/>
        </w:rPr>
        <w:t>Премия за выполнение особо важных и срочных работ выплачивается единовременно по итогам исполнения таких работ с целью поощрения работников за оперативность и качественный результат труда.</w:t>
      </w:r>
    </w:p>
    <w:p w:rsidR="007E7E26" w:rsidRDefault="007E7E26" w:rsidP="005928D1">
      <w:pPr>
        <w:pStyle w:val="20"/>
        <w:shd w:val="clear" w:color="auto" w:fill="auto"/>
        <w:tabs>
          <w:tab w:val="left" w:pos="2047"/>
        </w:tabs>
        <w:spacing w:before="0"/>
        <w:ind w:left="-340" w:firstLine="567"/>
        <w:jc w:val="both"/>
        <w:rPr>
          <w:rFonts w:ascii="PT Astra Serif" w:hAnsi="PT Astra Serif"/>
          <w:sz w:val="28"/>
          <w:szCs w:val="28"/>
          <w:lang w:bidi="ru-RU"/>
        </w:rPr>
      </w:pPr>
      <w:r w:rsidRPr="007E7E26">
        <w:rPr>
          <w:rFonts w:ascii="PT Astra Serif" w:hAnsi="PT Astra Serif"/>
          <w:sz w:val="28"/>
          <w:szCs w:val="28"/>
          <w:lang w:bidi="ru-RU"/>
        </w:rPr>
        <w:t>Премия за выполнение особо важных и срочных работ устанавливается в случае, если работникам Учреждения не установлена стимулирующая выплата к окладу (должностному окладу), ставке заработной платы за выполнение указанных работ или критерии данного премирования отличаются от критериев выплат стимулирующего характера.</w:t>
      </w:r>
    </w:p>
    <w:p w:rsidR="007E7E26" w:rsidRDefault="007E7E26" w:rsidP="007E7E26">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5.11. </w:t>
      </w:r>
      <w:r w:rsidRPr="007E7E26">
        <w:rPr>
          <w:rFonts w:ascii="PT Astra Serif" w:hAnsi="PT Astra Serif"/>
          <w:sz w:val="28"/>
          <w:szCs w:val="28"/>
          <w:lang w:bidi="ru-RU"/>
        </w:rPr>
        <w:t>Единовременная (разовая) премия может выплачиваться:</w:t>
      </w:r>
      <w:r>
        <w:rPr>
          <w:rFonts w:ascii="PT Astra Serif" w:hAnsi="PT Astra Serif"/>
          <w:sz w:val="28"/>
          <w:szCs w:val="28"/>
          <w:lang w:bidi="ru-RU"/>
        </w:rPr>
        <w:t xml:space="preserve"> </w:t>
      </w:r>
    </w:p>
    <w:p w:rsidR="007E7E26" w:rsidRDefault="007E7E26" w:rsidP="007E7E26">
      <w:pPr>
        <w:pStyle w:val="20"/>
        <w:shd w:val="clear" w:color="auto" w:fill="auto"/>
        <w:tabs>
          <w:tab w:val="left" w:pos="2047"/>
        </w:tabs>
        <w:spacing w:before="0"/>
        <w:ind w:left="-340" w:firstLine="567"/>
        <w:jc w:val="both"/>
        <w:rPr>
          <w:rFonts w:ascii="PT Astra Serif" w:hAnsi="PT Astra Serif"/>
          <w:sz w:val="28"/>
          <w:szCs w:val="28"/>
          <w:lang w:bidi="ru-RU"/>
        </w:rPr>
      </w:pPr>
      <w:r w:rsidRPr="007E7E26">
        <w:rPr>
          <w:rFonts w:ascii="PT Astra Serif" w:hAnsi="PT Astra Serif"/>
          <w:sz w:val="28"/>
          <w:szCs w:val="28"/>
          <w:lang w:bidi="ru-RU"/>
        </w:rPr>
        <w:t>в связи с государственными или профессиональными праздниками,</w:t>
      </w:r>
      <w:r>
        <w:rPr>
          <w:rFonts w:ascii="PT Astra Serif" w:hAnsi="PT Astra Serif"/>
          <w:sz w:val="28"/>
          <w:szCs w:val="28"/>
          <w:lang w:bidi="ru-RU"/>
        </w:rPr>
        <w:t xml:space="preserve"> </w:t>
      </w:r>
      <w:r w:rsidRPr="007E7E26">
        <w:rPr>
          <w:rFonts w:ascii="PT Astra Serif" w:hAnsi="PT Astra Serif"/>
          <w:sz w:val="28"/>
          <w:szCs w:val="28"/>
          <w:lang w:bidi="ru-RU"/>
        </w:rPr>
        <w:t>знаменательными или профессиональными юбилейными датами;</w:t>
      </w:r>
    </w:p>
    <w:p w:rsidR="007E7E26" w:rsidRDefault="007E7E26" w:rsidP="007E7E26">
      <w:pPr>
        <w:pStyle w:val="20"/>
        <w:shd w:val="clear" w:color="auto" w:fill="auto"/>
        <w:tabs>
          <w:tab w:val="left" w:pos="2047"/>
        </w:tabs>
        <w:spacing w:before="0"/>
        <w:ind w:left="-340" w:firstLine="567"/>
        <w:jc w:val="both"/>
        <w:rPr>
          <w:rFonts w:ascii="PT Astra Serif" w:hAnsi="PT Astra Serif"/>
          <w:sz w:val="28"/>
          <w:szCs w:val="28"/>
          <w:lang w:bidi="ru-RU"/>
        </w:rPr>
      </w:pPr>
      <w:r w:rsidRPr="007E7E26">
        <w:rPr>
          <w:rFonts w:ascii="PT Astra Serif" w:hAnsi="PT Astra Serif"/>
          <w:sz w:val="28"/>
          <w:szCs w:val="28"/>
          <w:lang w:bidi="ru-RU"/>
        </w:rPr>
        <w:t>в связи с награждением правительственными, региональными и ведомственными наградами, присвоением почетных званий и вручением знаков отличия Российской Федерации, Алтайского края;</w:t>
      </w:r>
    </w:p>
    <w:p w:rsidR="007E7E26" w:rsidRDefault="007E7E26" w:rsidP="007E7E26">
      <w:pPr>
        <w:pStyle w:val="20"/>
        <w:shd w:val="clear" w:color="auto" w:fill="auto"/>
        <w:tabs>
          <w:tab w:val="left" w:pos="2047"/>
        </w:tabs>
        <w:spacing w:before="0"/>
        <w:ind w:left="-340" w:firstLine="567"/>
        <w:jc w:val="both"/>
        <w:rPr>
          <w:rFonts w:ascii="PT Astra Serif" w:hAnsi="PT Astra Serif"/>
          <w:sz w:val="28"/>
          <w:szCs w:val="28"/>
          <w:lang w:bidi="ru-RU"/>
        </w:rPr>
      </w:pPr>
      <w:r w:rsidRPr="007E7E26">
        <w:rPr>
          <w:rFonts w:ascii="PT Astra Serif" w:hAnsi="PT Astra Serif"/>
          <w:sz w:val="28"/>
          <w:szCs w:val="28"/>
          <w:lang w:bidi="ru-RU"/>
        </w:rPr>
        <w:t>в связи с юбилеем (50 лет и далее каждые 5 лет);</w:t>
      </w:r>
    </w:p>
    <w:p w:rsidR="007E7E26" w:rsidRDefault="007E7E26" w:rsidP="007E7E26">
      <w:pPr>
        <w:pStyle w:val="20"/>
        <w:shd w:val="clear" w:color="auto" w:fill="auto"/>
        <w:tabs>
          <w:tab w:val="left" w:pos="2047"/>
        </w:tabs>
        <w:spacing w:before="0"/>
        <w:ind w:left="-340" w:firstLine="567"/>
        <w:jc w:val="both"/>
        <w:rPr>
          <w:rFonts w:ascii="PT Astra Serif" w:hAnsi="PT Astra Serif"/>
          <w:sz w:val="28"/>
          <w:szCs w:val="28"/>
          <w:lang w:bidi="ru-RU"/>
        </w:rPr>
      </w:pPr>
      <w:r w:rsidRPr="007E7E26">
        <w:rPr>
          <w:rFonts w:ascii="PT Astra Serif" w:hAnsi="PT Astra Serif"/>
          <w:sz w:val="28"/>
          <w:szCs w:val="28"/>
          <w:lang w:bidi="ru-RU"/>
        </w:rPr>
        <w:t>в связи</w:t>
      </w:r>
      <w:r>
        <w:rPr>
          <w:rFonts w:ascii="PT Astra Serif" w:hAnsi="PT Astra Serif"/>
          <w:sz w:val="28"/>
          <w:szCs w:val="28"/>
          <w:lang w:bidi="ru-RU"/>
        </w:rPr>
        <w:t xml:space="preserve"> с</w:t>
      </w:r>
      <w:r w:rsidRPr="007E7E26">
        <w:rPr>
          <w:rFonts w:ascii="PT Astra Serif" w:hAnsi="PT Astra Serif"/>
          <w:sz w:val="28"/>
          <w:szCs w:val="28"/>
          <w:lang w:bidi="ru-RU"/>
        </w:rPr>
        <w:t xml:space="preserve"> выделением целевых средств из федерального, краевого бюджетов на поощрение работников.</w:t>
      </w:r>
    </w:p>
    <w:p w:rsidR="007E7E26" w:rsidRDefault="007E7E26" w:rsidP="007E7E26">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5.12. </w:t>
      </w:r>
      <w:r w:rsidRPr="007E7E26">
        <w:rPr>
          <w:rFonts w:ascii="PT Astra Serif" w:hAnsi="PT Astra Serif"/>
          <w:sz w:val="28"/>
          <w:szCs w:val="28"/>
          <w:lang w:bidi="ru-RU"/>
        </w:rPr>
        <w:t>Работникам Учреждения, реализующим экспериментальные и инновационные проекты в сфере физической культуры и спорта, устанавливаются стимулирующие выплаты к ставке заработной платы, окладу (должностному окладу), ставке заработной платы.</w:t>
      </w:r>
    </w:p>
    <w:p w:rsidR="007E7E26" w:rsidRDefault="007E7E26" w:rsidP="007E7E26">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5.13. </w:t>
      </w:r>
      <w:r w:rsidRPr="007E7E26">
        <w:rPr>
          <w:rFonts w:ascii="PT Astra Serif" w:hAnsi="PT Astra Serif"/>
          <w:sz w:val="28"/>
          <w:szCs w:val="28"/>
          <w:lang w:bidi="ru-RU"/>
        </w:rPr>
        <w:t>В фонде оплаты труда Учреждения предусматриваются средства на стимулирующие выплаты работникам, принимающим участие в подготовке спортсмена высокого класса, за переход обучающиеся на более высокий этап спортивной подготовки, в том числе в иную организацию системы спортивной подготовки для спортивных сборных команд Российской Федерации, Алтайского края.</w:t>
      </w:r>
    </w:p>
    <w:p w:rsidR="000548C9" w:rsidRDefault="000548C9" w:rsidP="007E7E26">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5.14. </w:t>
      </w:r>
      <w:r w:rsidRPr="000548C9">
        <w:rPr>
          <w:rFonts w:ascii="PT Astra Serif" w:hAnsi="PT Astra Serif"/>
          <w:sz w:val="28"/>
          <w:szCs w:val="28"/>
          <w:lang w:bidi="ru-RU"/>
        </w:rPr>
        <w:t>Распределение и выплата работникам стимулирующих выплат по результатам труда за счет стимулирующей части фонда оплаты труда производятся на основании приказа Учреждения в соответствии с локальными нормативными актами по согласованию с первичной профсоюзной организацией или иным представительным органом работников, созданным в Учреждении.</w:t>
      </w:r>
    </w:p>
    <w:p w:rsidR="000548C9" w:rsidRDefault="000548C9" w:rsidP="007E7E26">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5.15. </w:t>
      </w:r>
      <w:r w:rsidRPr="000548C9">
        <w:rPr>
          <w:rFonts w:ascii="PT Astra Serif" w:hAnsi="PT Astra Serif"/>
          <w:sz w:val="28"/>
          <w:szCs w:val="28"/>
          <w:lang w:bidi="ru-RU"/>
        </w:rPr>
        <w:t>Выплаты стимулирующего характера работников, осуществляющих спортивную подготовку (иную физкультурно-оздоровительную деятельность).</w:t>
      </w:r>
    </w:p>
    <w:p w:rsidR="000548C9" w:rsidRDefault="000548C9" w:rsidP="007E7E26">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5.15.1. </w:t>
      </w:r>
      <w:r w:rsidRPr="000548C9">
        <w:rPr>
          <w:rFonts w:ascii="PT Astra Serif" w:hAnsi="PT Astra Serif"/>
          <w:sz w:val="28"/>
          <w:szCs w:val="28"/>
          <w:lang w:bidi="ru-RU"/>
        </w:rPr>
        <w:t>Старшим тренерам-преподавателям, тренерам-преподавателям, осуществляющим спортивную подготовку, устанавливаются стимулирующие выплаты в соответствии с требованиями к результатам реализации дополнительных общеобразовательных программ в области физической культуры и спорта по видам спорта на каждом из этапов спортивной подготовки.</w:t>
      </w:r>
    </w:p>
    <w:p w:rsidR="000548C9" w:rsidRDefault="000548C9" w:rsidP="007E7E26">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5.15.2. </w:t>
      </w:r>
      <w:r w:rsidRPr="000548C9">
        <w:rPr>
          <w:rFonts w:ascii="PT Astra Serif" w:hAnsi="PT Astra Serif"/>
          <w:sz w:val="28"/>
          <w:szCs w:val="28"/>
          <w:lang w:bidi="ru-RU"/>
        </w:rPr>
        <w:t xml:space="preserve">При установлении стимулирующих выплат учитываются требования </w:t>
      </w:r>
      <w:r w:rsidRPr="000548C9">
        <w:rPr>
          <w:rFonts w:ascii="PT Astra Serif" w:hAnsi="PT Astra Serif"/>
          <w:sz w:val="28"/>
          <w:szCs w:val="28"/>
          <w:lang w:bidi="ru-RU"/>
        </w:rPr>
        <w:lastRenderedPageBreak/>
        <w:t>по соответствию интенсивности физической и психической нагрузки возрастным психофизиологическим параметрам спортсменов, установленные в федеральных стандартах спортивной подготовки по видам спорта.</w:t>
      </w:r>
    </w:p>
    <w:p w:rsidR="000548C9" w:rsidRDefault="000548C9" w:rsidP="007E7E26">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5.15.3. </w:t>
      </w:r>
      <w:r w:rsidRPr="000548C9">
        <w:rPr>
          <w:rFonts w:ascii="PT Astra Serif" w:hAnsi="PT Astra Serif"/>
          <w:sz w:val="28"/>
          <w:szCs w:val="28"/>
          <w:lang w:bidi="ru-RU"/>
        </w:rPr>
        <w:t>Старшим тренерам-преподавателям, тренерам-преподавателям, осуществляющим спортивную подготовку, устанавливаются стимулирующие выплаты за переход обучающегося на более высокий этап спортивной подготовки, в том числе в иную организацию, осуществляющую спортивную подготовку для спортивных сборных команд Российской Федерации, Алтайского края.</w:t>
      </w:r>
    </w:p>
    <w:p w:rsidR="000548C9" w:rsidRDefault="000548C9" w:rsidP="007E7E26">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5.15.4. </w:t>
      </w:r>
      <w:r w:rsidRPr="000548C9">
        <w:rPr>
          <w:rFonts w:ascii="PT Astra Serif" w:hAnsi="PT Astra Serif"/>
          <w:sz w:val="28"/>
          <w:szCs w:val="28"/>
          <w:lang w:bidi="ru-RU"/>
        </w:rPr>
        <w:t>Тренерам, старшим тренерам-преподавателям, тренерам- преподавателям и иным специалистам устанавливаются стимулирующие выплаты по результатам прохождения независимой оценки квалификации и получения соответствующего свидетельства.</w:t>
      </w:r>
    </w:p>
    <w:p w:rsidR="000548C9" w:rsidRDefault="000548C9" w:rsidP="007E7E26">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5.15.5. </w:t>
      </w:r>
      <w:r w:rsidRPr="000548C9">
        <w:rPr>
          <w:rFonts w:ascii="PT Astra Serif" w:hAnsi="PT Astra Serif"/>
          <w:sz w:val="28"/>
          <w:szCs w:val="28"/>
          <w:lang w:bidi="ru-RU"/>
        </w:rPr>
        <w:t>Старшим тренерам-преподавателям, тренерам-преподавателям, осуществляющим спортивную подготовку на этапе начальной подготовке и учебно-тренировочном этапе, при первичном трудоустройстве по профильной специальности в организации в течение первых 4 лет устанавливаются стимулирующие выплаты к ставке заработной платы в размере до 50 процентов.</w:t>
      </w:r>
    </w:p>
    <w:p w:rsidR="000548C9" w:rsidRDefault="000548C9" w:rsidP="007E7E26">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5.15.6. </w:t>
      </w:r>
      <w:r w:rsidRPr="000548C9">
        <w:rPr>
          <w:rFonts w:ascii="PT Astra Serif" w:hAnsi="PT Astra Serif"/>
          <w:sz w:val="28"/>
          <w:szCs w:val="28"/>
          <w:lang w:bidi="ru-RU"/>
        </w:rPr>
        <w:t>Тренерам, старшим тренерам-преподавателям, тренерам- преподавателям и иным специалистам в возрасте до 35 лет устанавливаются стимулирующие выплаты, если указанные работники отвечают одновременно следующим требованиям:</w:t>
      </w:r>
    </w:p>
    <w:p w:rsidR="000548C9" w:rsidRDefault="00D86929" w:rsidP="007E7E26">
      <w:pPr>
        <w:pStyle w:val="20"/>
        <w:shd w:val="clear" w:color="auto" w:fill="auto"/>
        <w:tabs>
          <w:tab w:val="left" w:pos="2047"/>
        </w:tabs>
        <w:spacing w:before="0"/>
        <w:ind w:left="-340" w:firstLine="567"/>
        <w:jc w:val="both"/>
        <w:rPr>
          <w:rFonts w:ascii="PT Astra Serif" w:hAnsi="PT Astra Serif"/>
          <w:sz w:val="28"/>
          <w:szCs w:val="28"/>
          <w:lang w:bidi="ru-RU"/>
        </w:rPr>
      </w:pPr>
      <w:r w:rsidRPr="00D86929">
        <w:rPr>
          <w:rFonts w:ascii="PT Astra Serif" w:hAnsi="PT Astra Serif"/>
          <w:sz w:val="28"/>
          <w:szCs w:val="28"/>
          <w:lang w:bidi="ru-RU"/>
        </w:rPr>
        <w:t>получают или имеют профильное высшее образование, соответствующее должности, независимо от формы получения образования;</w:t>
      </w:r>
    </w:p>
    <w:p w:rsidR="00D86929" w:rsidRDefault="00D86929" w:rsidP="007E7E26">
      <w:pPr>
        <w:pStyle w:val="20"/>
        <w:shd w:val="clear" w:color="auto" w:fill="auto"/>
        <w:tabs>
          <w:tab w:val="left" w:pos="2047"/>
        </w:tabs>
        <w:spacing w:before="0"/>
        <w:ind w:left="-340" w:firstLine="567"/>
        <w:jc w:val="both"/>
        <w:rPr>
          <w:rFonts w:ascii="PT Astra Serif" w:hAnsi="PT Astra Serif"/>
          <w:sz w:val="28"/>
          <w:szCs w:val="28"/>
          <w:lang w:bidi="ru-RU"/>
        </w:rPr>
      </w:pPr>
      <w:r w:rsidRPr="00D86929">
        <w:rPr>
          <w:rFonts w:ascii="PT Astra Serif" w:hAnsi="PT Astra Serif"/>
          <w:sz w:val="28"/>
          <w:szCs w:val="28"/>
          <w:lang w:bidi="ru-RU"/>
        </w:rPr>
        <w:t>состоят в трудовых отношениях с Учреждением на постоянной основе;</w:t>
      </w:r>
    </w:p>
    <w:p w:rsidR="00D86929" w:rsidRDefault="00D86929" w:rsidP="007E7E26">
      <w:pPr>
        <w:pStyle w:val="20"/>
        <w:shd w:val="clear" w:color="auto" w:fill="auto"/>
        <w:tabs>
          <w:tab w:val="left" w:pos="2047"/>
        </w:tabs>
        <w:spacing w:before="0"/>
        <w:ind w:left="-340" w:firstLine="567"/>
        <w:jc w:val="both"/>
        <w:rPr>
          <w:rFonts w:ascii="PT Astra Serif" w:hAnsi="PT Astra Serif"/>
          <w:sz w:val="28"/>
          <w:szCs w:val="28"/>
          <w:lang w:bidi="ru-RU"/>
        </w:rPr>
      </w:pPr>
      <w:r w:rsidRPr="00D86929">
        <w:rPr>
          <w:rFonts w:ascii="PT Astra Serif" w:hAnsi="PT Astra Serif"/>
          <w:sz w:val="28"/>
          <w:szCs w:val="28"/>
          <w:lang w:bidi="ru-RU"/>
        </w:rPr>
        <w:t>участвуют в разработке и реализации дополнительных общеобразовательных программ в области физической культуры и спорта.</w:t>
      </w:r>
    </w:p>
    <w:p w:rsidR="00E2166F" w:rsidRDefault="00E2166F" w:rsidP="007E7E26">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5.15.7. </w:t>
      </w:r>
      <w:r w:rsidRPr="00E2166F">
        <w:rPr>
          <w:rFonts w:ascii="PT Astra Serif" w:hAnsi="PT Astra Serif"/>
          <w:sz w:val="28"/>
          <w:szCs w:val="28"/>
          <w:lang w:bidi="ru-RU"/>
        </w:rPr>
        <w:t>Работникам, условия труда которых связаны с работой с инвалидами и лицами с ограниченными возможностями здоровья, устанавливаются стимулирующие выплаты в размере 20 процентов к окладу (должностному окладу), ставке заработной платы.</w:t>
      </w:r>
    </w:p>
    <w:p w:rsidR="00E2166F" w:rsidRDefault="00E2166F" w:rsidP="00E2166F">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5.15.8. </w:t>
      </w:r>
      <w:r w:rsidRPr="00E2166F">
        <w:rPr>
          <w:rFonts w:ascii="PT Astra Serif" w:hAnsi="PT Astra Serif"/>
          <w:sz w:val="28"/>
          <w:szCs w:val="28"/>
          <w:lang w:bidi="ru-RU"/>
        </w:rPr>
        <w:t>Работникам, осуществляющим наставничество над работниками при первичном трудоустройстве по профильной специальности в Учреждении, устанавливаются стимулирующие выплаты к ставке заработной платы в размере до 50 процентов к окладу (должностному окладу), ставке заработной платы.</w:t>
      </w:r>
    </w:p>
    <w:p w:rsidR="00E2166F" w:rsidRDefault="00E2166F" w:rsidP="00E2166F">
      <w:pPr>
        <w:pStyle w:val="20"/>
        <w:shd w:val="clear" w:color="auto" w:fill="auto"/>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5.15.9. </w:t>
      </w:r>
      <w:r w:rsidRPr="00E2166F">
        <w:rPr>
          <w:rFonts w:ascii="PT Astra Serif" w:hAnsi="PT Astra Serif"/>
          <w:sz w:val="28"/>
          <w:szCs w:val="28"/>
          <w:lang w:bidi="ru-RU"/>
        </w:rPr>
        <w:t xml:space="preserve">Тренерам, </w:t>
      </w:r>
      <w:r w:rsidRPr="00E2166F">
        <w:rPr>
          <w:rFonts w:ascii="PT Astra Serif" w:hAnsi="PT Astra Serif"/>
          <w:sz w:val="28"/>
          <w:szCs w:val="28"/>
          <w:lang w:bidi="ru-RU"/>
        </w:rPr>
        <w:tab/>
        <w:t>старшим тренерам-преподавателям, тренерам-преподавателям, иным специалистам учреждений физической культуры и спорта, участвующим в реализации Всероссийского физкультурно-спортивного комплекса «Готов к труду и обороне» (ГТО) в рабочее время и освобожденным от основной работы на период проведения ГТО, устанавливаются стимулирующие выплаты к ставке заработной платы, окладу (должностному окладу), ставке заработной платы.</w:t>
      </w:r>
    </w:p>
    <w:p w:rsidR="003E36F8" w:rsidRDefault="003E36F8" w:rsidP="005928D1">
      <w:pPr>
        <w:pStyle w:val="20"/>
        <w:shd w:val="clear" w:color="auto" w:fill="auto"/>
        <w:tabs>
          <w:tab w:val="left" w:pos="2047"/>
        </w:tabs>
        <w:spacing w:before="0"/>
        <w:ind w:left="-340" w:firstLine="567"/>
        <w:jc w:val="both"/>
        <w:rPr>
          <w:rFonts w:ascii="PT Astra Serif" w:hAnsi="PT Astra Serif"/>
          <w:sz w:val="28"/>
          <w:szCs w:val="28"/>
          <w:lang w:bidi="ru-RU"/>
        </w:rPr>
      </w:pPr>
    </w:p>
    <w:p w:rsidR="00E2166F" w:rsidRDefault="00E2166F" w:rsidP="00E2166F">
      <w:pPr>
        <w:pStyle w:val="20"/>
        <w:shd w:val="clear" w:color="auto" w:fill="auto"/>
        <w:tabs>
          <w:tab w:val="left" w:pos="2047"/>
        </w:tabs>
        <w:spacing w:before="0"/>
        <w:ind w:left="-340" w:firstLine="567"/>
        <w:rPr>
          <w:rFonts w:ascii="PT Astra Serif" w:hAnsi="PT Astra Serif"/>
          <w:sz w:val="28"/>
          <w:szCs w:val="28"/>
          <w:lang w:bidi="ru-RU"/>
        </w:rPr>
      </w:pPr>
    </w:p>
    <w:p w:rsidR="00E2166F" w:rsidRDefault="00E2166F" w:rsidP="00E2166F">
      <w:pPr>
        <w:pStyle w:val="20"/>
        <w:tabs>
          <w:tab w:val="left" w:pos="2047"/>
        </w:tabs>
        <w:ind w:firstLine="0"/>
        <w:rPr>
          <w:rFonts w:ascii="PT Astra Serif" w:hAnsi="PT Astra Serif"/>
          <w:sz w:val="28"/>
          <w:szCs w:val="28"/>
          <w:lang w:bidi="ru-RU"/>
        </w:rPr>
      </w:pPr>
    </w:p>
    <w:p w:rsidR="00E2166F" w:rsidRDefault="00E2166F" w:rsidP="00E2166F">
      <w:pPr>
        <w:pStyle w:val="20"/>
        <w:tabs>
          <w:tab w:val="left" w:pos="2047"/>
        </w:tabs>
        <w:ind w:firstLine="0"/>
        <w:rPr>
          <w:rFonts w:ascii="PT Astra Serif" w:hAnsi="PT Astra Serif"/>
          <w:sz w:val="28"/>
          <w:szCs w:val="28"/>
          <w:lang w:bidi="ru-RU"/>
        </w:rPr>
      </w:pPr>
      <w:r>
        <w:rPr>
          <w:rFonts w:ascii="PT Astra Serif" w:hAnsi="PT Astra Serif"/>
          <w:sz w:val="28"/>
          <w:szCs w:val="28"/>
          <w:lang w:bidi="ru-RU"/>
        </w:rPr>
        <w:lastRenderedPageBreak/>
        <w:t xml:space="preserve">6. </w:t>
      </w:r>
      <w:r w:rsidRPr="00E2166F">
        <w:rPr>
          <w:rFonts w:ascii="PT Astra Serif" w:hAnsi="PT Astra Serif"/>
          <w:sz w:val="28"/>
          <w:szCs w:val="28"/>
          <w:lang w:bidi="ru-RU"/>
        </w:rPr>
        <w:t>Выплата материальной помощи</w:t>
      </w:r>
    </w:p>
    <w:p w:rsidR="00E2166F" w:rsidRDefault="00E2166F" w:rsidP="00E2166F">
      <w:pPr>
        <w:pStyle w:val="20"/>
        <w:tabs>
          <w:tab w:val="left" w:pos="2047"/>
        </w:tabs>
        <w:spacing w:before="0"/>
        <w:ind w:left="-340" w:firstLine="567"/>
        <w:jc w:val="both"/>
        <w:rPr>
          <w:rFonts w:ascii="PT Astra Serif" w:hAnsi="PT Astra Serif"/>
          <w:sz w:val="28"/>
          <w:szCs w:val="28"/>
          <w:lang w:bidi="ru-RU"/>
        </w:rPr>
      </w:pPr>
    </w:p>
    <w:p w:rsidR="00E2166F" w:rsidRDefault="006A1DC5" w:rsidP="00E2166F">
      <w:pPr>
        <w:pStyle w:val="20"/>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6.1. </w:t>
      </w:r>
      <w:r w:rsidRPr="006A1DC5">
        <w:rPr>
          <w:rFonts w:ascii="PT Astra Serif" w:hAnsi="PT Astra Serif"/>
          <w:sz w:val="28"/>
          <w:szCs w:val="28"/>
          <w:lang w:bidi="ru-RU"/>
        </w:rPr>
        <w:t>В пределах выделенных бюджетных ассигнований на фонд оплаты труда работникам Учреждения оказывается материальная помощь в следующих случаях:</w:t>
      </w:r>
    </w:p>
    <w:p w:rsidR="006A1DC5" w:rsidRDefault="006A1DC5" w:rsidP="00E2166F">
      <w:pPr>
        <w:pStyle w:val="20"/>
        <w:tabs>
          <w:tab w:val="left" w:pos="2047"/>
        </w:tabs>
        <w:spacing w:before="0"/>
        <w:ind w:left="-340" w:firstLine="567"/>
        <w:jc w:val="both"/>
        <w:rPr>
          <w:rFonts w:ascii="PT Astra Serif" w:hAnsi="PT Astra Serif"/>
          <w:sz w:val="28"/>
          <w:szCs w:val="28"/>
          <w:lang w:bidi="ru-RU"/>
        </w:rPr>
      </w:pPr>
      <w:r w:rsidRPr="006A1DC5">
        <w:rPr>
          <w:rFonts w:ascii="PT Astra Serif" w:hAnsi="PT Astra Serif"/>
          <w:sz w:val="28"/>
          <w:szCs w:val="28"/>
          <w:lang w:bidi="ru-RU"/>
        </w:rPr>
        <w:t>по следующим обстоятельствам:</w:t>
      </w:r>
    </w:p>
    <w:p w:rsidR="006A1DC5" w:rsidRDefault="006A1DC5" w:rsidP="00E2166F">
      <w:pPr>
        <w:pStyle w:val="20"/>
        <w:tabs>
          <w:tab w:val="left" w:pos="2047"/>
        </w:tabs>
        <w:spacing w:before="0"/>
        <w:ind w:left="-340" w:firstLine="567"/>
        <w:jc w:val="both"/>
        <w:rPr>
          <w:rFonts w:ascii="PT Astra Serif" w:hAnsi="PT Astra Serif"/>
          <w:sz w:val="28"/>
          <w:szCs w:val="28"/>
          <w:lang w:bidi="ru-RU"/>
        </w:rPr>
      </w:pPr>
      <w:r w:rsidRPr="006A1DC5">
        <w:rPr>
          <w:rFonts w:ascii="PT Astra Serif" w:hAnsi="PT Astra Serif"/>
          <w:sz w:val="28"/>
          <w:szCs w:val="28"/>
          <w:lang w:bidi="ru-RU"/>
        </w:rPr>
        <w:t>продолжительное (более 1 месяца) заболевание работника, его супруга или близкого родственника (мать, отец, сын, дочь), подтвержденное справкой медицинской организации;</w:t>
      </w:r>
    </w:p>
    <w:p w:rsidR="006A1DC5" w:rsidRDefault="006A1DC5" w:rsidP="00E2166F">
      <w:pPr>
        <w:pStyle w:val="20"/>
        <w:tabs>
          <w:tab w:val="left" w:pos="2047"/>
        </w:tabs>
        <w:spacing w:before="0"/>
        <w:ind w:left="-340" w:firstLine="567"/>
        <w:jc w:val="both"/>
        <w:rPr>
          <w:rFonts w:ascii="PT Astra Serif" w:hAnsi="PT Astra Serif"/>
          <w:sz w:val="28"/>
          <w:szCs w:val="28"/>
          <w:lang w:bidi="ru-RU"/>
        </w:rPr>
      </w:pPr>
      <w:r w:rsidRPr="006A1DC5">
        <w:rPr>
          <w:rFonts w:ascii="PT Astra Serif" w:hAnsi="PT Astra Serif"/>
          <w:sz w:val="28"/>
          <w:szCs w:val="28"/>
          <w:lang w:bidi="ru-RU"/>
        </w:rPr>
        <w:t>рождение ребенка, подтвержденное свидетельством о рождении;</w:t>
      </w:r>
    </w:p>
    <w:p w:rsidR="006A1DC5" w:rsidRDefault="006A1DC5" w:rsidP="00E2166F">
      <w:pPr>
        <w:pStyle w:val="20"/>
        <w:tabs>
          <w:tab w:val="left" w:pos="2047"/>
        </w:tabs>
        <w:spacing w:before="0"/>
        <w:ind w:left="-340" w:firstLine="567"/>
        <w:jc w:val="both"/>
        <w:rPr>
          <w:rFonts w:ascii="PT Astra Serif" w:hAnsi="PT Astra Serif"/>
          <w:sz w:val="28"/>
          <w:szCs w:val="28"/>
          <w:lang w:bidi="ru-RU"/>
        </w:rPr>
      </w:pPr>
      <w:r w:rsidRPr="006A1DC5">
        <w:rPr>
          <w:rFonts w:ascii="PT Astra Serif" w:hAnsi="PT Astra Serif"/>
          <w:sz w:val="28"/>
          <w:szCs w:val="28"/>
          <w:lang w:bidi="ru-RU"/>
        </w:rPr>
        <w:t>вступление в брак, подтвержденное свидетельством о браке;</w:t>
      </w:r>
    </w:p>
    <w:p w:rsidR="006A1DC5" w:rsidRDefault="006A1DC5" w:rsidP="00E2166F">
      <w:pPr>
        <w:pStyle w:val="20"/>
        <w:tabs>
          <w:tab w:val="left" w:pos="2047"/>
        </w:tabs>
        <w:spacing w:before="0"/>
        <w:ind w:left="-340" w:firstLine="567"/>
        <w:jc w:val="both"/>
        <w:rPr>
          <w:rFonts w:ascii="PT Astra Serif" w:hAnsi="PT Astra Serif"/>
          <w:sz w:val="28"/>
          <w:szCs w:val="28"/>
          <w:lang w:bidi="ru-RU"/>
        </w:rPr>
      </w:pPr>
      <w:r w:rsidRPr="006A1DC5">
        <w:rPr>
          <w:rFonts w:ascii="PT Astra Serif" w:hAnsi="PT Astra Serif"/>
          <w:sz w:val="28"/>
          <w:szCs w:val="28"/>
          <w:lang w:bidi="ru-RU"/>
        </w:rPr>
        <w:t>смерть супруга или близкого родственника (мать, отец, сын, дочь), подтвержденная свидетельством о смерти;</w:t>
      </w:r>
    </w:p>
    <w:p w:rsidR="006A1DC5" w:rsidRDefault="006A1DC5" w:rsidP="00E2166F">
      <w:pPr>
        <w:pStyle w:val="20"/>
        <w:tabs>
          <w:tab w:val="left" w:pos="2047"/>
        </w:tabs>
        <w:spacing w:before="0"/>
        <w:ind w:left="-340" w:firstLine="567"/>
        <w:jc w:val="both"/>
        <w:rPr>
          <w:rFonts w:ascii="PT Astra Serif" w:hAnsi="PT Astra Serif"/>
          <w:sz w:val="28"/>
          <w:szCs w:val="28"/>
          <w:lang w:bidi="ru-RU"/>
        </w:rPr>
      </w:pPr>
      <w:r w:rsidRPr="006A1DC5">
        <w:rPr>
          <w:rFonts w:ascii="PT Astra Serif" w:hAnsi="PT Astra Serif"/>
          <w:sz w:val="28"/>
          <w:szCs w:val="28"/>
          <w:lang w:bidi="ru-RU"/>
        </w:rPr>
        <w:t>утрата или повреждение жилья в случае пожара, наводнения или иного стихийного бедствия, подтвержденные документом, содержащим сведения об утрате или повреждении жилья в связи указанными обстоятельствами.</w:t>
      </w:r>
    </w:p>
    <w:p w:rsidR="006A1DC5" w:rsidRDefault="006A1DC5" w:rsidP="00E2166F">
      <w:pPr>
        <w:pStyle w:val="20"/>
        <w:tabs>
          <w:tab w:val="left" w:pos="2047"/>
        </w:tabs>
        <w:spacing w:before="0"/>
        <w:ind w:left="-340" w:firstLine="567"/>
        <w:jc w:val="both"/>
        <w:rPr>
          <w:rFonts w:ascii="PT Astra Serif" w:hAnsi="PT Astra Serif"/>
          <w:sz w:val="28"/>
          <w:szCs w:val="28"/>
          <w:lang w:bidi="ru-RU"/>
        </w:rPr>
      </w:pPr>
      <w:r w:rsidRPr="006A1DC5">
        <w:rPr>
          <w:rFonts w:ascii="PT Astra Serif" w:hAnsi="PT Astra Serif"/>
          <w:sz w:val="28"/>
          <w:szCs w:val="28"/>
          <w:lang w:bidi="ru-RU"/>
        </w:rPr>
        <w:t>Материальная помощь по семейным обстоятельствам выплачивается единовременно за счет средств фонда оплаты труда.</w:t>
      </w:r>
    </w:p>
    <w:p w:rsidR="006A1DC5" w:rsidRDefault="006A1DC5" w:rsidP="00E2166F">
      <w:pPr>
        <w:pStyle w:val="20"/>
        <w:tabs>
          <w:tab w:val="left" w:pos="2047"/>
        </w:tabs>
        <w:spacing w:before="0"/>
        <w:ind w:left="-340" w:firstLine="567"/>
        <w:jc w:val="both"/>
        <w:rPr>
          <w:rFonts w:ascii="PT Astra Serif" w:hAnsi="PT Astra Serif"/>
          <w:sz w:val="28"/>
          <w:szCs w:val="28"/>
          <w:lang w:bidi="ru-RU"/>
        </w:rPr>
      </w:pPr>
      <w:r w:rsidRPr="006A1DC5">
        <w:rPr>
          <w:rFonts w:ascii="PT Astra Serif" w:hAnsi="PT Astra Serif"/>
          <w:sz w:val="28"/>
          <w:szCs w:val="28"/>
          <w:lang w:bidi="ru-RU"/>
        </w:rPr>
        <w:t>Максимальный размер материальной помощи не может превышать трех окладов (должностных окладов), ставок заработной платы в год.</w:t>
      </w:r>
    </w:p>
    <w:p w:rsidR="006A1DC5" w:rsidRDefault="006A1DC5" w:rsidP="00001E4B">
      <w:pPr>
        <w:pStyle w:val="20"/>
        <w:tabs>
          <w:tab w:val="left" w:pos="2047"/>
        </w:tabs>
        <w:spacing w:before="0"/>
        <w:ind w:left="-340" w:firstLine="567"/>
        <w:jc w:val="both"/>
        <w:rPr>
          <w:rFonts w:ascii="PT Astra Serif" w:hAnsi="PT Astra Serif"/>
          <w:sz w:val="28"/>
          <w:szCs w:val="28"/>
          <w:lang w:bidi="ru-RU"/>
        </w:rPr>
      </w:pPr>
      <w:r w:rsidRPr="006A1DC5">
        <w:rPr>
          <w:rFonts w:ascii="PT Astra Serif" w:hAnsi="PT Astra Serif"/>
          <w:sz w:val="28"/>
          <w:szCs w:val="28"/>
          <w:lang w:bidi="ru-RU"/>
        </w:rPr>
        <w:t>Решение об оказании работнику материальной помощи принимается руководителем Учреждения на основании письменного заявления работника и с учетом мнения выборного органа работников.</w:t>
      </w:r>
    </w:p>
    <w:p w:rsidR="00B62C2D" w:rsidRDefault="006A1DC5" w:rsidP="00B62C2D">
      <w:pPr>
        <w:pStyle w:val="20"/>
        <w:tabs>
          <w:tab w:val="left" w:pos="2047"/>
        </w:tabs>
        <w:ind w:firstLine="0"/>
        <w:rPr>
          <w:rFonts w:ascii="PT Astra Serif" w:hAnsi="PT Astra Serif"/>
          <w:sz w:val="28"/>
          <w:szCs w:val="28"/>
          <w:lang w:bidi="ru-RU"/>
        </w:rPr>
      </w:pPr>
      <w:r>
        <w:rPr>
          <w:rFonts w:ascii="PT Astra Serif" w:hAnsi="PT Astra Serif"/>
          <w:sz w:val="28"/>
          <w:szCs w:val="28"/>
          <w:lang w:bidi="ru-RU"/>
        </w:rPr>
        <w:t xml:space="preserve">7. </w:t>
      </w:r>
      <w:r w:rsidRPr="006A1DC5">
        <w:rPr>
          <w:rFonts w:ascii="PT Astra Serif" w:hAnsi="PT Astra Serif"/>
          <w:sz w:val="28"/>
          <w:szCs w:val="28"/>
          <w:lang w:bidi="ru-RU"/>
        </w:rPr>
        <w:t>Условия оплаты труда</w:t>
      </w:r>
      <w:r w:rsidR="00227514">
        <w:rPr>
          <w:rFonts w:ascii="PT Astra Serif" w:hAnsi="PT Astra Serif"/>
          <w:sz w:val="28"/>
          <w:szCs w:val="28"/>
          <w:lang w:bidi="ru-RU"/>
        </w:rPr>
        <w:t xml:space="preserve"> руководителя,</w:t>
      </w:r>
      <w:r w:rsidRPr="006A1DC5">
        <w:rPr>
          <w:rFonts w:ascii="PT Astra Serif" w:hAnsi="PT Astra Serif"/>
          <w:sz w:val="28"/>
          <w:szCs w:val="28"/>
          <w:lang w:bidi="ru-RU"/>
        </w:rPr>
        <w:t xml:space="preserve"> заместителей руководителя учреждения, главного</w:t>
      </w:r>
      <w:r w:rsidR="00B62C2D">
        <w:rPr>
          <w:rFonts w:ascii="PT Astra Serif" w:hAnsi="PT Astra Serif"/>
          <w:sz w:val="28"/>
          <w:szCs w:val="28"/>
          <w:lang w:bidi="ru-RU"/>
        </w:rPr>
        <w:t xml:space="preserve"> </w:t>
      </w:r>
      <w:r w:rsidR="00227514">
        <w:rPr>
          <w:rFonts w:ascii="PT Astra Serif" w:hAnsi="PT Astra Serif"/>
          <w:sz w:val="28"/>
          <w:szCs w:val="28"/>
          <w:lang w:bidi="ru-RU"/>
        </w:rPr>
        <w:t>б</w:t>
      </w:r>
      <w:r w:rsidRPr="006A1DC5">
        <w:rPr>
          <w:rFonts w:ascii="PT Astra Serif" w:hAnsi="PT Astra Serif"/>
          <w:sz w:val="28"/>
          <w:szCs w:val="28"/>
          <w:lang w:bidi="ru-RU"/>
        </w:rPr>
        <w:t>ухгалтера</w:t>
      </w:r>
    </w:p>
    <w:p w:rsidR="00B62C2D" w:rsidRDefault="00B62C2D" w:rsidP="00001E4B">
      <w:pPr>
        <w:widowControl w:val="0"/>
        <w:autoSpaceDE w:val="0"/>
        <w:autoSpaceDN w:val="0"/>
        <w:spacing w:after="0" w:line="240" w:lineRule="auto"/>
        <w:ind w:firstLine="567"/>
        <w:jc w:val="both"/>
        <w:rPr>
          <w:rFonts w:ascii="PT Astra Serif" w:eastAsia="Times New Roman" w:hAnsi="PT Astra Serif" w:cs="Arial"/>
          <w:sz w:val="28"/>
          <w:szCs w:val="28"/>
        </w:rPr>
      </w:pPr>
    </w:p>
    <w:p w:rsidR="00001E4B" w:rsidRDefault="00001E4B" w:rsidP="00207CC5">
      <w:pPr>
        <w:widowControl w:val="0"/>
        <w:autoSpaceDE w:val="0"/>
        <w:autoSpaceDN w:val="0"/>
        <w:spacing w:after="0" w:line="240" w:lineRule="auto"/>
        <w:ind w:left="-340" w:firstLine="567"/>
        <w:jc w:val="both"/>
        <w:rPr>
          <w:rFonts w:ascii="PT Astra Serif" w:eastAsia="Times New Roman" w:hAnsi="PT Astra Serif" w:cs="Arial"/>
          <w:sz w:val="28"/>
          <w:szCs w:val="28"/>
        </w:rPr>
      </w:pPr>
      <w:r>
        <w:rPr>
          <w:rFonts w:ascii="PT Astra Serif" w:eastAsia="Times New Roman" w:hAnsi="PT Astra Serif" w:cs="Arial"/>
          <w:sz w:val="28"/>
          <w:szCs w:val="28"/>
        </w:rPr>
        <w:t>7</w:t>
      </w:r>
      <w:r w:rsidRPr="00001E4B">
        <w:rPr>
          <w:rFonts w:ascii="PT Astra Serif" w:eastAsia="Times New Roman" w:hAnsi="PT Astra Serif" w:cs="Arial"/>
          <w:sz w:val="28"/>
          <w:szCs w:val="28"/>
        </w:rPr>
        <w:t>.1. Оплата труда руководител</w:t>
      </w:r>
      <w:r>
        <w:rPr>
          <w:rFonts w:ascii="PT Astra Serif" w:eastAsia="Times New Roman" w:hAnsi="PT Astra Serif" w:cs="Arial"/>
          <w:sz w:val="28"/>
          <w:szCs w:val="28"/>
        </w:rPr>
        <w:t>я учреждения, его заместителей,</w:t>
      </w:r>
      <w:r w:rsidRPr="00001E4B">
        <w:rPr>
          <w:rFonts w:ascii="PT Astra Serif" w:eastAsia="Times New Roman" w:hAnsi="PT Astra Serif" w:cs="Arial"/>
          <w:sz w:val="28"/>
          <w:szCs w:val="28"/>
        </w:rPr>
        <w:t xml:space="preserve"> главного бухгалтера состоит из должностного оклада, доплат и надбавок компенсационного характера, стимулирующих выплат.</w:t>
      </w:r>
    </w:p>
    <w:p w:rsidR="00B62C2D" w:rsidRDefault="00001E4B" w:rsidP="00207CC5">
      <w:pPr>
        <w:widowControl w:val="0"/>
        <w:autoSpaceDE w:val="0"/>
        <w:autoSpaceDN w:val="0"/>
        <w:spacing w:after="0" w:line="240" w:lineRule="auto"/>
        <w:ind w:left="-340" w:firstLine="567"/>
        <w:jc w:val="both"/>
        <w:rPr>
          <w:rFonts w:ascii="PT Astra Serif" w:eastAsia="Times New Roman" w:hAnsi="PT Astra Serif" w:cs="Arial"/>
          <w:sz w:val="28"/>
          <w:szCs w:val="28"/>
        </w:rPr>
      </w:pPr>
      <w:r>
        <w:rPr>
          <w:rFonts w:ascii="PT Astra Serif" w:eastAsia="Times New Roman" w:hAnsi="PT Astra Serif" w:cs="Arial"/>
          <w:sz w:val="28"/>
          <w:szCs w:val="28"/>
        </w:rPr>
        <w:t>7</w:t>
      </w:r>
      <w:r w:rsidRPr="00001E4B">
        <w:rPr>
          <w:rFonts w:ascii="PT Astra Serif" w:eastAsia="Times New Roman" w:hAnsi="PT Astra Serif" w:cs="Arial"/>
          <w:sz w:val="28"/>
          <w:szCs w:val="28"/>
        </w:rPr>
        <w:t xml:space="preserve">.2. Оплата труда руководителя учреждения устанавливается при заключении трудового договора с </w:t>
      </w:r>
      <w:r w:rsidR="00B62C2D">
        <w:rPr>
          <w:rFonts w:ascii="PT Astra Serif" w:eastAsia="Times New Roman" w:hAnsi="PT Astra Serif" w:cs="Arial"/>
          <w:sz w:val="28"/>
          <w:szCs w:val="28"/>
        </w:rPr>
        <w:t>отделом</w:t>
      </w:r>
      <w:r w:rsidRPr="00001E4B">
        <w:rPr>
          <w:rFonts w:ascii="PT Astra Serif" w:eastAsia="Times New Roman" w:hAnsi="PT Astra Serif" w:cs="Arial"/>
          <w:sz w:val="28"/>
          <w:szCs w:val="28"/>
        </w:rPr>
        <w:t xml:space="preserve"> по физической культуре и спорту </w:t>
      </w:r>
      <w:r w:rsidR="00B62C2D">
        <w:rPr>
          <w:rFonts w:ascii="PT Astra Serif" w:eastAsia="Times New Roman" w:hAnsi="PT Astra Serif" w:cs="Arial"/>
          <w:sz w:val="28"/>
          <w:szCs w:val="28"/>
        </w:rPr>
        <w:t>Администрации Ключевского района Алтайского края</w:t>
      </w:r>
      <w:r w:rsidRPr="00001E4B">
        <w:rPr>
          <w:rFonts w:ascii="PT Astra Serif" w:eastAsia="Times New Roman" w:hAnsi="PT Astra Serif" w:cs="Arial"/>
          <w:sz w:val="28"/>
          <w:szCs w:val="28"/>
        </w:rPr>
        <w:t xml:space="preserve"> (далее - учредитель).</w:t>
      </w:r>
    </w:p>
    <w:p w:rsidR="00B62C2D" w:rsidRDefault="00B62C2D" w:rsidP="00207CC5">
      <w:pPr>
        <w:widowControl w:val="0"/>
        <w:autoSpaceDE w:val="0"/>
        <w:autoSpaceDN w:val="0"/>
        <w:spacing w:after="0" w:line="240" w:lineRule="auto"/>
        <w:ind w:left="-340" w:firstLine="567"/>
        <w:jc w:val="both"/>
        <w:rPr>
          <w:rFonts w:ascii="PT Astra Serif" w:eastAsia="Times New Roman" w:hAnsi="PT Astra Serif" w:cs="Arial"/>
          <w:sz w:val="28"/>
          <w:szCs w:val="28"/>
        </w:rPr>
      </w:pPr>
      <w:r>
        <w:rPr>
          <w:rFonts w:ascii="PT Astra Serif" w:eastAsia="Times New Roman" w:hAnsi="PT Astra Serif" w:cs="Arial"/>
          <w:sz w:val="28"/>
          <w:szCs w:val="28"/>
        </w:rPr>
        <w:t xml:space="preserve">Оплата труда заместителей </w:t>
      </w:r>
      <w:r w:rsidR="00001E4B" w:rsidRPr="00001E4B">
        <w:rPr>
          <w:rFonts w:ascii="PT Astra Serif" w:eastAsia="Times New Roman" w:hAnsi="PT Astra Serif" w:cs="Arial"/>
          <w:sz w:val="28"/>
          <w:szCs w:val="28"/>
        </w:rPr>
        <w:t>и главного бухгалтера устанавливается работодателем.</w:t>
      </w:r>
    </w:p>
    <w:p w:rsidR="00B62C2D" w:rsidRDefault="00B62C2D" w:rsidP="00207CC5">
      <w:pPr>
        <w:widowControl w:val="0"/>
        <w:autoSpaceDE w:val="0"/>
        <w:autoSpaceDN w:val="0"/>
        <w:spacing w:after="0" w:line="240" w:lineRule="auto"/>
        <w:ind w:left="-340" w:firstLine="567"/>
        <w:jc w:val="both"/>
        <w:rPr>
          <w:rFonts w:ascii="PT Astra Serif" w:eastAsia="Times New Roman" w:hAnsi="PT Astra Serif" w:cs="Arial"/>
          <w:sz w:val="28"/>
          <w:szCs w:val="28"/>
        </w:rPr>
      </w:pPr>
      <w:r>
        <w:rPr>
          <w:rFonts w:ascii="PT Astra Serif" w:eastAsia="Times New Roman" w:hAnsi="PT Astra Serif" w:cs="Arial"/>
          <w:sz w:val="28"/>
          <w:szCs w:val="28"/>
        </w:rPr>
        <w:t>7.3</w:t>
      </w:r>
      <w:r w:rsidR="00001E4B" w:rsidRPr="00001E4B">
        <w:rPr>
          <w:rFonts w:ascii="PT Astra Serif" w:eastAsia="Times New Roman" w:hAnsi="PT Astra Serif" w:cs="Arial"/>
          <w:sz w:val="28"/>
          <w:szCs w:val="28"/>
        </w:rPr>
        <w:t xml:space="preserve">. Должностной оклад руководителю учреждения устанавливается в соответствии с </w:t>
      </w:r>
      <w:hyperlink w:anchor="P409" w:tooltip="ПОРЯДОК">
        <w:r w:rsidR="00001E4B" w:rsidRPr="00001E4B">
          <w:rPr>
            <w:rFonts w:ascii="PT Astra Serif" w:eastAsia="Times New Roman" w:hAnsi="PT Astra Serif" w:cs="Arial"/>
            <w:sz w:val="28"/>
            <w:szCs w:val="28"/>
          </w:rPr>
          <w:t>Порядком</w:t>
        </w:r>
      </w:hyperlink>
      <w:r w:rsidR="00001E4B" w:rsidRPr="00001E4B">
        <w:rPr>
          <w:rFonts w:ascii="PT Astra Serif" w:eastAsia="Times New Roman" w:hAnsi="PT Astra Serif" w:cs="Arial"/>
          <w:sz w:val="28"/>
          <w:szCs w:val="28"/>
        </w:rPr>
        <w:t xml:space="preserve"> отнесения учреждений к группам по оплате т</w:t>
      </w:r>
      <w:r>
        <w:rPr>
          <w:rFonts w:ascii="PT Astra Serif" w:eastAsia="Times New Roman" w:hAnsi="PT Astra Serif" w:cs="Arial"/>
          <w:sz w:val="28"/>
          <w:szCs w:val="28"/>
        </w:rPr>
        <w:t>руда руководителей (приложение 5</w:t>
      </w:r>
      <w:r w:rsidR="00001E4B" w:rsidRPr="00001E4B">
        <w:rPr>
          <w:rFonts w:ascii="PT Astra Serif" w:eastAsia="Times New Roman" w:hAnsi="PT Astra Serif" w:cs="Arial"/>
          <w:sz w:val="28"/>
          <w:szCs w:val="28"/>
        </w:rPr>
        <w:t>).</w:t>
      </w:r>
    </w:p>
    <w:p w:rsidR="00207CC5" w:rsidRDefault="00207CC5" w:rsidP="00207CC5">
      <w:pPr>
        <w:pStyle w:val="20"/>
        <w:tabs>
          <w:tab w:val="left" w:pos="2047"/>
        </w:tabs>
        <w:spacing w:before="0"/>
        <w:ind w:left="-340" w:firstLine="567"/>
        <w:jc w:val="both"/>
        <w:rPr>
          <w:rFonts w:ascii="PT Astra Serif" w:hAnsi="PT Astra Serif"/>
          <w:sz w:val="28"/>
          <w:szCs w:val="28"/>
          <w:lang w:bidi="ru-RU"/>
        </w:rPr>
      </w:pPr>
      <w:r w:rsidRPr="006A1DC5">
        <w:rPr>
          <w:rFonts w:ascii="PT Astra Serif" w:hAnsi="PT Astra Serif"/>
          <w:sz w:val="28"/>
          <w:szCs w:val="28"/>
          <w:lang w:bidi="ru-RU"/>
        </w:rPr>
        <w:t>Оклады (должностные оклады), ставки заработной платы заместителей руководителей и главных бухгалтеров Учреждения устанавливаются на 10-30% ниже окладов (должностных окладов), ставок заработной платы руководителя Учреждения.</w:t>
      </w:r>
    </w:p>
    <w:p w:rsidR="00207CC5" w:rsidRDefault="00207CC5" w:rsidP="00207CC5">
      <w:pPr>
        <w:pStyle w:val="20"/>
        <w:tabs>
          <w:tab w:val="left" w:pos="2047"/>
        </w:tabs>
        <w:spacing w:before="0"/>
        <w:ind w:left="-340" w:firstLine="567"/>
        <w:jc w:val="both"/>
        <w:rPr>
          <w:rFonts w:ascii="PT Astra Serif" w:hAnsi="PT Astra Serif"/>
          <w:sz w:val="28"/>
          <w:szCs w:val="28"/>
          <w:lang w:bidi="ru-RU"/>
        </w:rPr>
      </w:pPr>
      <w:r w:rsidRPr="006A1DC5">
        <w:rPr>
          <w:rFonts w:ascii="PT Astra Serif" w:hAnsi="PT Astra Serif"/>
          <w:sz w:val="28"/>
          <w:szCs w:val="28"/>
          <w:lang w:bidi="ru-RU"/>
        </w:rPr>
        <w:t xml:space="preserve">Среднемесячная заработная плата за календарный год заместителей руководителей и главных бухгалтеров учреждений, формируемая за счет всех источников финансового обеспечения, не может превышать 90% заработной </w:t>
      </w:r>
      <w:r w:rsidRPr="006A1DC5">
        <w:rPr>
          <w:rFonts w:ascii="PT Astra Serif" w:hAnsi="PT Astra Serif"/>
          <w:sz w:val="28"/>
          <w:szCs w:val="28"/>
          <w:lang w:bidi="ru-RU"/>
        </w:rPr>
        <w:lastRenderedPageBreak/>
        <w:t>платы руководителя Учреждения, предусмотренных трудовыми договорами.</w:t>
      </w:r>
    </w:p>
    <w:p w:rsidR="00207CC5" w:rsidRPr="001A484A" w:rsidRDefault="00207CC5" w:rsidP="001A484A">
      <w:pPr>
        <w:pStyle w:val="20"/>
        <w:tabs>
          <w:tab w:val="left" w:pos="2047"/>
        </w:tabs>
        <w:spacing w:before="0"/>
        <w:ind w:left="-340" w:firstLine="567"/>
        <w:jc w:val="both"/>
        <w:rPr>
          <w:rFonts w:ascii="PT Astra Serif" w:hAnsi="PT Astra Serif"/>
          <w:sz w:val="28"/>
          <w:szCs w:val="28"/>
          <w:lang w:bidi="ru-RU"/>
        </w:rPr>
      </w:pPr>
      <w:r w:rsidRPr="006A1DC5">
        <w:rPr>
          <w:rFonts w:ascii="PT Astra Serif" w:hAnsi="PT Astra Serif"/>
          <w:sz w:val="28"/>
          <w:szCs w:val="28"/>
          <w:lang w:bidi="ru-RU"/>
        </w:rPr>
        <w:t>Ответственность за соблюдение установленного соотношения размера заработной платы руководителя Учреждения и заработной платы заместителей руководителя, возлагается на руководителя Учреждения.</w:t>
      </w:r>
    </w:p>
    <w:p w:rsidR="00B62C2D" w:rsidRDefault="001A484A" w:rsidP="00207CC5">
      <w:pPr>
        <w:widowControl w:val="0"/>
        <w:autoSpaceDE w:val="0"/>
        <w:autoSpaceDN w:val="0"/>
        <w:spacing w:after="0" w:line="240" w:lineRule="auto"/>
        <w:ind w:left="-340" w:firstLine="567"/>
        <w:jc w:val="both"/>
        <w:rPr>
          <w:rFonts w:ascii="PT Astra Serif" w:eastAsia="Times New Roman" w:hAnsi="PT Astra Serif" w:cs="Arial"/>
          <w:sz w:val="28"/>
          <w:szCs w:val="28"/>
        </w:rPr>
      </w:pPr>
      <w:r>
        <w:rPr>
          <w:rFonts w:ascii="PT Astra Serif" w:eastAsia="Times New Roman" w:hAnsi="PT Astra Serif" w:cs="Arial"/>
          <w:sz w:val="28"/>
          <w:szCs w:val="28"/>
        </w:rPr>
        <w:t>7.4</w:t>
      </w:r>
      <w:r w:rsidR="00001E4B" w:rsidRPr="00001E4B">
        <w:rPr>
          <w:rFonts w:ascii="PT Astra Serif" w:eastAsia="Times New Roman" w:hAnsi="PT Astra Serif" w:cs="Arial"/>
          <w:sz w:val="28"/>
          <w:szCs w:val="28"/>
        </w:rPr>
        <w:t>. Доплаты и надбавки компенсационного характера руководител</w:t>
      </w:r>
      <w:r w:rsidR="00B62C2D">
        <w:rPr>
          <w:rFonts w:ascii="PT Astra Serif" w:eastAsia="Times New Roman" w:hAnsi="PT Astra Serif" w:cs="Arial"/>
          <w:sz w:val="28"/>
          <w:szCs w:val="28"/>
        </w:rPr>
        <w:t xml:space="preserve">ю учреждения, его заместителям, </w:t>
      </w:r>
      <w:r w:rsidR="00001E4B" w:rsidRPr="00001E4B">
        <w:rPr>
          <w:rFonts w:ascii="PT Astra Serif" w:eastAsia="Times New Roman" w:hAnsi="PT Astra Serif" w:cs="Arial"/>
          <w:sz w:val="28"/>
          <w:szCs w:val="28"/>
        </w:rPr>
        <w:t xml:space="preserve">главному бухгалтеру выплачиваются в соответствии с </w:t>
      </w:r>
      <w:hyperlink w:anchor="P90" w:tooltip="4. Доплаты и надбавки компенсационного характера">
        <w:r w:rsidR="00B62C2D" w:rsidRPr="00B62C2D">
          <w:rPr>
            <w:rFonts w:ascii="PT Astra Serif" w:eastAsia="Times New Roman" w:hAnsi="PT Astra Serif" w:cs="Arial"/>
            <w:sz w:val="28"/>
            <w:szCs w:val="28"/>
          </w:rPr>
          <w:t>данным</w:t>
        </w:r>
      </w:hyperlink>
      <w:r w:rsidR="00B62C2D" w:rsidRPr="00B62C2D">
        <w:rPr>
          <w:rFonts w:ascii="PT Astra Serif" w:eastAsia="Times New Roman" w:hAnsi="PT Astra Serif" w:cs="Arial"/>
          <w:sz w:val="28"/>
          <w:szCs w:val="28"/>
        </w:rPr>
        <w:t xml:space="preserve"> Примерным положением</w:t>
      </w:r>
      <w:r w:rsidR="00001E4B" w:rsidRPr="00001E4B">
        <w:rPr>
          <w:rFonts w:ascii="PT Astra Serif" w:eastAsia="Times New Roman" w:hAnsi="PT Astra Serif" w:cs="Arial"/>
          <w:sz w:val="28"/>
          <w:szCs w:val="28"/>
        </w:rPr>
        <w:t>.</w:t>
      </w:r>
    </w:p>
    <w:p w:rsidR="006A1DC5" w:rsidRPr="001A484A" w:rsidRDefault="00B62C2D" w:rsidP="001A484A">
      <w:pPr>
        <w:widowControl w:val="0"/>
        <w:autoSpaceDE w:val="0"/>
        <w:autoSpaceDN w:val="0"/>
        <w:spacing w:after="0" w:line="240" w:lineRule="auto"/>
        <w:ind w:left="-340" w:firstLine="567"/>
        <w:jc w:val="both"/>
        <w:rPr>
          <w:rFonts w:ascii="PT Astra Serif" w:eastAsia="Times New Roman" w:hAnsi="PT Astra Serif" w:cs="Arial"/>
          <w:sz w:val="28"/>
          <w:szCs w:val="28"/>
        </w:rPr>
      </w:pPr>
      <w:r w:rsidRPr="00B62C2D">
        <w:rPr>
          <w:rFonts w:ascii="PT Astra Serif" w:eastAsia="Times New Roman" w:hAnsi="PT Astra Serif" w:cs="Arial"/>
          <w:sz w:val="28"/>
          <w:szCs w:val="28"/>
        </w:rPr>
        <w:t xml:space="preserve">6.6. </w:t>
      </w:r>
      <w:r>
        <w:rPr>
          <w:rFonts w:ascii="PT Astra Serif" w:eastAsia="Times New Roman" w:hAnsi="PT Astra Serif" w:cs="Arial"/>
          <w:sz w:val="28"/>
          <w:szCs w:val="28"/>
        </w:rPr>
        <w:t>Руководителю, з</w:t>
      </w:r>
      <w:r w:rsidRPr="00B62C2D">
        <w:rPr>
          <w:rFonts w:ascii="PT Astra Serif" w:eastAsia="Times New Roman" w:hAnsi="PT Astra Serif" w:cs="Arial"/>
          <w:sz w:val="28"/>
          <w:szCs w:val="28"/>
        </w:rPr>
        <w:t xml:space="preserve">аместителям, </w:t>
      </w:r>
      <w:r w:rsidR="00001E4B" w:rsidRPr="00001E4B">
        <w:rPr>
          <w:rFonts w:ascii="PT Astra Serif" w:eastAsia="Times New Roman" w:hAnsi="PT Astra Serif" w:cs="Arial"/>
          <w:sz w:val="28"/>
          <w:szCs w:val="28"/>
        </w:rPr>
        <w:t xml:space="preserve">главному бухгалтеру устанавливаются стимулирующие выплаты, предусмотренные </w:t>
      </w:r>
      <w:r w:rsidRPr="00B62C2D">
        <w:rPr>
          <w:rFonts w:ascii="PT Astra Serif" w:eastAsia="Times New Roman" w:hAnsi="PT Astra Serif" w:cs="Arial"/>
          <w:sz w:val="28"/>
          <w:szCs w:val="28"/>
        </w:rPr>
        <w:t>данным Примерным положением</w:t>
      </w:r>
      <w:r w:rsidR="00001E4B" w:rsidRPr="00001E4B">
        <w:rPr>
          <w:rFonts w:ascii="PT Astra Serif" w:eastAsia="Times New Roman" w:hAnsi="PT Astra Serif" w:cs="Arial"/>
          <w:sz w:val="28"/>
          <w:szCs w:val="28"/>
        </w:rPr>
        <w:t>.</w:t>
      </w:r>
    </w:p>
    <w:p w:rsidR="006A1DC5" w:rsidRDefault="00DB65AA" w:rsidP="00207CC5">
      <w:pPr>
        <w:pStyle w:val="20"/>
        <w:tabs>
          <w:tab w:val="left" w:pos="2047"/>
        </w:tabs>
        <w:spacing w:before="0"/>
        <w:ind w:left="-340" w:firstLine="567"/>
        <w:jc w:val="both"/>
        <w:rPr>
          <w:rFonts w:ascii="PT Astra Serif" w:hAnsi="PT Astra Serif"/>
          <w:sz w:val="28"/>
          <w:szCs w:val="28"/>
          <w:lang w:bidi="ru-RU"/>
        </w:rPr>
      </w:pPr>
      <w:r>
        <w:rPr>
          <w:rFonts w:ascii="PT Astra Serif" w:hAnsi="PT Astra Serif"/>
          <w:sz w:val="28"/>
          <w:szCs w:val="28"/>
          <w:lang w:bidi="ru-RU"/>
        </w:rPr>
        <w:t xml:space="preserve">7.2. </w:t>
      </w:r>
      <w:r w:rsidRPr="00DB65AA">
        <w:rPr>
          <w:rFonts w:ascii="PT Astra Serif" w:hAnsi="PT Astra Serif"/>
          <w:sz w:val="28"/>
          <w:szCs w:val="28"/>
          <w:lang w:bidi="ru-RU"/>
        </w:rPr>
        <w:t>Норматив численности заместителей руководителя устанавливается в зависимости от фактической численности работников Учреждения, сложившейся за последние 12 месяцев, предшествующих пересмотру этого норматива:</w:t>
      </w:r>
    </w:p>
    <w:p w:rsidR="00DB65AA" w:rsidRDefault="00DB65AA" w:rsidP="00207CC5">
      <w:pPr>
        <w:pStyle w:val="20"/>
        <w:tabs>
          <w:tab w:val="left" w:pos="2047"/>
        </w:tabs>
        <w:spacing w:before="0"/>
        <w:ind w:left="-340" w:firstLine="567"/>
        <w:jc w:val="both"/>
        <w:rPr>
          <w:rFonts w:ascii="PT Astra Serif" w:hAnsi="PT Astra Serif"/>
          <w:sz w:val="28"/>
          <w:szCs w:val="28"/>
          <w:lang w:bidi="ru-RU"/>
        </w:rPr>
      </w:pPr>
    </w:p>
    <w:p w:rsidR="00DB65AA" w:rsidRDefault="00DB65AA" w:rsidP="006A1DC5">
      <w:pPr>
        <w:pStyle w:val="20"/>
        <w:tabs>
          <w:tab w:val="left" w:pos="2047"/>
        </w:tabs>
        <w:spacing w:before="0"/>
        <w:ind w:left="-340" w:firstLine="567"/>
        <w:jc w:val="both"/>
        <w:rPr>
          <w:rFonts w:ascii="PT Astra Serif" w:hAnsi="PT Astra Serif"/>
          <w:sz w:val="28"/>
          <w:szCs w:val="28"/>
          <w:lang w:bidi="ru-RU"/>
        </w:rPr>
      </w:pPr>
    </w:p>
    <w:tbl>
      <w:tblPr>
        <w:tblW w:w="0" w:type="auto"/>
        <w:tblLayout w:type="fixed"/>
        <w:tblCellMar>
          <w:left w:w="10" w:type="dxa"/>
          <w:right w:w="10" w:type="dxa"/>
        </w:tblCellMar>
        <w:tblLook w:val="04A0" w:firstRow="1" w:lastRow="0" w:firstColumn="1" w:lastColumn="0" w:noHBand="0" w:noVBand="1"/>
      </w:tblPr>
      <w:tblGrid>
        <w:gridCol w:w="4733"/>
        <w:gridCol w:w="4560"/>
      </w:tblGrid>
      <w:tr w:rsidR="00DB65AA" w:rsidRPr="00DB65AA" w:rsidTr="00DB65AA">
        <w:trPr>
          <w:trHeight w:hRule="exact" w:val="576"/>
        </w:trPr>
        <w:tc>
          <w:tcPr>
            <w:tcW w:w="4733" w:type="dxa"/>
            <w:tcBorders>
              <w:top w:val="single" w:sz="4" w:space="0" w:color="auto"/>
              <w:left w:val="single" w:sz="4" w:space="0" w:color="auto"/>
            </w:tcBorders>
            <w:shd w:val="clear" w:color="auto" w:fill="FFFFFF"/>
            <w:vAlign w:val="bottom"/>
          </w:tcPr>
          <w:p w:rsidR="00DB65AA" w:rsidRPr="00DB65AA" w:rsidRDefault="00DB65AA" w:rsidP="00DB65AA">
            <w:pPr>
              <w:widowControl w:val="0"/>
              <w:spacing w:after="0" w:line="278" w:lineRule="exact"/>
              <w:jc w:val="center"/>
              <w:rPr>
                <w:rFonts w:ascii="Times New Roman" w:eastAsia="Times New Roman" w:hAnsi="Times New Roman" w:cs="Times New Roman"/>
                <w:sz w:val="26"/>
                <w:szCs w:val="26"/>
                <w:lang w:bidi="ru-RU"/>
              </w:rPr>
            </w:pPr>
            <w:r w:rsidRPr="00DB65AA">
              <w:rPr>
                <w:rFonts w:ascii="Times New Roman" w:eastAsia="Times New Roman" w:hAnsi="Times New Roman" w:cs="Times New Roman"/>
                <w:color w:val="000000"/>
                <w:sz w:val="23"/>
                <w:szCs w:val="23"/>
                <w:shd w:val="clear" w:color="auto" w:fill="FFFFFF"/>
                <w:lang w:bidi="ru-RU"/>
              </w:rPr>
              <w:t>Фактическая численность работников учреждения, чел.</w:t>
            </w:r>
          </w:p>
        </w:tc>
        <w:tc>
          <w:tcPr>
            <w:tcW w:w="4560" w:type="dxa"/>
            <w:tcBorders>
              <w:top w:val="single" w:sz="4" w:space="0" w:color="auto"/>
              <w:left w:val="single" w:sz="4" w:space="0" w:color="auto"/>
              <w:right w:val="single" w:sz="4" w:space="0" w:color="auto"/>
            </w:tcBorders>
            <w:shd w:val="clear" w:color="auto" w:fill="FFFFFF"/>
            <w:vAlign w:val="bottom"/>
          </w:tcPr>
          <w:p w:rsidR="00DB65AA" w:rsidRPr="00DB65AA" w:rsidRDefault="00DB65AA" w:rsidP="00DB65AA">
            <w:pPr>
              <w:widowControl w:val="0"/>
              <w:spacing w:after="0" w:line="274" w:lineRule="exact"/>
              <w:jc w:val="center"/>
              <w:rPr>
                <w:rFonts w:ascii="Times New Roman" w:eastAsia="Times New Roman" w:hAnsi="Times New Roman" w:cs="Times New Roman"/>
                <w:sz w:val="26"/>
                <w:szCs w:val="26"/>
                <w:lang w:bidi="ru-RU"/>
              </w:rPr>
            </w:pPr>
            <w:r w:rsidRPr="00DB65AA">
              <w:rPr>
                <w:rFonts w:ascii="Times New Roman" w:eastAsia="Times New Roman" w:hAnsi="Times New Roman" w:cs="Times New Roman"/>
                <w:color w:val="000000"/>
                <w:sz w:val="23"/>
                <w:szCs w:val="23"/>
                <w:shd w:val="clear" w:color="auto" w:fill="FFFFFF"/>
                <w:lang w:bidi="ru-RU"/>
              </w:rPr>
              <w:t>Число заместителей руководителя учреждения, ед.</w:t>
            </w:r>
          </w:p>
        </w:tc>
      </w:tr>
      <w:tr w:rsidR="00DB65AA" w:rsidRPr="00DB65AA" w:rsidTr="00DB65AA">
        <w:trPr>
          <w:trHeight w:hRule="exact" w:val="288"/>
        </w:trPr>
        <w:tc>
          <w:tcPr>
            <w:tcW w:w="4733" w:type="dxa"/>
            <w:tcBorders>
              <w:top w:val="single" w:sz="4" w:space="0" w:color="auto"/>
              <w:left w:val="single" w:sz="4" w:space="0" w:color="auto"/>
            </w:tcBorders>
            <w:shd w:val="clear" w:color="auto" w:fill="FFFFFF"/>
            <w:vAlign w:val="bottom"/>
          </w:tcPr>
          <w:p w:rsidR="00DB65AA" w:rsidRPr="00DB65AA" w:rsidRDefault="00DB65AA" w:rsidP="00DB65AA">
            <w:pPr>
              <w:widowControl w:val="0"/>
              <w:spacing w:after="0" w:line="254" w:lineRule="exact"/>
              <w:jc w:val="center"/>
              <w:rPr>
                <w:rFonts w:ascii="Times New Roman" w:eastAsia="Times New Roman" w:hAnsi="Times New Roman" w:cs="Times New Roman"/>
                <w:sz w:val="26"/>
                <w:szCs w:val="26"/>
                <w:lang w:bidi="ru-RU"/>
              </w:rPr>
            </w:pPr>
            <w:r w:rsidRPr="00DB65AA">
              <w:rPr>
                <w:rFonts w:ascii="Times New Roman" w:eastAsia="Times New Roman" w:hAnsi="Times New Roman" w:cs="Times New Roman"/>
                <w:color w:val="000000"/>
                <w:sz w:val="23"/>
                <w:szCs w:val="23"/>
                <w:shd w:val="clear" w:color="auto" w:fill="FFFFFF"/>
                <w:lang w:bidi="ru-RU"/>
              </w:rPr>
              <w:t>до 30</w:t>
            </w:r>
          </w:p>
        </w:tc>
        <w:tc>
          <w:tcPr>
            <w:tcW w:w="4560" w:type="dxa"/>
            <w:tcBorders>
              <w:top w:val="single" w:sz="4" w:space="0" w:color="auto"/>
              <w:left w:val="single" w:sz="4" w:space="0" w:color="auto"/>
              <w:right w:val="single" w:sz="4" w:space="0" w:color="auto"/>
            </w:tcBorders>
            <w:shd w:val="clear" w:color="auto" w:fill="FFFFFF"/>
            <w:vAlign w:val="bottom"/>
          </w:tcPr>
          <w:p w:rsidR="00DB65AA" w:rsidRPr="00DB65AA" w:rsidRDefault="00DB65AA" w:rsidP="00DB65AA">
            <w:pPr>
              <w:widowControl w:val="0"/>
              <w:spacing w:after="0" w:line="170" w:lineRule="exact"/>
              <w:jc w:val="center"/>
              <w:rPr>
                <w:rFonts w:ascii="Times New Roman" w:eastAsia="Times New Roman" w:hAnsi="Times New Roman" w:cs="Times New Roman"/>
                <w:sz w:val="26"/>
                <w:szCs w:val="26"/>
                <w:lang w:bidi="ru-RU"/>
              </w:rPr>
            </w:pPr>
            <w:r w:rsidRPr="00DB65AA">
              <w:rPr>
                <w:rFonts w:ascii="MS Reference Sans Serif" w:eastAsia="MS Reference Sans Serif" w:hAnsi="MS Reference Sans Serif" w:cs="MS Reference Sans Serif"/>
                <w:color w:val="000000"/>
                <w:sz w:val="14"/>
                <w:szCs w:val="14"/>
                <w:shd w:val="clear" w:color="auto" w:fill="FFFFFF"/>
                <w:lang w:bidi="ru-RU"/>
              </w:rPr>
              <w:t>ДО 1</w:t>
            </w:r>
          </w:p>
        </w:tc>
      </w:tr>
      <w:tr w:rsidR="00DB65AA" w:rsidRPr="00DB65AA" w:rsidTr="00DB65AA">
        <w:trPr>
          <w:trHeight w:hRule="exact" w:val="283"/>
        </w:trPr>
        <w:tc>
          <w:tcPr>
            <w:tcW w:w="4733" w:type="dxa"/>
            <w:tcBorders>
              <w:top w:val="single" w:sz="4" w:space="0" w:color="auto"/>
              <w:left w:val="single" w:sz="4" w:space="0" w:color="auto"/>
            </w:tcBorders>
            <w:shd w:val="clear" w:color="auto" w:fill="FFFFFF"/>
            <w:vAlign w:val="bottom"/>
          </w:tcPr>
          <w:p w:rsidR="00DB65AA" w:rsidRPr="00DB65AA" w:rsidRDefault="00DB65AA" w:rsidP="00DB65AA">
            <w:pPr>
              <w:widowControl w:val="0"/>
              <w:spacing w:after="0" w:line="254" w:lineRule="exact"/>
              <w:jc w:val="center"/>
              <w:rPr>
                <w:rFonts w:ascii="Times New Roman" w:eastAsia="Times New Roman" w:hAnsi="Times New Roman" w:cs="Times New Roman"/>
                <w:sz w:val="26"/>
                <w:szCs w:val="26"/>
                <w:lang w:bidi="ru-RU"/>
              </w:rPr>
            </w:pPr>
            <w:r w:rsidRPr="00DB65AA">
              <w:rPr>
                <w:rFonts w:ascii="Times New Roman" w:eastAsia="Times New Roman" w:hAnsi="Times New Roman" w:cs="Times New Roman"/>
                <w:color w:val="000000"/>
                <w:sz w:val="23"/>
                <w:szCs w:val="23"/>
                <w:shd w:val="clear" w:color="auto" w:fill="FFFFFF"/>
                <w:lang w:bidi="ru-RU"/>
              </w:rPr>
              <w:t>от 31 до 70</w:t>
            </w:r>
          </w:p>
        </w:tc>
        <w:tc>
          <w:tcPr>
            <w:tcW w:w="4560" w:type="dxa"/>
            <w:tcBorders>
              <w:top w:val="single" w:sz="4" w:space="0" w:color="auto"/>
              <w:left w:val="single" w:sz="4" w:space="0" w:color="auto"/>
              <w:right w:val="single" w:sz="4" w:space="0" w:color="auto"/>
            </w:tcBorders>
            <w:shd w:val="clear" w:color="auto" w:fill="FFFFFF"/>
            <w:vAlign w:val="bottom"/>
          </w:tcPr>
          <w:p w:rsidR="00DB65AA" w:rsidRPr="00DB65AA" w:rsidRDefault="00DB65AA" w:rsidP="00DB65AA">
            <w:pPr>
              <w:widowControl w:val="0"/>
              <w:spacing w:after="0" w:line="254" w:lineRule="exact"/>
              <w:jc w:val="center"/>
              <w:rPr>
                <w:rFonts w:ascii="Times New Roman" w:eastAsia="Times New Roman" w:hAnsi="Times New Roman" w:cs="Times New Roman"/>
                <w:sz w:val="26"/>
                <w:szCs w:val="26"/>
                <w:lang w:bidi="ru-RU"/>
              </w:rPr>
            </w:pPr>
            <w:r w:rsidRPr="00DB65AA">
              <w:rPr>
                <w:rFonts w:ascii="Times New Roman" w:eastAsia="Times New Roman" w:hAnsi="Times New Roman" w:cs="Times New Roman"/>
                <w:color w:val="000000"/>
                <w:sz w:val="23"/>
                <w:szCs w:val="23"/>
                <w:shd w:val="clear" w:color="auto" w:fill="FFFFFF"/>
                <w:lang w:bidi="ru-RU"/>
              </w:rPr>
              <w:t>до 2</w:t>
            </w:r>
          </w:p>
        </w:tc>
      </w:tr>
      <w:tr w:rsidR="00DB65AA" w:rsidRPr="00DB65AA" w:rsidTr="00DB65AA">
        <w:trPr>
          <w:trHeight w:hRule="exact" w:val="288"/>
        </w:trPr>
        <w:tc>
          <w:tcPr>
            <w:tcW w:w="4733" w:type="dxa"/>
            <w:tcBorders>
              <w:top w:val="single" w:sz="4" w:space="0" w:color="auto"/>
              <w:left w:val="single" w:sz="4" w:space="0" w:color="auto"/>
            </w:tcBorders>
            <w:shd w:val="clear" w:color="auto" w:fill="FFFFFF"/>
            <w:vAlign w:val="bottom"/>
          </w:tcPr>
          <w:p w:rsidR="00DB65AA" w:rsidRPr="00DB65AA" w:rsidRDefault="00DB65AA" w:rsidP="00DB65AA">
            <w:pPr>
              <w:widowControl w:val="0"/>
              <w:spacing w:after="0" w:line="254" w:lineRule="exact"/>
              <w:jc w:val="center"/>
              <w:rPr>
                <w:rFonts w:ascii="Times New Roman" w:eastAsia="Times New Roman" w:hAnsi="Times New Roman" w:cs="Times New Roman"/>
                <w:sz w:val="26"/>
                <w:szCs w:val="26"/>
                <w:lang w:bidi="ru-RU"/>
              </w:rPr>
            </w:pPr>
            <w:r w:rsidRPr="00DB65AA">
              <w:rPr>
                <w:rFonts w:ascii="Times New Roman" w:eastAsia="Times New Roman" w:hAnsi="Times New Roman" w:cs="Times New Roman"/>
                <w:color w:val="000000"/>
                <w:sz w:val="23"/>
                <w:szCs w:val="23"/>
                <w:shd w:val="clear" w:color="auto" w:fill="FFFFFF"/>
                <w:lang w:bidi="ru-RU"/>
              </w:rPr>
              <w:t>от 71 до 150</w:t>
            </w:r>
          </w:p>
        </w:tc>
        <w:tc>
          <w:tcPr>
            <w:tcW w:w="4560" w:type="dxa"/>
            <w:tcBorders>
              <w:top w:val="single" w:sz="4" w:space="0" w:color="auto"/>
              <w:left w:val="single" w:sz="4" w:space="0" w:color="auto"/>
              <w:right w:val="single" w:sz="4" w:space="0" w:color="auto"/>
            </w:tcBorders>
            <w:shd w:val="clear" w:color="auto" w:fill="FFFFFF"/>
            <w:vAlign w:val="bottom"/>
          </w:tcPr>
          <w:p w:rsidR="00DB65AA" w:rsidRPr="00DB65AA" w:rsidRDefault="00DB65AA" w:rsidP="00DB65AA">
            <w:pPr>
              <w:widowControl w:val="0"/>
              <w:spacing w:after="0" w:line="254" w:lineRule="exact"/>
              <w:jc w:val="center"/>
              <w:rPr>
                <w:rFonts w:ascii="Times New Roman" w:eastAsia="Times New Roman" w:hAnsi="Times New Roman" w:cs="Times New Roman"/>
                <w:sz w:val="26"/>
                <w:szCs w:val="26"/>
                <w:lang w:bidi="ru-RU"/>
              </w:rPr>
            </w:pPr>
            <w:r w:rsidRPr="00DB65AA">
              <w:rPr>
                <w:rFonts w:ascii="Times New Roman" w:eastAsia="Times New Roman" w:hAnsi="Times New Roman" w:cs="Times New Roman"/>
                <w:color w:val="000000"/>
                <w:sz w:val="23"/>
                <w:szCs w:val="23"/>
                <w:shd w:val="clear" w:color="auto" w:fill="FFFFFF"/>
                <w:lang w:bidi="ru-RU"/>
              </w:rPr>
              <w:t>до 3</w:t>
            </w:r>
          </w:p>
        </w:tc>
      </w:tr>
      <w:tr w:rsidR="00DB65AA" w:rsidRPr="00DB65AA" w:rsidTr="00DB65AA">
        <w:trPr>
          <w:trHeight w:hRule="exact" w:val="288"/>
        </w:trPr>
        <w:tc>
          <w:tcPr>
            <w:tcW w:w="4733" w:type="dxa"/>
            <w:tcBorders>
              <w:top w:val="single" w:sz="4" w:space="0" w:color="auto"/>
              <w:left w:val="single" w:sz="4" w:space="0" w:color="auto"/>
            </w:tcBorders>
            <w:shd w:val="clear" w:color="auto" w:fill="FFFFFF"/>
            <w:vAlign w:val="bottom"/>
          </w:tcPr>
          <w:p w:rsidR="00DB65AA" w:rsidRPr="00DB65AA" w:rsidRDefault="00DB65AA" w:rsidP="00DB65AA">
            <w:pPr>
              <w:widowControl w:val="0"/>
              <w:spacing w:after="0" w:line="254" w:lineRule="exact"/>
              <w:jc w:val="center"/>
              <w:rPr>
                <w:rFonts w:ascii="Times New Roman" w:eastAsia="Times New Roman" w:hAnsi="Times New Roman" w:cs="Times New Roman"/>
                <w:sz w:val="26"/>
                <w:szCs w:val="26"/>
                <w:lang w:bidi="ru-RU"/>
              </w:rPr>
            </w:pPr>
            <w:r w:rsidRPr="00DB65AA">
              <w:rPr>
                <w:rFonts w:ascii="Times New Roman" w:eastAsia="Times New Roman" w:hAnsi="Times New Roman" w:cs="Times New Roman"/>
                <w:color w:val="000000"/>
                <w:sz w:val="23"/>
                <w:szCs w:val="23"/>
                <w:shd w:val="clear" w:color="auto" w:fill="FFFFFF"/>
                <w:lang w:bidi="ru-RU"/>
              </w:rPr>
              <w:t>от 151 до 400</w:t>
            </w:r>
          </w:p>
        </w:tc>
        <w:tc>
          <w:tcPr>
            <w:tcW w:w="4560" w:type="dxa"/>
            <w:tcBorders>
              <w:top w:val="single" w:sz="4" w:space="0" w:color="auto"/>
              <w:left w:val="single" w:sz="4" w:space="0" w:color="auto"/>
              <w:right w:val="single" w:sz="4" w:space="0" w:color="auto"/>
            </w:tcBorders>
            <w:shd w:val="clear" w:color="auto" w:fill="FFFFFF"/>
            <w:vAlign w:val="bottom"/>
          </w:tcPr>
          <w:p w:rsidR="00DB65AA" w:rsidRPr="00DB65AA" w:rsidRDefault="00DB65AA" w:rsidP="00DB65AA">
            <w:pPr>
              <w:widowControl w:val="0"/>
              <w:spacing w:after="0" w:line="254" w:lineRule="exact"/>
              <w:jc w:val="center"/>
              <w:rPr>
                <w:rFonts w:ascii="Times New Roman" w:eastAsia="Times New Roman" w:hAnsi="Times New Roman" w:cs="Times New Roman"/>
                <w:sz w:val="26"/>
                <w:szCs w:val="26"/>
                <w:lang w:bidi="ru-RU"/>
              </w:rPr>
            </w:pPr>
            <w:r w:rsidRPr="00DB65AA">
              <w:rPr>
                <w:rFonts w:ascii="MS Reference Sans Serif" w:eastAsia="MS Reference Sans Serif" w:hAnsi="MS Reference Sans Serif" w:cs="MS Reference Sans Serif"/>
                <w:color w:val="000000"/>
                <w:sz w:val="14"/>
                <w:szCs w:val="14"/>
                <w:shd w:val="clear" w:color="auto" w:fill="FFFFFF"/>
                <w:lang w:bidi="ru-RU"/>
              </w:rPr>
              <w:t xml:space="preserve">ДО </w:t>
            </w:r>
            <w:r w:rsidRPr="00DB65AA">
              <w:rPr>
                <w:rFonts w:ascii="Times New Roman" w:eastAsia="Times New Roman" w:hAnsi="Times New Roman" w:cs="Times New Roman"/>
                <w:color w:val="000000"/>
                <w:sz w:val="23"/>
                <w:szCs w:val="23"/>
                <w:shd w:val="clear" w:color="auto" w:fill="FFFFFF"/>
                <w:lang w:bidi="ru-RU"/>
              </w:rPr>
              <w:t>4</w:t>
            </w:r>
          </w:p>
        </w:tc>
      </w:tr>
      <w:tr w:rsidR="00DB65AA" w:rsidRPr="00DB65AA" w:rsidTr="00DB65AA">
        <w:trPr>
          <w:trHeight w:hRule="exact" w:val="283"/>
        </w:trPr>
        <w:tc>
          <w:tcPr>
            <w:tcW w:w="4733" w:type="dxa"/>
            <w:tcBorders>
              <w:top w:val="single" w:sz="4" w:space="0" w:color="auto"/>
              <w:left w:val="single" w:sz="4" w:space="0" w:color="auto"/>
            </w:tcBorders>
            <w:shd w:val="clear" w:color="auto" w:fill="FFFFFF"/>
            <w:vAlign w:val="bottom"/>
          </w:tcPr>
          <w:p w:rsidR="00DB65AA" w:rsidRPr="00DB65AA" w:rsidRDefault="00DB65AA" w:rsidP="00DB65AA">
            <w:pPr>
              <w:widowControl w:val="0"/>
              <w:spacing w:after="0" w:line="254" w:lineRule="exact"/>
              <w:jc w:val="center"/>
              <w:rPr>
                <w:rFonts w:ascii="Times New Roman" w:eastAsia="Times New Roman" w:hAnsi="Times New Roman" w:cs="Times New Roman"/>
                <w:sz w:val="26"/>
                <w:szCs w:val="26"/>
                <w:lang w:bidi="ru-RU"/>
              </w:rPr>
            </w:pPr>
            <w:r w:rsidRPr="00DB65AA">
              <w:rPr>
                <w:rFonts w:ascii="Times New Roman" w:eastAsia="Times New Roman" w:hAnsi="Times New Roman" w:cs="Times New Roman"/>
                <w:color w:val="000000"/>
                <w:sz w:val="23"/>
                <w:szCs w:val="23"/>
                <w:shd w:val="clear" w:color="auto" w:fill="FFFFFF"/>
                <w:lang w:bidi="ru-RU"/>
              </w:rPr>
              <w:t>от 401 до 800</w:t>
            </w:r>
          </w:p>
        </w:tc>
        <w:tc>
          <w:tcPr>
            <w:tcW w:w="4560" w:type="dxa"/>
            <w:tcBorders>
              <w:top w:val="single" w:sz="4" w:space="0" w:color="auto"/>
              <w:left w:val="single" w:sz="4" w:space="0" w:color="auto"/>
              <w:right w:val="single" w:sz="4" w:space="0" w:color="auto"/>
            </w:tcBorders>
            <w:shd w:val="clear" w:color="auto" w:fill="FFFFFF"/>
            <w:vAlign w:val="bottom"/>
          </w:tcPr>
          <w:p w:rsidR="00DB65AA" w:rsidRPr="00DB65AA" w:rsidRDefault="00DB65AA" w:rsidP="00DB65AA">
            <w:pPr>
              <w:widowControl w:val="0"/>
              <w:spacing w:after="0" w:line="254" w:lineRule="exact"/>
              <w:jc w:val="center"/>
              <w:rPr>
                <w:rFonts w:ascii="Times New Roman" w:eastAsia="Times New Roman" w:hAnsi="Times New Roman" w:cs="Times New Roman"/>
                <w:sz w:val="26"/>
                <w:szCs w:val="26"/>
                <w:lang w:bidi="ru-RU"/>
              </w:rPr>
            </w:pPr>
            <w:r w:rsidRPr="00DB65AA">
              <w:rPr>
                <w:rFonts w:ascii="Times New Roman" w:eastAsia="Times New Roman" w:hAnsi="Times New Roman" w:cs="Times New Roman"/>
                <w:color w:val="000000"/>
                <w:sz w:val="23"/>
                <w:szCs w:val="23"/>
                <w:shd w:val="clear" w:color="auto" w:fill="FFFFFF"/>
                <w:lang w:bidi="ru-RU"/>
              </w:rPr>
              <w:t>до 5</w:t>
            </w:r>
          </w:p>
        </w:tc>
      </w:tr>
      <w:tr w:rsidR="00DB65AA" w:rsidRPr="00DB65AA" w:rsidTr="00DB65AA">
        <w:trPr>
          <w:trHeight w:hRule="exact" w:val="307"/>
        </w:trPr>
        <w:tc>
          <w:tcPr>
            <w:tcW w:w="4733" w:type="dxa"/>
            <w:tcBorders>
              <w:top w:val="single" w:sz="4" w:space="0" w:color="auto"/>
              <w:left w:val="single" w:sz="4" w:space="0" w:color="auto"/>
              <w:bottom w:val="single" w:sz="4" w:space="0" w:color="auto"/>
            </w:tcBorders>
            <w:shd w:val="clear" w:color="auto" w:fill="FFFFFF"/>
            <w:vAlign w:val="bottom"/>
          </w:tcPr>
          <w:p w:rsidR="00DB65AA" w:rsidRPr="00DB65AA" w:rsidRDefault="00DB65AA" w:rsidP="00DB65AA">
            <w:pPr>
              <w:widowControl w:val="0"/>
              <w:spacing w:after="0" w:line="254" w:lineRule="exact"/>
              <w:jc w:val="center"/>
              <w:rPr>
                <w:rFonts w:ascii="Times New Roman" w:eastAsia="Times New Roman" w:hAnsi="Times New Roman" w:cs="Times New Roman"/>
                <w:sz w:val="26"/>
                <w:szCs w:val="26"/>
                <w:lang w:bidi="ru-RU"/>
              </w:rPr>
            </w:pPr>
            <w:r w:rsidRPr="00DB65AA">
              <w:rPr>
                <w:rFonts w:ascii="Times New Roman" w:eastAsia="Times New Roman" w:hAnsi="Times New Roman" w:cs="Times New Roman"/>
                <w:color w:val="000000"/>
                <w:sz w:val="23"/>
                <w:szCs w:val="23"/>
                <w:shd w:val="clear" w:color="auto" w:fill="FFFFFF"/>
                <w:lang w:bidi="ru-RU"/>
              </w:rPr>
              <w:t>801 и более</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bottom"/>
          </w:tcPr>
          <w:p w:rsidR="00DB65AA" w:rsidRPr="00DB65AA" w:rsidRDefault="00DB65AA" w:rsidP="00DB65AA">
            <w:pPr>
              <w:widowControl w:val="0"/>
              <w:spacing w:after="0" w:line="254" w:lineRule="exact"/>
              <w:jc w:val="center"/>
              <w:rPr>
                <w:rFonts w:ascii="Times New Roman" w:eastAsia="Times New Roman" w:hAnsi="Times New Roman" w:cs="Times New Roman"/>
                <w:sz w:val="26"/>
                <w:szCs w:val="26"/>
                <w:lang w:bidi="ru-RU"/>
              </w:rPr>
            </w:pPr>
            <w:r w:rsidRPr="00DB65AA">
              <w:rPr>
                <w:rFonts w:ascii="Times New Roman" w:eastAsia="Times New Roman" w:hAnsi="Times New Roman" w:cs="Times New Roman"/>
                <w:color w:val="000000"/>
                <w:sz w:val="23"/>
                <w:szCs w:val="23"/>
                <w:shd w:val="clear" w:color="auto" w:fill="FFFFFF"/>
                <w:lang w:bidi="ru-RU"/>
              </w:rPr>
              <w:t>по согласованию с учредителем</w:t>
            </w:r>
          </w:p>
        </w:tc>
      </w:tr>
    </w:tbl>
    <w:p w:rsidR="00E2166F" w:rsidRDefault="00E2166F" w:rsidP="00142C21">
      <w:pPr>
        <w:pStyle w:val="20"/>
        <w:shd w:val="clear" w:color="auto" w:fill="auto"/>
        <w:tabs>
          <w:tab w:val="left" w:pos="2047"/>
        </w:tabs>
        <w:spacing w:before="0"/>
        <w:ind w:firstLine="0"/>
        <w:jc w:val="left"/>
        <w:rPr>
          <w:rFonts w:ascii="PT Astra Serif" w:hAnsi="PT Astra Serif"/>
          <w:sz w:val="28"/>
          <w:szCs w:val="28"/>
          <w:lang w:bidi="ru-RU"/>
        </w:rPr>
      </w:pPr>
    </w:p>
    <w:p w:rsidR="00BA0F1E" w:rsidRDefault="00142C21" w:rsidP="00142C21">
      <w:pPr>
        <w:pStyle w:val="20"/>
        <w:shd w:val="clear" w:color="auto" w:fill="auto"/>
        <w:tabs>
          <w:tab w:val="left" w:pos="2047"/>
        </w:tabs>
        <w:spacing w:before="0"/>
        <w:ind w:left="-340" w:firstLine="567"/>
        <w:jc w:val="both"/>
        <w:rPr>
          <w:rFonts w:ascii="PT Astra Serif" w:hAnsi="PT Astra Serif"/>
          <w:sz w:val="28"/>
          <w:szCs w:val="28"/>
          <w:lang w:bidi="ru-RU"/>
        </w:rPr>
      </w:pPr>
      <w:r w:rsidRPr="00142C21">
        <w:rPr>
          <w:rFonts w:ascii="PT Astra Serif" w:hAnsi="PT Astra Serif"/>
          <w:sz w:val="28"/>
          <w:szCs w:val="28"/>
          <w:lang w:bidi="ru-RU"/>
        </w:rPr>
        <w:t>Норматив численности заместителей руководителя пересматривается Учредителем не чаще одного раза в год.</w:t>
      </w:r>
    </w:p>
    <w:p w:rsidR="008E2EF0" w:rsidRDefault="008E2EF0" w:rsidP="00142C21">
      <w:pPr>
        <w:pStyle w:val="20"/>
        <w:shd w:val="clear" w:color="auto" w:fill="auto"/>
        <w:tabs>
          <w:tab w:val="left" w:pos="2047"/>
        </w:tabs>
        <w:spacing w:before="0"/>
        <w:ind w:left="-340" w:firstLine="567"/>
        <w:jc w:val="both"/>
        <w:rPr>
          <w:rFonts w:ascii="PT Astra Serif" w:hAnsi="PT Astra Serif"/>
          <w:sz w:val="28"/>
          <w:szCs w:val="28"/>
          <w:lang w:bidi="ru-RU"/>
        </w:rPr>
      </w:pPr>
    </w:p>
    <w:p w:rsidR="008E2EF0" w:rsidRDefault="008E2EF0" w:rsidP="00142C21">
      <w:pPr>
        <w:pStyle w:val="20"/>
        <w:shd w:val="clear" w:color="auto" w:fill="auto"/>
        <w:tabs>
          <w:tab w:val="left" w:pos="2047"/>
        </w:tabs>
        <w:spacing w:before="0"/>
        <w:ind w:left="-340" w:firstLine="567"/>
        <w:jc w:val="both"/>
        <w:rPr>
          <w:rFonts w:ascii="PT Astra Serif" w:hAnsi="PT Astra Serif"/>
          <w:sz w:val="28"/>
          <w:szCs w:val="28"/>
          <w:lang w:bidi="ru-RU"/>
        </w:rPr>
      </w:pPr>
    </w:p>
    <w:p w:rsidR="008E2EF0" w:rsidRDefault="008E2EF0" w:rsidP="00142C21">
      <w:pPr>
        <w:pStyle w:val="20"/>
        <w:shd w:val="clear" w:color="auto" w:fill="auto"/>
        <w:tabs>
          <w:tab w:val="left" w:pos="2047"/>
        </w:tabs>
        <w:spacing w:before="0"/>
        <w:ind w:left="-340" w:firstLine="567"/>
        <w:jc w:val="both"/>
        <w:rPr>
          <w:rFonts w:ascii="PT Astra Serif" w:hAnsi="PT Astra Serif"/>
          <w:sz w:val="28"/>
          <w:szCs w:val="28"/>
          <w:lang w:bidi="ru-RU"/>
        </w:rPr>
      </w:pPr>
    </w:p>
    <w:p w:rsidR="008E2EF0" w:rsidRDefault="008E2EF0" w:rsidP="00142C21">
      <w:pPr>
        <w:pStyle w:val="20"/>
        <w:shd w:val="clear" w:color="auto" w:fill="auto"/>
        <w:tabs>
          <w:tab w:val="left" w:pos="2047"/>
        </w:tabs>
        <w:spacing w:before="0"/>
        <w:ind w:left="-340" w:firstLine="567"/>
        <w:jc w:val="both"/>
        <w:rPr>
          <w:rFonts w:ascii="PT Astra Serif" w:hAnsi="PT Astra Serif"/>
          <w:sz w:val="28"/>
          <w:szCs w:val="28"/>
          <w:lang w:bidi="ru-RU"/>
        </w:rPr>
      </w:pPr>
    </w:p>
    <w:p w:rsidR="008E2EF0" w:rsidRDefault="008E2EF0" w:rsidP="00142C21">
      <w:pPr>
        <w:pStyle w:val="20"/>
        <w:shd w:val="clear" w:color="auto" w:fill="auto"/>
        <w:tabs>
          <w:tab w:val="left" w:pos="2047"/>
        </w:tabs>
        <w:spacing w:before="0"/>
        <w:ind w:left="-340" w:firstLine="567"/>
        <w:jc w:val="both"/>
        <w:rPr>
          <w:rFonts w:ascii="PT Astra Serif" w:hAnsi="PT Astra Serif"/>
          <w:sz w:val="28"/>
          <w:szCs w:val="28"/>
          <w:lang w:bidi="ru-RU"/>
        </w:rPr>
      </w:pPr>
    </w:p>
    <w:p w:rsidR="008E2EF0" w:rsidRDefault="008E2EF0" w:rsidP="00142C21">
      <w:pPr>
        <w:pStyle w:val="20"/>
        <w:shd w:val="clear" w:color="auto" w:fill="auto"/>
        <w:tabs>
          <w:tab w:val="left" w:pos="2047"/>
        </w:tabs>
        <w:spacing w:before="0"/>
        <w:ind w:left="-340" w:firstLine="567"/>
        <w:jc w:val="both"/>
        <w:rPr>
          <w:rFonts w:ascii="PT Astra Serif" w:hAnsi="PT Astra Serif"/>
          <w:sz w:val="28"/>
          <w:szCs w:val="28"/>
          <w:lang w:bidi="ru-RU"/>
        </w:rPr>
      </w:pPr>
    </w:p>
    <w:p w:rsidR="008E2EF0" w:rsidRDefault="008E2EF0" w:rsidP="00142C21">
      <w:pPr>
        <w:pStyle w:val="20"/>
        <w:shd w:val="clear" w:color="auto" w:fill="auto"/>
        <w:tabs>
          <w:tab w:val="left" w:pos="2047"/>
        </w:tabs>
        <w:spacing w:before="0"/>
        <w:ind w:left="-340" w:firstLine="567"/>
        <w:jc w:val="both"/>
        <w:rPr>
          <w:rFonts w:ascii="PT Astra Serif" w:hAnsi="PT Astra Serif"/>
          <w:sz w:val="28"/>
          <w:szCs w:val="28"/>
          <w:lang w:bidi="ru-RU"/>
        </w:rPr>
      </w:pPr>
    </w:p>
    <w:p w:rsidR="008E2EF0" w:rsidRDefault="008E2EF0" w:rsidP="00142C21">
      <w:pPr>
        <w:pStyle w:val="20"/>
        <w:shd w:val="clear" w:color="auto" w:fill="auto"/>
        <w:tabs>
          <w:tab w:val="left" w:pos="2047"/>
        </w:tabs>
        <w:spacing w:before="0"/>
        <w:ind w:left="-340" w:firstLine="567"/>
        <w:jc w:val="both"/>
        <w:rPr>
          <w:rFonts w:ascii="PT Astra Serif" w:hAnsi="PT Astra Serif"/>
          <w:sz w:val="28"/>
          <w:szCs w:val="28"/>
          <w:lang w:bidi="ru-RU"/>
        </w:rPr>
      </w:pPr>
    </w:p>
    <w:p w:rsidR="008E2EF0" w:rsidRDefault="008E2EF0" w:rsidP="00142C21">
      <w:pPr>
        <w:pStyle w:val="20"/>
        <w:shd w:val="clear" w:color="auto" w:fill="auto"/>
        <w:tabs>
          <w:tab w:val="left" w:pos="2047"/>
        </w:tabs>
        <w:spacing w:before="0"/>
        <w:ind w:left="-340" w:firstLine="567"/>
        <w:jc w:val="both"/>
        <w:rPr>
          <w:rFonts w:ascii="PT Astra Serif" w:hAnsi="PT Astra Serif"/>
          <w:sz w:val="28"/>
          <w:szCs w:val="28"/>
          <w:lang w:bidi="ru-RU"/>
        </w:rPr>
      </w:pPr>
    </w:p>
    <w:p w:rsidR="008E2EF0" w:rsidRDefault="008E2EF0" w:rsidP="00142C21">
      <w:pPr>
        <w:pStyle w:val="20"/>
        <w:shd w:val="clear" w:color="auto" w:fill="auto"/>
        <w:tabs>
          <w:tab w:val="left" w:pos="2047"/>
        </w:tabs>
        <w:spacing w:before="0"/>
        <w:ind w:left="-340" w:firstLine="567"/>
        <w:jc w:val="both"/>
        <w:rPr>
          <w:rFonts w:ascii="PT Astra Serif" w:hAnsi="PT Astra Serif"/>
          <w:sz w:val="28"/>
          <w:szCs w:val="28"/>
          <w:lang w:bidi="ru-RU"/>
        </w:rPr>
      </w:pPr>
    </w:p>
    <w:p w:rsidR="008E2EF0" w:rsidRDefault="008E2EF0" w:rsidP="00142C21">
      <w:pPr>
        <w:pStyle w:val="20"/>
        <w:shd w:val="clear" w:color="auto" w:fill="auto"/>
        <w:tabs>
          <w:tab w:val="left" w:pos="2047"/>
        </w:tabs>
        <w:spacing w:before="0"/>
        <w:ind w:left="-340" w:firstLine="567"/>
        <w:jc w:val="both"/>
        <w:rPr>
          <w:rFonts w:ascii="PT Astra Serif" w:hAnsi="PT Astra Serif"/>
          <w:sz w:val="28"/>
          <w:szCs w:val="28"/>
          <w:lang w:bidi="ru-RU"/>
        </w:rPr>
      </w:pPr>
    </w:p>
    <w:p w:rsidR="008E2EF0" w:rsidRDefault="008E2EF0" w:rsidP="00142C21">
      <w:pPr>
        <w:pStyle w:val="20"/>
        <w:shd w:val="clear" w:color="auto" w:fill="auto"/>
        <w:tabs>
          <w:tab w:val="left" w:pos="2047"/>
        </w:tabs>
        <w:spacing w:before="0"/>
        <w:ind w:left="-340" w:firstLine="567"/>
        <w:jc w:val="both"/>
        <w:rPr>
          <w:rFonts w:ascii="PT Astra Serif" w:hAnsi="PT Astra Serif"/>
          <w:sz w:val="28"/>
          <w:szCs w:val="28"/>
          <w:lang w:bidi="ru-RU"/>
        </w:rPr>
      </w:pPr>
    </w:p>
    <w:p w:rsidR="008E2EF0" w:rsidRDefault="008E2EF0" w:rsidP="00142C21">
      <w:pPr>
        <w:pStyle w:val="20"/>
        <w:shd w:val="clear" w:color="auto" w:fill="auto"/>
        <w:tabs>
          <w:tab w:val="left" w:pos="2047"/>
        </w:tabs>
        <w:spacing w:before="0"/>
        <w:ind w:left="-340" w:firstLine="567"/>
        <w:jc w:val="both"/>
        <w:rPr>
          <w:rFonts w:ascii="PT Astra Serif" w:hAnsi="PT Astra Serif"/>
          <w:sz w:val="28"/>
          <w:szCs w:val="28"/>
          <w:lang w:bidi="ru-RU"/>
        </w:rPr>
      </w:pPr>
    </w:p>
    <w:p w:rsidR="008E2EF0" w:rsidRDefault="008E2EF0" w:rsidP="00142C21">
      <w:pPr>
        <w:pStyle w:val="20"/>
        <w:shd w:val="clear" w:color="auto" w:fill="auto"/>
        <w:tabs>
          <w:tab w:val="left" w:pos="2047"/>
        </w:tabs>
        <w:spacing w:before="0"/>
        <w:ind w:left="-340" w:firstLine="567"/>
        <w:jc w:val="both"/>
        <w:rPr>
          <w:rFonts w:ascii="PT Astra Serif" w:hAnsi="PT Astra Serif"/>
          <w:sz w:val="28"/>
          <w:szCs w:val="28"/>
          <w:lang w:bidi="ru-RU"/>
        </w:rPr>
      </w:pPr>
    </w:p>
    <w:p w:rsidR="008E2EF0" w:rsidRDefault="008E2EF0" w:rsidP="00142C21">
      <w:pPr>
        <w:pStyle w:val="20"/>
        <w:shd w:val="clear" w:color="auto" w:fill="auto"/>
        <w:tabs>
          <w:tab w:val="left" w:pos="2047"/>
        </w:tabs>
        <w:spacing w:before="0"/>
        <w:ind w:left="-340" w:firstLine="567"/>
        <w:jc w:val="both"/>
        <w:rPr>
          <w:rFonts w:ascii="PT Astra Serif" w:hAnsi="PT Astra Serif"/>
          <w:sz w:val="28"/>
          <w:szCs w:val="28"/>
          <w:lang w:bidi="ru-RU"/>
        </w:rPr>
      </w:pPr>
    </w:p>
    <w:p w:rsidR="008E2EF0" w:rsidRDefault="008E2EF0" w:rsidP="00142C21">
      <w:pPr>
        <w:pStyle w:val="20"/>
        <w:shd w:val="clear" w:color="auto" w:fill="auto"/>
        <w:tabs>
          <w:tab w:val="left" w:pos="2047"/>
        </w:tabs>
        <w:spacing w:before="0"/>
        <w:ind w:left="-340" w:firstLine="567"/>
        <w:jc w:val="both"/>
        <w:rPr>
          <w:rFonts w:ascii="PT Astra Serif" w:hAnsi="PT Astra Serif"/>
          <w:sz w:val="28"/>
          <w:szCs w:val="28"/>
          <w:lang w:bidi="ru-RU"/>
        </w:rPr>
      </w:pPr>
    </w:p>
    <w:p w:rsidR="008E2EF0" w:rsidRDefault="008E2EF0" w:rsidP="001A484A">
      <w:pPr>
        <w:pStyle w:val="20"/>
        <w:shd w:val="clear" w:color="auto" w:fill="auto"/>
        <w:tabs>
          <w:tab w:val="left" w:pos="2047"/>
        </w:tabs>
        <w:spacing w:before="0"/>
        <w:ind w:firstLine="0"/>
        <w:jc w:val="both"/>
        <w:rPr>
          <w:rFonts w:ascii="PT Astra Serif" w:hAnsi="PT Astra Serif"/>
          <w:sz w:val="28"/>
          <w:szCs w:val="28"/>
          <w:lang w:bidi="ru-RU"/>
        </w:rPr>
      </w:pPr>
    </w:p>
    <w:p w:rsidR="001A484A" w:rsidRDefault="001A484A" w:rsidP="001A484A">
      <w:pPr>
        <w:pStyle w:val="20"/>
        <w:shd w:val="clear" w:color="auto" w:fill="auto"/>
        <w:tabs>
          <w:tab w:val="left" w:pos="2047"/>
        </w:tabs>
        <w:spacing w:before="0"/>
        <w:ind w:firstLine="0"/>
        <w:jc w:val="both"/>
        <w:rPr>
          <w:rFonts w:ascii="PT Astra Serif" w:hAnsi="PT Astra Serif"/>
          <w:sz w:val="28"/>
          <w:szCs w:val="28"/>
          <w:lang w:bidi="ru-RU"/>
        </w:rPr>
      </w:pPr>
    </w:p>
    <w:p w:rsidR="008E2EF0" w:rsidRDefault="008E2EF0" w:rsidP="00142C21">
      <w:pPr>
        <w:pStyle w:val="20"/>
        <w:shd w:val="clear" w:color="auto" w:fill="auto"/>
        <w:tabs>
          <w:tab w:val="left" w:pos="2047"/>
        </w:tabs>
        <w:spacing w:before="0"/>
        <w:ind w:left="-340" w:firstLine="567"/>
        <w:jc w:val="both"/>
        <w:rPr>
          <w:rFonts w:ascii="PT Astra Serif" w:hAnsi="PT Astra Serif"/>
          <w:sz w:val="28"/>
          <w:szCs w:val="28"/>
          <w:lang w:bidi="ru-RU"/>
        </w:rPr>
      </w:pPr>
    </w:p>
    <w:p w:rsidR="008E2EF0" w:rsidRPr="002B4A88" w:rsidRDefault="008E2EF0" w:rsidP="00142C21">
      <w:pPr>
        <w:pStyle w:val="20"/>
        <w:shd w:val="clear" w:color="auto" w:fill="auto"/>
        <w:tabs>
          <w:tab w:val="left" w:pos="2047"/>
        </w:tabs>
        <w:spacing w:before="0"/>
        <w:ind w:left="-340" w:firstLine="567"/>
        <w:jc w:val="both"/>
        <w:rPr>
          <w:rFonts w:ascii="PT Astra Serif" w:hAnsi="PT Astra Serif"/>
          <w:sz w:val="28"/>
          <w:szCs w:val="28"/>
          <w:lang w:bidi="ru-RU"/>
        </w:rPr>
      </w:pPr>
    </w:p>
    <w:p w:rsidR="00C04F5D" w:rsidRPr="008B3B5B" w:rsidRDefault="00C04F5D" w:rsidP="00C04F5D">
      <w:pPr>
        <w:pStyle w:val="20"/>
        <w:tabs>
          <w:tab w:val="left" w:pos="2318"/>
        </w:tabs>
        <w:spacing w:before="0"/>
        <w:ind w:left="-340" w:firstLine="567"/>
        <w:rPr>
          <w:rFonts w:ascii="PT Astra Serif" w:hAnsi="PT Astra Serif"/>
          <w:sz w:val="28"/>
          <w:lang w:bidi="ru-RU"/>
        </w:rPr>
      </w:pPr>
    </w:p>
    <w:tbl>
      <w:tblPr>
        <w:tblStyle w:val="aa"/>
        <w:tblW w:w="0" w:type="auto"/>
        <w:tblInd w:w="-340" w:type="dxa"/>
        <w:tblLook w:val="04A0" w:firstRow="1" w:lastRow="0" w:firstColumn="1" w:lastColumn="0" w:noHBand="0" w:noVBand="1"/>
      </w:tblPr>
      <w:tblGrid>
        <w:gridCol w:w="4672"/>
        <w:gridCol w:w="4673"/>
      </w:tblGrid>
      <w:tr w:rsidR="008E2EF0" w:rsidTr="0094036A">
        <w:tc>
          <w:tcPr>
            <w:tcW w:w="4672" w:type="dxa"/>
            <w:tcBorders>
              <w:top w:val="nil"/>
              <w:left w:val="nil"/>
              <w:bottom w:val="nil"/>
              <w:right w:val="nil"/>
            </w:tcBorders>
          </w:tcPr>
          <w:p w:rsidR="008E2EF0" w:rsidRDefault="008E2EF0" w:rsidP="008B3B5B">
            <w:pPr>
              <w:pStyle w:val="20"/>
              <w:shd w:val="clear" w:color="auto" w:fill="auto"/>
              <w:tabs>
                <w:tab w:val="left" w:pos="2318"/>
              </w:tabs>
              <w:spacing w:before="0" w:after="305" w:line="288" w:lineRule="exact"/>
              <w:ind w:firstLine="0"/>
              <w:jc w:val="left"/>
              <w:rPr>
                <w:rFonts w:ascii="PT Astra Serif" w:hAnsi="PT Astra Serif"/>
                <w:sz w:val="28"/>
              </w:rPr>
            </w:pPr>
          </w:p>
        </w:tc>
        <w:tc>
          <w:tcPr>
            <w:tcW w:w="4673" w:type="dxa"/>
            <w:tcBorders>
              <w:top w:val="nil"/>
              <w:left w:val="nil"/>
              <w:bottom w:val="nil"/>
              <w:right w:val="nil"/>
            </w:tcBorders>
          </w:tcPr>
          <w:p w:rsidR="008E2EF0" w:rsidRDefault="008E2EF0" w:rsidP="008E2EF0">
            <w:pPr>
              <w:pStyle w:val="20"/>
              <w:shd w:val="clear" w:color="auto" w:fill="auto"/>
              <w:tabs>
                <w:tab w:val="left" w:pos="2318"/>
              </w:tabs>
              <w:spacing w:before="0" w:line="288" w:lineRule="exact"/>
              <w:ind w:firstLine="0"/>
              <w:jc w:val="right"/>
              <w:rPr>
                <w:rFonts w:ascii="PT Astra Serif" w:hAnsi="PT Astra Serif"/>
                <w:sz w:val="24"/>
              </w:rPr>
            </w:pPr>
            <w:r>
              <w:rPr>
                <w:rFonts w:ascii="PT Astra Serif" w:hAnsi="PT Astra Serif"/>
                <w:sz w:val="24"/>
              </w:rPr>
              <w:t>ПРИЛОЖЕНИЕ 1</w:t>
            </w:r>
          </w:p>
          <w:p w:rsidR="008E2EF0" w:rsidRDefault="008E2EF0" w:rsidP="008E2EF0">
            <w:pPr>
              <w:pStyle w:val="20"/>
              <w:shd w:val="clear" w:color="auto" w:fill="auto"/>
              <w:tabs>
                <w:tab w:val="left" w:pos="2318"/>
              </w:tabs>
              <w:spacing w:before="0" w:line="288" w:lineRule="exact"/>
              <w:ind w:firstLine="0"/>
              <w:jc w:val="right"/>
              <w:rPr>
                <w:rFonts w:ascii="PT Astra Serif" w:hAnsi="PT Astra Serif"/>
                <w:sz w:val="24"/>
              </w:rPr>
            </w:pPr>
            <w:r>
              <w:rPr>
                <w:rFonts w:ascii="PT Astra Serif" w:hAnsi="PT Astra Serif"/>
                <w:sz w:val="24"/>
              </w:rPr>
              <w:t xml:space="preserve">к </w:t>
            </w:r>
            <w:r w:rsidR="005B01EE">
              <w:rPr>
                <w:rFonts w:ascii="PT Astra Serif" w:hAnsi="PT Astra Serif"/>
                <w:sz w:val="24"/>
              </w:rPr>
              <w:t>Примерному п</w:t>
            </w:r>
            <w:r>
              <w:rPr>
                <w:rFonts w:ascii="PT Astra Serif" w:hAnsi="PT Astra Serif"/>
                <w:sz w:val="24"/>
              </w:rPr>
              <w:t>оложению об оплате труда</w:t>
            </w:r>
          </w:p>
          <w:p w:rsidR="007F4114" w:rsidRDefault="007F4114" w:rsidP="008E2EF0">
            <w:pPr>
              <w:pStyle w:val="20"/>
              <w:shd w:val="clear" w:color="auto" w:fill="auto"/>
              <w:tabs>
                <w:tab w:val="left" w:pos="2318"/>
              </w:tabs>
              <w:spacing w:before="0" w:line="288" w:lineRule="exact"/>
              <w:ind w:firstLine="0"/>
              <w:jc w:val="right"/>
              <w:rPr>
                <w:rFonts w:ascii="PT Astra Serif" w:hAnsi="PT Astra Serif"/>
                <w:sz w:val="24"/>
              </w:rPr>
            </w:pPr>
          </w:p>
          <w:p w:rsidR="007F4114" w:rsidRDefault="007F4114" w:rsidP="008E2EF0">
            <w:pPr>
              <w:pStyle w:val="20"/>
              <w:shd w:val="clear" w:color="auto" w:fill="auto"/>
              <w:tabs>
                <w:tab w:val="left" w:pos="2318"/>
              </w:tabs>
              <w:spacing w:before="0" w:line="288" w:lineRule="exact"/>
              <w:ind w:firstLine="0"/>
              <w:jc w:val="right"/>
              <w:rPr>
                <w:rFonts w:ascii="PT Astra Serif" w:hAnsi="PT Astra Serif"/>
                <w:sz w:val="24"/>
              </w:rPr>
            </w:pPr>
          </w:p>
          <w:p w:rsidR="008E2EF0" w:rsidRPr="008E2EF0" w:rsidRDefault="008E2EF0" w:rsidP="008E2EF0">
            <w:pPr>
              <w:pStyle w:val="20"/>
              <w:shd w:val="clear" w:color="auto" w:fill="auto"/>
              <w:tabs>
                <w:tab w:val="left" w:pos="2318"/>
              </w:tabs>
              <w:spacing w:before="0" w:line="288" w:lineRule="exact"/>
              <w:ind w:firstLine="0"/>
              <w:jc w:val="right"/>
              <w:rPr>
                <w:rFonts w:ascii="PT Astra Serif" w:hAnsi="PT Astra Serif"/>
                <w:sz w:val="24"/>
              </w:rPr>
            </w:pPr>
            <w:r>
              <w:rPr>
                <w:rFonts w:ascii="PT Astra Serif" w:hAnsi="PT Astra Serif"/>
                <w:sz w:val="24"/>
              </w:rPr>
              <w:t xml:space="preserve"> </w:t>
            </w:r>
          </w:p>
        </w:tc>
      </w:tr>
    </w:tbl>
    <w:p w:rsidR="008B3B5B" w:rsidRDefault="008B3B5B" w:rsidP="008B3B5B">
      <w:pPr>
        <w:pStyle w:val="20"/>
        <w:shd w:val="clear" w:color="auto" w:fill="auto"/>
        <w:tabs>
          <w:tab w:val="left" w:pos="2318"/>
        </w:tabs>
        <w:spacing w:before="0" w:after="305" w:line="288" w:lineRule="exact"/>
        <w:ind w:left="-340" w:firstLine="567"/>
        <w:jc w:val="left"/>
        <w:rPr>
          <w:rFonts w:ascii="PT Astra Serif" w:hAnsi="PT Astra Serif"/>
          <w:sz w:val="28"/>
        </w:rPr>
      </w:pPr>
    </w:p>
    <w:p w:rsidR="007F4114" w:rsidRDefault="007F4114" w:rsidP="008B3B5B">
      <w:pPr>
        <w:pStyle w:val="20"/>
        <w:shd w:val="clear" w:color="auto" w:fill="auto"/>
        <w:tabs>
          <w:tab w:val="left" w:pos="2318"/>
        </w:tabs>
        <w:spacing w:before="0" w:after="305" w:line="288" w:lineRule="exact"/>
        <w:ind w:left="-340" w:firstLine="567"/>
        <w:jc w:val="left"/>
        <w:rPr>
          <w:rFonts w:ascii="PT Astra Serif" w:hAnsi="PT Astra Serif"/>
          <w:sz w:val="28"/>
        </w:rPr>
      </w:pPr>
    </w:p>
    <w:p w:rsidR="007F4114" w:rsidRDefault="007F4114" w:rsidP="007F4114">
      <w:pPr>
        <w:pStyle w:val="20"/>
        <w:shd w:val="clear" w:color="auto" w:fill="auto"/>
        <w:tabs>
          <w:tab w:val="left" w:pos="2318"/>
        </w:tabs>
        <w:spacing w:before="0" w:after="305" w:line="288" w:lineRule="exact"/>
        <w:ind w:left="-340" w:firstLine="567"/>
        <w:rPr>
          <w:rFonts w:ascii="PT Astra Serif" w:hAnsi="PT Astra Serif"/>
          <w:sz w:val="28"/>
          <w:lang w:bidi="ru-RU"/>
        </w:rPr>
      </w:pPr>
      <w:r w:rsidRPr="007F4114">
        <w:rPr>
          <w:rFonts w:ascii="PT Astra Serif" w:hAnsi="PT Astra Serif"/>
          <w:sz w:val="28"/>
          <w:lang w:bidi="ru-RU"/>
        </w:rPr>
        <w:t>Минимальные размеры окладов (должностных окладов), ставок заработной платы работников</w:t>
      </w:r>
    </w:p>
    <w:p w:rsidR="007F4114" w:rsidRDefault="007F4114" w:rsidP="007F4114">
      <w:pPr>
        <w:pStyle w:val="20"/>
        <w:shd w:val="clear" w:color="auto" w:fill="auto"/>
        <w:spacing w:before="0" w:line="288" w:lineRule="exact"/>
        <w:ind w:left="220"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9"/>
        <w:gridCol w:w="2405"/>
        <w:gridCol w:w="4085"/>
        <w:gridCol w:w="2290"/>
      </w:tblGrid>
      <w:tr w:rsidR="007F4114" w:rsidRPr="00DF1C06" w:rsidTr="00A229A5">
        <w:trPr>
          <w:trHeight w:hRule="exact" w:val="1704"/>
          <w:jc w:val="center"/>
        </w:trPr>
        <w:tc>
          <w:tcPr>
            <w:tcW w:w="739" w:type="dxa"/>
            <w:tcBorders>
              <w:top w:val="single" w:sz="4" w:space="0" w:color="auto"/>
              <w:left w:val="single" w:sz="4" w:space="0" w:color="auto"/>
            </w:tcBorders>
            <w:shd w:val="clear" w:color="auto" w:fill="FFFFFF"/>
          </w:tcPr>
          <w:p w:rsidR="007F4114" w:rsidRPr="00DF1C06" w:rsidRDefault="007F4114" w:rsidP="00A229A5">
            <w:pPr>
              <w:pStyle w:val="20"/>
              <w:framePr w:w="9518" w:wrap="notBeside" w:vAnchor="text" w:hAnchor="text" w:xAlign="center" w:y="1"/>
              <w:shd w:val="clear" w:color="auto" w:fill="auto"/>
              <w:spacing w:before="0" w:line="254" w:lineRule="exact"/>
              <w:ind w:left="260" w:firstLine="0"/>
              <w:jc w:val="left"/>
              <w:rPr>
                <w:rFonts w:ascii="PT Astra Serif" w:hAnsi="PT Astra Serif"/>
                <w:sz w:val="24"/>
                <w:szCs w:val="24"/>
              </w:rPr>
            </w:pPr>
            <w:r w:rsidRPr="00DF1C06">
              <w:rPr>
                <w:rStyle w:val="2115pt"/>
                <w:rFonts w:ascii="PT Astra Serif" w:hAnsi="PT Astra Serif"/>
                <w:sz w:val="24"/>
                <w:szCs w:val="24"/>
              </w:rPr>
              <w:t>№</w:t>
            </w:r>
          </w:p>
          <w:p w:rsidR="007F4114" w:rsidRPr="00DF1C06" w:rsidRDefault="007F4114" w:rsidP="00A229A5">
            <w:pPr>
              <w:pStyle w:val="20"/>
              <w:framePr w:w="9518" w:wrap="notBeside" w:vAnchor="text" w:hAnchor="text" w:xAlign="center" w:y="1"/>
              <w:shd w:val="clear" w:color="auto" w:fill="auto"/>
              <w:spacing w:before="0" w:line="254" w:lineRule="exact"/>
              <w:ind w:left="260" w:firstLine="0"/>
              <w:jc w:val="left"/>
              <w:rPr>
                <w:rFonts w:ascii="PT Astra Serif" w:hAnsi="PT Astra Serif"/>
                <w:sz w:val="24"/>
                <w:szCs w:val="24"/>
              </w:rPr>
            </w:pPr>
            <w:r w:rsidRPr="00DF1C06">
              <w:rPr>
                <w:rStyle w:val="2115pt"/>
                <w:rFonts w:ascii="PT Astra Serif" w:hAnsi="PT Astra Serif"/>
                <w:sz w:val="24"/>
                <w:szCs w:val="24"/>
              </w:rPr>
              <w:t>п/п</w:t>
            </w:r>
          </w:p>
        </w:tc>
        <w:tc>
          <w:tcPr>
            <w:tcW w:w="2405" w:type="dxa"/>
            <w:tcBorders>
              <w:top w:val="single" w:sz="4" w:space="0" w:color="auto"/>
              <w:left w:val="single" w:sz="4" w:space="0" w:color="auto"/>
            </w:tcBorders>
            <w:shd w:val="clear" w:color="auto" w:fill="FFFFFF"/>
          </w:tcPr>
          <w:p w:rsidR="007F4114" w:rsidRPr="00DF1C06" w:rsidRDefault="007F4114" w:rsidP="00A229A5">
            <w:pPr>
              <w:pStyle w:val="20"/>
              <w:framePr w:w="9518" w:wrap="notBeside" w:vAnchor="text" w:hAnchor="text" w:xAlign="center" w:y="1"/>
              <w:shd w:val="clear" w:color="auto" w:fill="auto"/>
              <w:spacing w:before="0" w:line="254" w:lineRule="exact"/>
              <w:ind w:left="160" w:firstLine="0"/>
              <w:jc w:val="left"/>
              <w:rPr>
                <w:rFonts w:ascii="PT Astra Serif" w:hAnsi="PT Astra Serif"/>
                <w:sz w:val="24"/>
                <w:szCs w:val="24"/>
              </w:rPr>
            </w:pPr>
            <w:r w:rsidRPr="00DF1C06">
              <w:rPr>
                <w:rStyle w:val="2115pt"/>
                <w:rFonts w:ascii="PT Astra Serif" w:hAnsi="PT Astra Serif"/>
                <w:sz w:val="24"/>
                <w:szCs w:val="24"/>
              </w:rPr>
              <w:t>Квалификационный</w:t>
            </w:r>
          </w:p>
          <w:p w:rsidR="007F4114" w:rsidRPr="00DF1C06" w:rsidRDefault="007F4114" w:rsidP="00A229A5">
            <w:pPr>
              <w:pStyle w:val="20"/>
              <w:framePr w:w="9518" w:wrap="notBeside" w:vAnchor="text" w:hAnchor="text" w:xAlign="center" w:y="1"/>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уровень</w:t>
            </w:r>
          </w:p>
        </w:tc>
        <w:tc>
          <w:tcPr>
            <w:tcW w:w="4085" w:type="dxa"/>
            <w:tcBorders>
              <w:top w:val="single" w:sz="4" w:space="0" w:color="auto"/>
              <w:left w:val="single" w:sz="4" w:space="0" w:color="auto"/>
            </w:tcBorders>
            <w:shd w:val="clear" w:color="auto" w:fill="FFFFFF"/>
          </w:tcPr>
          <w:p w:rsidR="007F4114" w:rsidRPr="00DF1C06" w:rsidRDefault="007F4114" w:rsidP="00A229A5">
            <w:pPr>
              <w:pStyle w:val="20"/>
              <w:framePr w:w="9518" w:wrap="notBeside" w:vAnchor="text" w:hAnchor="text" w:xAlign="center" w:y="1"/>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Наименование должности</w:t>
            </w:r>
          </w:p>
        </w:tc>
        <w:tc>
          <w:tcPr>
            <w:tcW w:w="2290" w:type="dxa"/>
            <w:tcBorders>
              <w:top w:val="single" w:sz="4" w:space="0" w:color="auto"/>
              <w:left w:val="single" w:sz="4" w:space="0" w:color="auto"/>
              <w:right w:val="single" w:sz="4" w:space="0" w:color="auto"/>
            </w:tcBorders>
            <w:shd w:val="clear" w:color="auto" w:fill="FFFFFF"/>
            <w:vAlign w:val="bottom"/>
          </w:tcPr>
          <w:p w:rsidR="007F4114" w:rsidRPr="00DF1C06" w:rsidRDefault="007F4114" w:rsidP="00A229A5">
            <w:pPr>
              <w:pStyle w:val="20"/>
              <w:framePr w:w="9518" w:wrap="notBeside" w:vAnchor="text" w:hAnchor="text" w:xAlign="center" w:y="1"/>
              <w:shd w:val="clear" w:color="auto" w:fill="auto"/>
              <w:spacing w:before="0" w:line="278" w:lineRule="exact"/>
              <w:ind w:firstLine="0"/>
              <w:rPr>
                <w:rFonts w:ascii="PT Astra Serif" w:hAnsi="PT Astra Serif"/>
                <w:sz w:val="24"/>
                <w:szCs w:val="24"/>
              </w:rPr>
            </w:pPr>
            <w:r w:rsidRPr="00DF1C06">
              <w:rPr>
                <w:rStyle w:val="2115pt"/>
                <w:rFonts w:ascii="PT Astra Serif" w:hAnsi="PT Astra Serif"/>
                <w:sz w:val="24"/>
                <w:szCs w:val="24"/>
              </w:rPr>
              <w:t>Минимальные</w:t>
            </w:r>
          </w:p>
          <w:p w:rsidR="007F4114" w:rsidRPr="00DF1C06" w:rsidRDefault="007F4114" w:rsidP="00A229A5">
            <w:pPr>
              <w:pStyle w:val="20"/>
              <w:framePr w:w="9518" w:wrap="notBeside" w:vAnchor="text" w:hAnchor="text" w:xAlign="center" w:y="1"/>
              <w:shd w:val="clear" w:color="auto" w:fill="auto"/>
              <w:spacing w:before="0" w:line="278" w:lineRule="exact"/>
              <w:ind w:firstLine="0"/>
              <w:rPr>
                <w:rFonts w:ascii="PT Astra Serif" w:hAnsi="PT Astra Serif"/>
                <w:sz w:val="24"/>
                <w:szCs w:val="24"/>
              </w:rPr>
            </w:pPr>
            <w:r w:rsidRPr="00DF1C06">
              <w:rPr>
                <w:rStyle w:val="2115pt"/>
                <w:rFonts w:ascii="PT Astra Serif" w:hAnsi="PT Astra Serif"/>
                <w:sz w:val="24"/>
                <w:szCs w:val="24"/>
              </w:rPr>
              <w:t>оклады</w:t>
            </w:r>
          </w:p>
          <w:p w:rsidR="007F4114" w:rsidRPr="00DF1C06" w:rsidRDefault="007F4114" w:rsidP="00A229A5">
            <w:pPr>
              <w:pStyle w:val="20"/>
              <w:framePr w:w="9518" w:wrap="notBeside" w:vAnchor="text" w:hAnchor="text" w:xAlign="center" w:y="1"/>
              <w:shd w:val="clear" w:color="auto" w:fill="auto"/>
              <w:spacing w:before="0" w:line="278" w:lineRule="exact"/>
              <w:ind w:firstLine="0"/>
              <w:rPr>
                <w:rFonts w:ascii="PT Astra Serif" w:hAnsi="PT Astra Serif"/>
                <w:sz w:val="24"/>
                <w:szCs w:val="24"/>
              </w:rPr>
            </w:pPr>
            <w:r w:rsidRPr="00DF1C06">
              <w:rPr>
                <w:rStyle w:val="2115pt"/>
                <w:rFonts w:ascii="PT Astra Serif" w:hAnsi="PT Astra Serif"/>
                <w:sz w:val="24"/>
                <w:szCs w:val="24"/>
              </w:rPr>
              <w:t>(должностные</w:t>
            </w:r>
          </w:p>
          <w:p w:rsidR="007F4114" w:rsidRPr="00DF1C06" w:rsidRDefault="007F4114" w:rsidP="00A229A5">
            <w:pPr>
              <w:pStyle w:val="20"/>
              <w:framePr w:w="9518" w:wrap="notBeside" w:vAnchor="text" w:hAnchor="text" w:xAlign="center" w:y="1"/>
              <w:shd w:val="clear" w:color="auto" w:fill="auto"/>
              <w:spacing w:before="0" w:line="278" w:lineRule="exact"/>
              <w:ind w:firstLine="0"/>
              <w:rPr>
                <w:rFonts w:ascii="PT Astra Serif" w:hAnsi="PT Astra Serif"/>
                <w:sz w:val="24"/>
                <w:szCs w:val="24"/>
              </w:rPr>
            </w:pPr>
            <w:r w:rsidRPr="00DF1C06">
              <w:rPr>
                <w:rStyle w:val="2115pt"/>
                <w:rFonts w:ascii="PT Astra Serif" w:hAnsi="PT Astra Serif"/>
                <w:sz w:val="24"/>
                <w:szCs w:val="24"/>
              </w:rPr>
              <w:t>оклады),</w:t>
            </w:r>
          </w:p>
          <w:p w:rsidR="007F4114" w:rsidRPr="00DF1C06" w:rsidRDefault="007F4114" w:rsidP="00A229A5">
            <w:pPr>
              <w:pStyle w:val="20"/>
              <w:framePr w:w="9518" w:wrap="notBeside" w:vAnchor="text" w:hAnchor="text" w:xAlign="center" w:y="1"/>
              <w:shd w:val="clear" w:color="auto" w:fill="auto"/>
              <w:spacing w:before="0" w:line="278" w:lineRule="exact"/>
              <w:ind w:firstLine="0"/>
              <w:rPr>
                <w:rFonts w:ascii="PT Astra Serif" w:hAnsi="PT Astra Serif"/>
                <w:sz w:val="24"/>
                <w:szCs w:val="24"/>
              </w:rPr>
            </w:pPr>
            <w:r w:rsidRPr="00DF1C06">
              <w:rPr>
                <w:rStyle w:val="2115pt"/>
                <w:rFonts w:ascii="PT Astra Serif" w:hAnsi="PT Astra Serif"/>
                <w:sz w:val="24"/>
                <w:szCs w:val="24"/>
              </w:rPr>
              <w:t>ставки заработной платы (руб.)</w:t>
            </w:r>
          </w:p>
        </w:tc>
      </w:tr>
      <w:tr w:rsidR="007F4114" w:rsidRPr="00DF1C06" w:rsidTr="00A229A5">
        <w:trPr>
          <w:trHeight w:hRule="exact" w:val="288"/>
          <w:jc w:val="center"/>
        </w:trPr>
        <w:tc>
          <w:tcPr>
            <w:tcW w:w="739" w:type="dxa"/>
            <w:tcBorders>
              <w:top w:val="single" w:sz="4" w:space="0" w:color="auto"/>
              <w:left w:val="single" w:sz="4" w:space="0" w:color="auto"/>
            </w:tcBorders>
            <w:shd w:val="clear" w:color="auto" w:fill="FFFFFF"/>
            <w:vAlign w:val="bottom"/>
          </w:tcPr>
          <w:p w:rsidR="007F4114" w:rsidRPr="00DF1C06" w:rsidRDefault="007F4114" w:rsidP="00A229A5">
            <w:pPr>
              <w:pStyle w:val="20"/>
              <w:framePr w:w="9518" w:wrap="notBeside" w:vAnchor="text" w:hAnchor="text" w:xAlign="center" w:y="1"/>
              <w:shd w:val="clear" w:color="auto" w:fill="auto"/>
              <w:spacing w:before="0" w:line="254" w:lineRule="exact"/>
              <w:ind w:left="320" w:firstLine="0"/>
              <w:jc w:val="left"/>
              <w:rPr>
                <w:rFonts w:ascii="PT Astra Serif" w:hAnsi="PT Astra Serif"/>
                <w:b/>
                <w:sz w:val="24"/>
                <w:szCs w:val="24"/>
              </w:rPr>
            </w:pPr>
            <w:r w:rsidRPr="00DF1C06">
              <w:rPr>
                <w:rStyle w:val="2115pt0"/>
                <w:rFonts w:ascii="PT Astra Serif" w:hAnsi="PT Astra Serif"/>
                <w:b w:val="0"/>
                <w:sz w:val="24"/>
                <w:szCs w:val="24"/>
              </w:rPr>
              <w:t>1</w:t>
            </w:r>
          </w:p>
        </w:tc>
        <w:tc>
          <w:tcPr>
            <w:tcW w:w="2405" w:type="dxa"/>
            <w:tcBorders>
              <w:top w:val="single" w:sz="4" w:space="0" w:color="auto"/>
              <w:left w:val="single" w:sz="4" w:space="0" w:color="auto"/>
            </w:tcBorders>
            <w:shd w:val="clear" w:color="auto" w:fill="FFFFFF"/>
            <w:vAlign w:val="bottom"/>
          </w:tcPr>
          <w:p w:rsidR="007F4114" w:rsidRPr="00DF1C06" w:rsidRDefault="007F4114" w:rsidP="00A229A5">
            <w:pPr>
              <w:pStyle w:val="20"/>
              <w:framePr w:w="9518" w:wrap="notBeside" w:vAnchor="text" w:hAnchor="text" w:xAlign="center" w:y="1"/>
              <w:shd w:val="clear" w:color="auto" w:fill="auto"/>
              <w:spacing w:before="0" w:line="254" w:lineRule="exact"/>
              <w:ind w:firstLine="0"/>
              <w:rPr>
                <w:rFonts w:ascii="PT Astra Serif" w:hAnsi="PT Astra Serif"/>
                <w:b/>
                <w:sz w:val="24"/>
                <w:szCs w:val="24"/>
              </w:rPr>
            </w:pPr>
            <w:r w:rsidRPr="00DF1C06">
              <w:rPr>
                <w:rStyle w:val="2115pt0"/>
                <w:rFonts w:ascii="PT Astra Serif" w:hAnsi="PT Astra Serif"/>
                <w:b w:val="0"/>
                <w:sz w:val="24"/>
                <w:szCs w:val="24"/>
              </w:rPr>
              <w:t>2</w:t>
            </w:r>
          </w:p>
        </w:tc>
        <w:tc>
          <w:tcPr>
            <w:tcW w:w="4085" w:type="dxa"/>
            <w:tcBorders>
              <w:top w:val="single" w:sz="4" w:space="0" w:color="auto"/>
              <w:left w:val="single" w:sz="4" w:space="0" w:color="auto"/>
            </w:tcBorders>
            <w:shd w:val="clear" w:color="auto" w:fill="FFFFFF"/>
            <w:vAlign w:val="bottom"/>
          </w:tcPr>
          <w:p w:rsidR="007F4114" w:rsidRPr="00DF1C06" w:rsidRDefault="007F4114" w:rsidP="00A229A5">
            <w:pPr>
              <w:pStyle w:val="20"/>
              <w:framePr w:w="9518" w:wrap="notBeside" w:vAnchor="text" w:hAnchor="text" w:xAlign="center" w:y="1"/>
              <w:shd w:val="clear" w:color="auto" w:fill="auto"/>
              <w:spacing w:before="0" w:line="254" w:lineRule="exact"/>
              <w:ind w:firstLine="0"/>
              <w:rPr>
                <w:rFonts w:ascii="PT Astra Serif" w:hAnsi="PT Astra Serif"/>
                <w:b/>
                <w:sz w:val="24"/>
                <w:szCs w:val="24"/>
              </w:rPr>
            </w:pPr>
            <w:r w:rsidRPr="00DF1C06">
              <w:rPr>
                <w:rStyle w:val="2115pt0"/>
                <w:rFonts w:ascii="PT Astra Serif" w:hAnsi="PT Astra Serif"/>
                <w:b w:val="0"/>
                <w:sz w:val="24"/>
                <w:szCs w:val="24"/>
              </w:rPr>
              <w:t>3</w:t>
            </w:r>
          </w:p>
        </w:tc>
        <w:tc>
          <w:tcPr>
            <w:tcW w:w="2290" w:type="dxa"/>
            <w:tcBorders>
              <w:top w:val="single" w:sz="4" w:space="0" w:color="auto"/>
              <w:left w:val="single" w:sz="4" w:space="0" w:color="auto"/>
              <w:right w:val="single" w:sz="4" w:space="0" w:color="auto"/>
            </w:tcBorders>
            <w:shd w:val="clear" w:color="auto" w:fill="FFFFFF"/>
            <w:vAlign w:val="bottom"/>
          </w:tcPr>
          <w:p w:rsidR="007F4114" w:rsidRPr="00DF1C06" w:rsidRDefault="007F4114" w:rsidP="00A229A5">
            <w:pPr>
              <w:pStyle w:val="20"/>
              <w:framePr w:w="9518" w:wrap="notBeside" w:vAnchor="text" w:hAnchor="text" w:xAlign="center" w:y="1"/>
              <w:shd w:val="clear" w:color="auto" w:fill="auto"/>
              <w:spacing w:before="0" w:line="254" w:lineRule="exact"/>
              <w:ind w:firstLine="0"/>
              <w:rPr>
                <w:rFonts w:ascii="PT Astra Serif" w:hAnsi="PT Astra Serif"/>
                <w:b/>
                <w:sz w:val="24"/>
                <w:szCs w:val="24"/>
              </w:rPr>
            </w:pPr>
            <w:r w:rsidRPr="00DF1C06">
              <w:rPr>
                <w:rStyle w:val="2115pt0"/>
                <w:rFonts w:ascii="PT Astra Serif" w:hAnsi="PT Astra Serif"/>
                <w:b w:val="0"/>
                <w:sz w:val="24"/>
                <w:szCs w:val="24"/>
              </w:rPr>
              <w:t>4</w:t>
            </w:r>
          </w:p>
        </w:tc>
      </w:tr>
      <w:tr w:rsidR="007F4114" w:rsidRPr="00DF1C06" w:rsidTr="00A229A5">
        <w:trPr>
          <w:trHeight w:hRule="exact" w:val="562"/>
          <w:jc w:val="center"/>
        </w:trPr>
        <w:tc>
          <w:tcPr>
            <w:tcW w:w="739" w:type="dxa"/>
            <w:tcBorders>
              <w:top w:val="single" w:sz="4" w:space="0" w:color="auto"/>
              <w:left w:val="single" w:sz="4" w:space="0" w:color="auto"/>
            </w:tcBorders>
            <w:shd w:val="clear" w:color="auto" w:fill="FFFFFF"/>
            <w:vAlign w:val="center"/>
          </w:tcPr>
          <w:p w:rsidR="007F4114" w:rsidRPr="00DF1C06" w:rsidRDefault="007F4114" w:rsidP="00A229A5">
            <w:pPr>
              <w:pStyle w:val="20"/>
              <w:framePr w:w="9518" w:wrap="notBeside" w:vAnchor="text" w:hAnchor="text" w:xAlign="center" w:y="1"/>
              <w:shd w:val="clear" w:color="auto" w:fill="auto"/>
              <w:spacing w:before="0" w:line="254" w:lineRule="exact"/>
              <w:ind w:left="320" w:firstLine="0"/>
              <w:jc w:val="left"/>
              <w:rPr>
                <w:rFonts w:ascii="PT Astra Serif" w:hAnsi="PT Astra Serif"/>
                <w:sz w:val="24"/>
                <w:szCs w:val="24"/>
              </w:rPr>
            </w:pPr>
            <w:r w:rsidRPr="00DF1C06">
              <w:rPr>
                <w:rStyle w:val="2115pt"/>
                <w:rFonts w:ascii="PT Astra Serif" w:hAnsi="PT Astra Serif"/>
                <w:sz w:val="24"/>
                <w:szCs w:val="24"/>
              </w:rPr>
              <w:t>1.</w:t>
            </w:r>
          </w:p>
        </w:tc>
        <w:tc>
          <w:tcPr>
            <w:tcW w:w="8780" w:type="dxa"/>
            <w:gridSpan w:val="3"/>
            <w:tcBorders>
              <w:top w:val="single" w:sz="4" w:space="0" w:color="auto"/>
              <w:left w:val="single" w:sz="4" w:space="0" w:color="auto"/>
              <w:right w:val="single" w:sz="4" w:space="0" w:color="auto"/>
            </w:tcBorders>
            <w:shd w:val="clear" w:color="auto" w:fill="FFFFFF"/>
            <w:vAlign w:val="bottom"/>
          </w:tcPr>
          <w:p w:rsidR="007F4114" w:rsidRPr="00DF1C06" w:rsidRDefault="007F4114" w:rsidP="00A229A5">
            <w:pPr>
              <w:pStyle w:val="20"/>
              <w:framePr w:w="9518" w:wrap="notBeside" w:vAnchor="text" w:hAnchor="text" w:xAlign="center" w:y="1"/>
              <w:shd w:val="clear" w:color="auto" w:fill="auto"/>
              <w:spacing w:before="0" w:line="254" w:lineRule="exact"/>
              <w:ind w:left="260" w:firstLine="0"/>
              <w:jc w:val="left"/>
              <w:rPr>
                <w:rFonts w:ascii="PT Astra Serif" w:hAnsi="PT Astra Serif"/>
                <w:sz w:val="24"/>
                <w:szCs w:val="24"/>
              </w:rPr>
            </w:pPr>
            <w:r w:rsidRPr="00DF1C06">
              <w:rPr>
                <w:rStyle w:val="2115pt0"/>
                <w:rFonts w:ascii="PT Astra Serif" w:hAnsi="PT Astra Serif"/>
                <w:b w:val="0"/>
                <w:sz w:val="24"/>
                <w:szCs w:val="24"/>
              </w:rPr>
              <w:t>Профессиональная квалификационная группа должностей педагогических</w:t>
            </w:r>
          </w:p>
          <w:p w:rsidR="007F4114" w:rsidRPr="00DF1C06" w:rsidRDefault="007F4114" w:rsidP="00A229A5">
            <w:pPr>
              <w:pStyle w:val="20"/>
              <w:framePr w:w="9518" w:wrap="notBeside" w:vAnchor="text" w:hAnchor="text" w:xAlign="center" w:y="1"/>
              <w:shd w:val="clear" w:color="auto" w:fill="auto"/>
              <w:spacing w:before="0" w:line="254" w:lineRule="exact"/>
              <w:ind w:firstLine="0"/>
              <w:rPr>
                <w:rFonts w:ascii="PT Astra Serif" w:hAnsi="PT Astra Serif"/>
                <w:sz w:val="24"/>
                <w:szCs w:val="24"/>
              </w:rPr>
            </w:pPr>
            <w:r w:rsidRPr="00DF1C06">
              <w:rPr>
                <w:rStyle w:val="2115pt0"/>
                <w:rFonts w:ascii="PT Astra Serif" w:hAnsi="PT Astra Serif"/>
                <w:b w:val="0"/>
                <w:sz w:val="24"/>
                <w:szCs w:val="24"/>
              </w:rPr>
              <w:t>работников</w:t>
            </w:r>
          </w:p>
        </w:tc>
      </w:tr>
      <w:tr w:rsidR="007F4114" w:rsidRPr="00DF1C06" w:rsidTr="00A229A5">
        <w:trPr>
          <w:trHeight w:hRule="exact" w:val="557"/>
          <w:jc w:val="center"/>
        </w:trPr>
        <w:tc>
          <w:tcPr>
            <w:tcW w:w="739" w:type="dxa"/>
            <w:tcBorders>
              <w:top w:val="single" w:sz="4" w:space="0" w:color="auto"/>
              <w:left w:val="single" w:sz="4" w:space="0" w:color="auto"/>
            </w:tcBorders>
            <w:shd w:val="clear" w:color="auto" w:fill="FFFFFF"/>
            <w:vAlign w:val="center"/>
          </w:tcPr>
          <w:p w:rsidR="007F4114" w:rsidRPr="00DF1C06" w:rsidRDefault="007F4114" w:rsidP="00A229A5">
            <w:pPr>
              <w:pStyle w:val="20"/>
              <w:framePr w:w="9518" w:wrap="notBeside" w:vAnchor="text" w:hAnchor="text" w:xAlign="center" w:y="1"/>
              <w:shd w:val="clear" w:color="auto" w:fill="auto"/>
              <w:spacing w:before="0" w:line="254" w:lineRule="exact"/>
              <w:ind w:left="260" w:firstLine="0"/>
              <w:jc w:val="left"/>
              <w:rPr>
                <w:rFonts w:ascii="PT Astra Serif" w:hAnsi="PT Astra Serif"/>
                <w:sz w:val="24"/>
                <w:szCs w:val="24"/>
              </w:rPr>
            </w:pPr>
            <w:r w:rsidRPr="00DF1C06">
              <w:rPr>
                <w:rStyle w:val="2115pt0"/>
                <w:rFonts w:ascii="PT Astra Serif" w:hAnsi="PT Astra Serif"/>
                <w:b w:val="0"/>
                <w:sz w:val="24"/>
                <w:szCs w:val="24"/>
              </w:rPr>
              <w:t>1.1</w:t>
            </w:r>
          </w:p>
        </w:tc>
        <w:tc>
          <w:tcPr>
            <w:tcW w:w="2405" w:type="dxa"/>
            <w:tcBorders>
              <w:top w:val="single" w:sz="4" w:space="0" w:color="auto"/>
              <w:left w:val="single" w:sz="4" w:space="0" w:color="auto"/>
            </w:tcBorders>
            <w:shd w:val="clear" w:color="auto" w:fill="FFFFFF"/>
            <w:vAlign w:val="center"/>
          </w:tcPr>
          <w:p w:rsidR="007F4114" w:rsidRPr="00DF1C06" w:rsidRDefault="007F4114" w:rsidP="00A229A5">
            <w:pPr>
              <w:pStyle w:val="20"/>
              <w:framePr w:w="9518" w:wrap="notBeside" w:vAnchor="text" w:hAnchor="text" w:xAlign="center" w:y="1"/>
              <w:shd w:val="clear" w:color="auto" w:fill="auto"/>
              <w:spacing w:before="0" w:line="254" w:lineRule="exact"/>
              <w:ind w:firstLine="0"/>
              <w:rPr>
                <w:rFonts w:ascii="PT Astra Serif" w:hAnsi="PT Astra Serif"/>
                <w:sz w:val="24"/>
                <w:szCs w:val="24"/>
              </w:rPr>
            </w:pPr>
            <w:r w:rsidRPr="00DF1C06">
              <w:rPr>
                <w:rStyle w:val="2115pt0"/>
                <w:rFonts w:ascii="PT Astra Serif" w:hAnsi="PT Astra Serif"/>
                <w:b w:val="0"/>
                <w:sz w:val="24"/>
                <w:szCs w:val="24"/>
              </w:rPr>
              <w:t>1</w:t>
            </w:r>
          </w:p>
        </w:tc>
        <w:tc>
          <w:tcPr>
            <w:tcW w:w="4085" w:type="dxa"/>
            <w:tcBorders>
              <w:top w:val="single" w:sz="4" w:space="0" w:color="auto"/>
              <w:left w:val="single" w:sz="4" w:space="0" w:color="auto"/>
            </w:tcBorders>
            <w:shd w:val="clear" w:color="auto" w:fill="FFFFFF"/>
            <w:vAlign w:val="bottom"/>
          </w:tcPr>
          <w:p w:rsidR="007F4114" w:rsidRPr="00DF1C06" w:rsidRDefault="007F4114" w:rsidP="00A229A5">
            <w:pPr>
              <w:pStyle w:val="20"/>
              <w:framePr w:w="9518" w:wrap="notBeside" w:vAnchor="text" w:hAnchor="text" w:xAlign="center" w:y="1"/>
              <w:shd w:val="clear" w:color="auto" w:fill="auto"/>
              <w:spacing w:before="0" w:line="274" w:lineRule="exact"/>
              <w:ind w:firstLine="0"/>
              <w:jc w:val="left"/>
              <w:rPr>
                <w:rFonts w:ascii="PT Astra Serif" w:hAnsi="PT Astra Serif"/>
                <w:sz w:val="24"/>
                <w:szCs w:val="24"/>
              </w:rPr>
            </w:pPr>
            <w:r w:rsidRPr="00DF1C06">
              <w:rPr>
                <w:rStyle w:val="2115pt"/>
                <w:rFonts w:ascii="PT Astra Serif" w:hAnsi="PT Astra Serif"/>
                <w:sz w:val="24"/>
                <w:szCs w:val="24"/>
              </w:rPr>
              <w:t>инструктор по физической культуре</w:t>
            </w:r>
          </w:p>
        </w:tc>
        <w:tc>
          <w:tcPr>
            <w:tcW w:w="2290" w:type="dxa"/>
            <w:tcBorders>
              <w:top w:val="single" w:sz="4" w:space="0" w:color="auto"/>
              <w:left w:val="single" w:sz="4" w:space="0" w:color="auto"/>
              <w:right w:val="single" w:sz="4" w:space="0" w:color="auto"/>
            </w:tcBorders>
            <w:shd w:val="clear" w:color="auto" w:fill="FFFFFF"/>
          </w:tcPr>
          <w:p w:rsidR="007F4114" w:rsidRPr="00DF1C06" w:rsidRDefault="0072711D" w:rsidP="00A229A5">
            <w:pPr>
              <w:pStyle w:val="20"/>
              <w:framePr w:w="9518" w:wrap="notBeside" w:vAnchor="text" w:hAnchor="text" w:xAlign="center" w:y="1"/>
              <w:shd w:val="clear" w:color="auto" w:fill="auto"/>
              <w:spacing w:before="0" w:line="254" w:lineRule="exact"/>
              <w:ind w:firstLine="0"/>
              <w:rPr>
                <w:rFonts w:ascii="PT Astra Serif" w:hAnsi="PT Astra Serif"/>
                <w:sz w:val="24"/>
                <w:szCs w:val="24"/>
              </w:rPr>
            </w:pPr>
            <w:r>
              <w:rPr>
                <w:rStyle w:val="2115pt0"/>
                <w:rFonts w:ascii="PT Astra Serif" w:hAnsi="PT Astra Serif"/>
                <w:b w:val="0"/>
                <w:sz w:val="24"/>
                <w:szCs w:val="24"/>
              </w:rPr>
              <w:t>5032</w:t>
            </w:r>
            <w:r w:rsidR="007F4114" w:rsidRPr="00DF1C06">
              <w:rPr>
                <w:rStyle w:val="2115pt0"/>
                <w:rFonts w:ascii="PT Astra Serif" w:hAnsi="PT Astra Serif"/>
                <w:b w:val="0"/>
                <w:sz w:val="24"/>
                <w:szCs w:val="24"/>
              </w:rPr>
              <w:t>,0</w:t>
            </w:r>
          </w:p>
        </w:tc>
      </w:tr>
      <w:tr w:rsidR="007F4114" w:rsidRPr="00DF1C06" w:rsidTr="00A229A5">
        <w:trPr>
          <w:trHeight w:hRule="exact" w:val="835"/>
          <w:jc w:val="center"/>
        </w:trPr>
        <w:tc>
          <w:tcPr>
            <w:tcW w:w="739" w:type="dxa"/>
            <w:tcBorders>
              <w:top w:val="single" w:sz="4" w:space="0" w:color="auto"/>
              <w:left w:val="single" w:sz="4" w:space="0" w:color="auto"/>
            </w:tcBorders>
            <w:shd w:val="clear" w:color="auto" w:fill="FFFFFF"/>
          </w:tcPr>
          <w:p w:rsidR="007F4114" w:rsidRPr="00DF1C06" w:rsidRDefault="007F4114" w:rsidP="00A229A5">
            <w:pPr>
              <w:pStyle w:val="20"/>
              <w:framePr w:w="9518" w:wrap="notBeside" w:vAnchor="text" w:hAnchor="text" w:xAlign="center" w:y="1"/>
              <w:shd w:val="clear" w:color="auto" w:fill="auto"/>
              <w:spacing w:before="0" w:line="254" w:lineRule="exact"/>
              <w:ind w:left="260" w:firstLine="0"/>
              <w:jc w:val="left"/>
              <w:rPr>
                <w:rFonts w:ascii="PT Astra Serif" w:hAnsi="PT Astra Serif"/>
                <w:sz w:val="24"/>
                <w:szCs w:val="24"/>
              </w:rPr>
            </w:pPr>
            <w:r w:rsidRPr="00DF1C06">
              <w:rPr>
                <w:rStyle w:val="2115pt0"/>
                <w:rFonts w:ascii="PT Astra Serif" w:hAnsi="PT Astra Serif"/>
                <w:b w:val="0"/>
                <w:sz w:val="24"/>
                <w:szCs w:val="24"/>
              </w:rPr>
              <w:t>1.2</w:t>
            </w:r>
          </w:p>
        </w:tc>
        <w:tc>
          <w:tcPr>
            <w:tcW w:w="2405" w:type="dxa"/>
            <w:tcBorders>
              <w:top w:val="single" w:sz="4" w:space="0" w:color="auto"/>
              <w:left w:val="single" w:sz="4" w:space="0" w:color="auto"/>
            </w:tcBorders>
            <w:shd w:val="clear" w:color="auto" w:fill="FFFFFF"/>
          </w:tcPr>
          <w:p w:rsidR="007F4114" w:rsidRPr="00DF1C06" w:rsidRDefault="007F4114" w:rsidP="00A229A5">
            <w:pPr>
              <w:pStyle w:val="20"/>
              <w:framePr w:w="9518" w:wrap="notBeside" w:vAnchor="text" w:hAnchor="text" w:xAlign="center" w:y="1"/>
              <w:shd w:val="clear" w:color="auto" w:fill="auto"/>
              <w:spacing w:before="0" w:line="254" w:lineRule="exact"/>
              <w:ind w:firstLine="0"/>
              <w:rPr>
                <w:rFonts w:ascii="PT Astra Serif" w:hAnsi="PT Astra Serif"/>
                <w:sz w:val="24"/>
                <w:szCs w:val="24"/>
              </w:rPr>
            </w:pPr>
            <w:r w:rsidRPr="00DF1C06">
              <w:rPr>
                <w:rStyle w:val="2115pt0"/>
                <w:rFonts w:ascii="PT Astra Serif" w:hAnsi="PT Astra Serif"/>
                <w:b w:val="0"/>
                <w:sz w:val="24"/>
                <w:szCs w:val="24"/>
              </w:rPr>
              <w:t>2</w:t>
            </w:r>
          </w:p>
        </w:tc>
        <w:tc>
          <w:tcPr>
            <w:tcW w:w="4085" w:type="dxa"/>
            <w:tcBorders>
              <w:top w:val="single" w:sz="4" w:space="0" w:color="auto"/>
              <w:left w:val="single" w:sz="4" w:space="0" w:color="auto"/>
            </w:tcBorders>
            <w:shd w:val="clear" w:color="auto" w:fill="FFFFFF"/>
            <w:vAlign w:val="bottom"/>
          </w:tcPr>
          <w:p w:rsidR="007F4114" w:rsidRPr="00DF1C06" w:rsidRDefault="007F4114" w:rsidP="00A229A5">
            <w:pPr>
              <w:pStyle w:val="20"/>
              <w:framePr w:w="9518" w:wrap="notBeside" w:vAnchor="text" w:hAnchor="text" w:xAlign="center" w:y="1"/>
              <w:shd w:val="clear" w:color="auto" w:fill="auto"/>
              <w:spacing w:before="0" w:line="274" w:lineRule="exact"/>
              <w:ind w:firstLine="0"/>
              <w:jc w:val="left"/>
              <w:rPr>
                <w:rFonts w:ascii="PT Astra Serif" w:hAnsi="PT Astra Serif"/>
                <w:sz w:val="24"/>
                <w:szCs w:val="24"/>
              </w:rPr>
            </w:pPr>
            <w:r w:rsidRPr="00DF1C06">
              <w:rPr>
                <w:rStyle w:val="2115pt"/>
                <w:rFonts w:ascii="PT Astra Serif" w:hAnsi="PT Astra Serif"/>
                <w:sz w:val="24"/>
                <w:szCs w:val="24"/>
              </w:rPr>
              <w:t>инструктор-методист; тренер - преподаватель</w:t>
            </w:r>
          </w:p>
        </w:tc>
        <w:tc>
          <w:tcPr>
            <w:tcW w:w="2290" w:type="dxa"/>
            <w:tcBorders>
              <w:top w:val="single" w:sz="4" w:space="0" w:color="auto"/>
              <w:left w:val="single" w:sz="4" w:space="0" w:color="auto"/>
              <w:right w:val="single" w:sz="4" w:space="0" w:color="auto"/>
            </w:tcBorders>
            <w:shd w:val="clear" w:color="auto" w:fill="FFFFFF"/>
          </w:tcPr>
          <w:p w:rsidR="007F4114" w:rsidRPr="00DF1C06" w:rsidRDefault="00DD30FC" w:rsidP="00A229A5">
            <w:pPr>
              <w:pStyle w:val="20"/>
              <w:framePr w:w="9518" w:wrap="notBeside" w:vAnchor="text" w:hAnchor="text" w:xAlign="center" w:y="1"/>
              <w:shd w:val="clear" w:color="auto" w:fill="auto"/>
              <w:spacing w:before="0" w:line="254" w:lineRule="exact"/>
              <w:ind w:firstLine="0"/>
              <w:rPr>
                <w:rFonts w:ascii="PT Astra Serif" w:hAnsi="PT Astra Serif"/>
                <w:sz w:val="24"/>
                <w:szCs w:val="24"/>
              </w:rPr>
            </w:pPr>
            <w:r>
              <w:rPr>
                <w:rStyle w:val="2115pt0"/>
                <w:rFonts w:ascii="PT Astra Serif" w:hAnsi="PT Astra Serif"/>
                <w:b w:val="0"/>
                <w:sz w:val="24"/>
                <w:szCs w:val="24"/>
              </w:rPr>
              <w:t>6193</w:t>
            </w:r>
            <w:r w:rsidR="007F4114" w:rsidRPr="00DF1C06">
              <w:rPr>
                <w:rStyle w:val="2115pt0"/>
                <w:rFonts w:ascii="PT Astra Serif" w:hAnsi="PT Astra Serif"/>
                <w:b w:val="0"/>
                <w:sz w:val="24"/>
                <w:szCs w:val="24"/>
              </w:rPr>
              <w:t>,0</w:t>
            </w:r>
          </w:p>
        </w:tc>
      </w:tr>
      <w:tr w:rsidR="007F4114" w:rsidRPr="00DF1C06" w:rsidTr="00A229A5">
        <w:trPr>
          <w:trHeight w:hRule="exact" w:val="1387"/>
          <w:jc w:val="center"/>
        </w:trPr>
        <w:tc>
          <w:tcPr>
            <w:tcW w:w="739" w:type="dxa"/>
            <w:tcBorders>
              <w:top w:val="single" w:sz="4" w:space="0" w:color="auto"/>
              <w:left w:val="single" w:sz="4" w:space="0" w:color="auto"/>
            </w:tcBorders>
            <w:shd w:val="clear" w:color="auto" w:fill="FFFFFF"/>
          </w:tcPr>
          <w:p w:rsidR="007F4114" w:rsidRPr="00DF1C06" w:rsidRDefault="007F4114" w:rsidP="00A229A5">
            <w:pPr>
              <w:pStyle w:val="20"/>
              <w:framePr w:w="9518" w:wrap="notBeside" w:vAnchor="text" w:hAnchor="text" w:xAlign="center" w:y="1"/>
              <w:shd w:val="clear" w:color="auto" w:fill="auto"/>
              <w:spacing w:before="0" w:line="254" w:lineRule="exact"/>
              <w:ind w:left="260" w:firstLine="0"/>
              <w:jc w:val="left"/>
              <w:rPr>
                <w:rFonts w:ascii="PT Astra Serif" w:hAnsi="PT Astra Serif"/>
                <w:sz w:val="24"/>
                <w:szCs w:val="24"/>
              </w:rPr>
            </w:pPr>
            <w:r w:rsidRPr="00DF1C06">
              <w:rPr>
                <w:rStyle w:val="2115pt0"/>
                <w:rFonts w:ascii="PT Astra Serif" w:hAnsi="PT Astra Serif"/>
                <w:b w:val="0"/>
                <w:sz w:val="24"/>
                <w:szCs w:val="24"/>
              </w:rPr>
              <w:t>1.3</w:t>
            </w:r>
          </w:p>
        </w:tc>
        <w:tc>
          <w:tcPr>
            <w:tcW w:w="2405" w:type="dxa"/>
            <w:tcBorders>
              <w:top w:val="single" w:sz="4" w:space="0" w:color="auto"/>
              <w:left w:val="single" w:sz="4" w:space="0" w:color="auto"/>
            </w:tcBorders>
            <w:shd w:val="clear" w:color="auto" w:fill="FFFFFF"/>
          </w:tcPr>
          <w:p w:rsidR="007F4114" w:rsidRPr="00DF1C06" w:rsidRDefault="007F4114" w:rsidP="00A229A5">
            <w:pPr>
              <w:pStyle w:val="20"/>
              <w:framePr w:w="9518" w:wrap="notBeside" w:vAnchor="text" w:hAnchor="text" w:xAlign="center" w:y="1"/>
              <w:shd w:val="clear" w:color="auto" w:fill="auto"/>
              <w:spacing w:before="0" w:line="254" w:lineRule="exact"/>
              <w:ind w:firstLine="0"/>
              <w:rPr>
                <w:rFonts w:ascii="PT Astra Serif" w:hAnsi="PT Astra Serif"/>
                <w:sz w:val="24"/>
                <w:szCs w:val="24"/>
              </w:rPr>
            </w:pPr>
            <w:r w:rsidRPr="00DF1C06">
              <w:rPr>
                <w:rStyle w:val="2115pt0"/>
                <w:rFonts w:ascii="PT Astra Serif" w:hAnsi="PT Astra Serif"/>
                <w:b w:val="0"/>
                <w:sz w:val="24"/>
                <w:szCs w:val="24"/>
              </w:rPr>
              <w:t>3</w:t>
            </w:r>
          </w:p>
        </w:tc>
        <w:tc>
          <w:tcPr>
            <w:tcW w:w="4085" w:type="dxa"/>
            <w:tcBorders>
              <w:top w:val="single" w:sz="4" w:space="0" w:color="auto"/>
              <w:left w:val="single" w:sz="4" w:space="0" w:color="auto"/>
            </w:tcBorders>
            <w:shd w:val="clear" w:color="auto" w:fill="FFFFFF"/>
            <w:vAlign w:val="bottom"/>
          </w:tcPr>
          <w:p w:rsidR="007F4114" w:rsidRPr="00DF1C06" w:rsidRDefault="007F4114" w:rsidP="00A229A5">
            <w:pPr>
              <w:pStyle w:val="20"/>
              <w:framePr w:w="9518" w:wrap="notBeside" w:vAnchor="text" w:hAnchor="text" w:xAlign="center" w:y="1"/>
              <w:shd w:val="clear" w:color="auto" w:fill="auto"/>
              <w:spacing w:before="0" w:line="274" w:lineRule="exact"/>
              <w:ind w:firstLine="0"/>
              <w:jc w:val="left"/>
              <w:rPr>
                <w:rFonts w:ascii="PT Astra Serif" w:hAnsi="PT Astra Serif"/>
                <w:sz w:val="24"/>
                <w:szCs w:val="24"/>
              </w:rPr>
            </w:pPr>
            <w:r w:rsidRPr="00DF1C06">
              <w:rPr>
                <w:rStyle w:val="2115pt"/>
                <w:rFonts w:ascii="PT Astra Serif" w:hAnsi="PT Astra Serif"/>
                <w:sz w:val="24"/>
                <w:szCs w:val="24"/>
              </w:rPr>
              <w:t>старший тренер-преподаватель</w:t>
            </w:r>
          </w:p>
        </w:tc>
        <w:tc>
          <w:tcPr>
            <w:tcW w:w="2290" w:type="dxa"/>
            <w:tcBorders>
              <w:top w:val="single" w:sz="4" w:space="0" w:color="auto"/>
              <w:left w:val="single" w:sz="4" w:space="0" w:color="auto"/>
              <w:right w:val="single" w:sz="4" w:space="0" w:color="auto"/>
            </w:tcBorders>
            <w:shd w:val="clear" w:color="auto" w:fill="FFFFFF"/>
          </w:tcPr>
          <w:p w:rsidR="007F4114" w:rsidRPr="00DF1C06" w:rsidRDefault="00DD30FC" w:rsidP="00A229A5">
            <w:pPr>
              <w:pStyle w:val="20"/>
              <w:framePr w:w="9518" w:wrap="notBeside" w:vAnchor="text" w:hAnchor="text" w:xAlign="center" w:y="1"/>
              <w:shd w:val="clear" w:color="auto" w:fill="auto"/>
              <w:spacing w:before="0" w:line="254" w:lineRule="exact"/>
              <w:ind w:firstLine="0"/>
              <w:rPr>
                <w:rFonts w:ascii="PT Astra Serif" w:hAnsi="PT Astra Serif"/>
                <w:sz w:val="24"/>
                <w:szCs w:val="24"/>
              </w:rPr>
            </w:pPr>
            <w:r>
              <w:rPr>
                <w:rStyle w:val="2115pt0"/>
                <w:rFonts w:ascii="PT Astra Serif" w:hAnsi="PT Astra Serif"/>
                <w:b w:val="0"/>
                <w:sz w:val="24"/>
                <w:szCs w:val="24"/>
              </w:rPr>
              <w:t>7122</w:t>
            </w:r>
            <w:r w:rsidR="007F4114" w:rsidRPr="00DF1C06">
              <w:rPr>
                <w:rStyle w:val="2115pt0"/>
                <w:rFonts w:ascii="PT Astra Serif" w:hAnsi="PT Astra Serif"/>
                <w:b w:val="0"/>
                <w:sz w:val="24"/>
                <w:szCs w:val="24"/>
              </w:rPr>
              <w:t>,0</w:t>
            </w:r>
          </w:p>
        </w:tc>
      </w:tr>
    </w:tbl>
    <w:p w:rsidR="007F4114" w:rsidRPr="00DF1C06" w:rsidRDefault="007F4114" w:rsidP="007F4114">
      <w:pPr>
        <w:framePr w:w="9518" w:wrap="notBeside" w:vAnchor="text" w:hAnchor="text" w:xAlign="center" w:y="1"/>
        <w:rPr>
          <w:rFonts w:ascii="PT Astra Serif" w:hAnsi="PT Astra Serif"/>
          <w:sz w:val="24"/>
          <w:szCs w:val="24"/>
        </w:rPr>
      </w:pPr>
    </w:p>
    <w:p w:rsidR="007F4114" w:rsidRPr="00DF1C06" w:rsidRDefault="007F4114" w:rsidP="007F4114">
      <w:pPr>
        <w:rPr>
          <w:rFonts w:ascii="PT Astra Serif" w:hAnsi="PT Astra Serif"/>
          <w:sz w:val="24"/>
          <w:szCs w:val="24"/>
        </w:rPr>
      </w:pPr>
    </w:p>
    <w:p w:rsidR="007F4114" w:rsidRPr="008B65DD" w:rsidRDefault="007F4114" w:rsidP="007F4114">
      <w:pPr>
        <w:framePr w:w="9499" w:wrap="notBeside" w:vAnchor="text" w:hAnchor="text" w:xAlign="center" w:y="1"/>
        <w:rPr>
          <w:sz w:val="2"/>
          <w:szCs w:val="2"/>
        </w:rPr>
      </w:pPr>
    </w:p>
    <w:p w:rsidR="007F4114" w:rsidRDefault="007F4114" w:rsidP="007F4114">
      <w:pPr>
        <w:rPr>
          <w:sz w:val="2"/>
          <w:szCs w:val="2"/>
        </w:rPr>
      </w:pPr>
    </w:p>
    <w:p w:rsidR="007F4114" w:rsidRPr="008B3B5B" w:rsidRDefault="007F4114" w:rsidP="007F4114">
      <w:pPr>
        <w:pStyle w:val="20"/>
        <w:shd w:val="clear" w:color="auto" w:fill="auto"/>
        <w:tabs>
          <w:tab w:val="left" w:pos="2318"/>
        </w:tabs>
        <w:spacing w:before="0" w:after="305" w:line="288" w:lineRule="exact"/>
        <w:ind w:left="-340" w:firstLine="567"/>
        <w:rPr>
          <w:rFonts w:ascii="PT Astra Serif" w:hAnsi="PT Astra Serif"/>
          <w:sz w:val="28"/>
        </w:rPr>
      </w:pPr>
    </w:p>
    <w:p w:rsidR="008B3B5B" w:rsidRDefault="008B3B5B" w:rsidP="008B3B5B">
      <w:pPr>
        <w:widowControl w:val="0"/>
        <w:spacing w:after="0" w:line="307" w:lineRule="exact"/>
        <w:ind w:left="-340" w:firstLine="567"/>
        <w:jc w:val="center"/>
        <w:rPr>
          <w:rFonts w:ascii="PT Astra Serif" w:eastAsia="Times New Roman" w:hAnsi="PT Astra Serif" w:cs="Times New Roman"/>
          <w:sz w:val="28"/>
          <w:szCs w:val="28"/>
          <w:lang w:bidi="ru-RU"/>
        </w:rPr>
      </w:pPr>
    </w:p>
    <w:p w:rsidR="00C7380D" w:rsidRDefault="00C7380D" w:rsidP="00831F2F">
      <w:pPr>
        <w:widowControl w:val="0"/>
        <w:spacing w:after="0" w:line="307" w:lineRule="exact"/>
        <w:ind w:left="-340" w:firstLine="567"/>
        <w:jc w:val="both"/>
        <w:rPr>
          <w:rFonts w:ascii="PT Astra Serif" w:eastAsia="Times New Roman" w:hAnsi="PT Astra Serif" w:cs="Times New Roman"/>
          <w:sz w:val="28"/>
          <w:szCs w:val="28"/>
          <w:lang w:bidi="ru-RU"/>
        </w:rPr>
      </w:pPr>
    </w:p>
    <w:p w:rsidR="00C7380D" w:rsidRDefault="00C7380D" w:rsidP="00C7380D">
      <w:pPr>
        <w:widowControl w:val="0"/>
        <w:spacing w:after="0" w:line="307" w:lineRule="exact"/>
        <w:ind w:left="-340" w:firstLine="567"/>
        <w:jc w:val="center"/>
        <w:rPr>
          <w:rFonts w:ascii="PT Astra Serif" w:eastAsia="Times New Roman" w:hAnsi="PT Astra Serif" w:cs="Times New Roman"/>
          <w:sz w:val="28"/>
          <w:szCs w:val="28"/>
          <w:lang w:bidi="ru-RU"/>
        </w:rPr>
      </w:pPr>
    </w:p>
    <w:p w:rsidR="008B65DD" w:rsidRDefault="008B65DD" w:rsidP="00C7380D">
      <w:pPr>
        <w:widowControl w:val="0"/>
        <w:spacing w:after="0" w:line="307" w:lineRule="exact"/>
        <w:ind w:left="-340" w:firstLine="567"/>
        <w:jc w:val="center"/>
        <w:rPr>
          <w:rFonts w:ascii="PT Astra Serif" w:eastAsia="Times New Roman" w:hAnsi="PT Astra Serif" w:cs="Times New Roman"/>
          <w:sz w:val="28"/>
          <w:szCs w:val="28"/>
          <w:lang w:bidi="ru-RU"/>
        </w:rPr>
      </w:pPr>
    </w:p>
    <w:p w:rsidR="008B65DD" w:rsidRDefault="008B65DD" w:rsidP="00C7380D">
      <w:pPr>
        <w:widowControl w:val="0"/>
        <w:spacing w:after="0" w:line="307" w:lineRule="exact"/>
        <w:ind w:left="-340" w:firstLine="567"/>
        <w:jc w:val="center"/>
        <w:rPr>
          <w:rFonts w:ascii="PT Astra Serif" w:eastAsia="Times New Roman" w:hAnsi="PT Astra Serif" w:cs="Times New Roman"/>
          <w:sz w:val="28"/>
          <w:szCs w:val="28"/>
          <w:lang w:bidi="ru-RU"/>
        </w:rPr>
      </w:pPr>
    </w:p>
    <w:p w:rsidR="008B65DD" w:rsidRDefault="008B65DD" w:rsidP="0072711D">
      <w:pPr>
        <w:widowControl w:val="0"/>
        <w:spacing w:after="0" w:line="307" w:lineRule="exact"/>
        <w:rPr>
          <w:rFonts w:ascii="PT Astra Serif" w:eastAsia="Times New Roman" w:hAnsi="PT Astra Serif" w:cs="Times New Roman"/>
          <w:sz w:val="28"/>
          <w:szCs w:val="28"/>
          <w:lang w:bidi="ru-RU"/>
        </w:rPr>
      </w:pPr>
    </w:p>
    <w:p w:rsidR="0072711D" w:rsidRDefault="0072711D" w:rsidP="0072711D">
      <w:pPr>
        <w:widowControl w:val="0"/>
        <w:spacing w:after="0" w:line="307" w:lineRule="exact"/>
        <w:rPr>
          <w:rFonts w:ascii="PT Astra Serif" w:eastAsia="Times New Roman" w:hAnsi="PT Astra Serif" w:cs="Times New Roman"/>
          <w:sz w:val="28"/>
          <w:szCs w:val="28"/>
          <w:lang w:bidi="ru-RU"/>
        </w:rPr>
      </w:pPr>
    </w:p>
    <w:p w:rsidR="008B65DD" w:rsidRDefault="008B65DD" w:rsidP="00C7380D">
      <w:pPr>
        <w:widowControl w:val="0"/>
        <w:spacing w:after="0" w:line="307" w:lineRule="exact"/>
        <w:ind w:left="-340" w:firstLine="567"/>
        <w:jc w:val="center"/>
        <w:rPr>
          <w:rFonts w:ascii="PT Astra Serif" w:eastAsia="Times New Roman" w:hAnsi="PT Astra Serif" w:cs="Times New Roman"/>
          <w:sz w:val="28"/>
          <w:szCs w:val="28"/>
          <w:lang w:bidi="ru-RU"/>
        </w:rPr>
      </w:pPr>
    </w:p>
    <w:p w:rsidR="00075D67" w:rsidRDefault="00075D67" w:rsidP="00C7380D">
      <w:pPr>
        <w:widowControl w:val="0"/>
        <w:spacing w:after="0" w:line="307" w:lineRule="exact"/>
        <w:ind w:left="-340" w:firstLine="567"/>
        <w:jc w:val="center"/>
        <w:rPr>
          <w:rFonts w:ascii="PT Astra Serif" w:eastAsia="Times New Roman" w:hAnsi="PT Astra Serif" w:cs="Times New Roman"/>
          <w:sz w:val="28"/>
          <w:szCs w:val="28"/>
          <w:lang w:bidi="ru-RU"/>
        </w:rPr>
      </w:pPr>
    </w:p>
    <w:p w:rsidR="00075D67" w:rsidRDefault="00075D67" w:rsidP="00C7380D">
      <w:pPr>
        <w:widowControl w:val="0"/>
        <w:spacing w:after="0" w:line="307" w:lineRule="exact"/>
        <w:ind w:left="-340" w:firstLine="567"/>
        <w:jc w:val="center"/>
        <w:rPr>
          <w:rFonts w:ascii="PT Astra Serif" w:eastAsia="Times New Roman" w:hAnsi="PT Astra Serif" w:cs="Times New Roman"/>
          <w:sz w:val="28"/>
          <w:szCs w:val="28"/>
          <w:lang w:bidi="ru-RU"/>
        </w:rPr>
      </w:pPr>
    </w:p>
    <w:tbl>
      <w:tblPr>
        <w:tblStyle w:val="aa"/>
        <w:tblW w:w="0" w:type="auto"/>
        <w:tblInd w:w="-340" w:type="dxa"/>
        <w:tblLook w:val="04A0" w:firstRow="1" w:lastRow="0" w:firstColumn="1" w:lastColumn="0" w:noHBand="0" w:noVBand="1"/>
      </w:tblPr>
      <w:tblGrid>
        <w:gridCol w:w="4672"/>
        <w:gridCol w:w="4673"/>
      </w:tblGrid>
      <w:tr w:rsidR="008B65DD" w:rsidTr="0094036A">
        <w:tc>
          <w:tcPr>
            <w:tcW w:w="4672" w:type="dxa"/>
            <w:tcBorders>
              <w:top w:val="nil"/>
              <w:left w:val="nil"/>
              <w:bottom w:val="nil"/>
              <w:right w:val="nil"/>
            </w:tcBorders>
          </w:tcPr>
          <w:p w:rsidR="008B65DD" w:rsidRDefault="008B65DD" w:rsidP="00C7380D">
            <w:pPr>
              <w:widowControl w:val="0"/>
              <w:spacing w:line="307" w:lineRule="exact"/>
              <w:jc w:val="center"/>
              <w:rPr>
                <w:rFonts w:ascii="PT Astra Serif" w:eastAsia="Times New Roman" w:hAnsi="PT Astra Serif" w:cs="Times New Roman"/>
                <w:sz w:val="28"/>
                <w:szCs w:val="28"/>
                <w:lang w:bidi="ru-RU"/>
              </w:rPr>
            </w:pPr>
          </w:p>
        </w:tc>
        <w:tc>
          <w:tcPr>
            <w:tcW w:w="4673" w:type="dxa"/>
            <w:tcBorders>
              <w:top w:val="nil"/>
              <w:left w:val="nil"/>
              <w:bottom w:val="nil"/>
              <w:right w:val="nil"/>
            </w:tcBorders>
          </w:tcPr>
          <w:p w:rsidR="008B65DD" w:rsidRDefault="008B65DD" w:rsidP="008B65DD">
            <w:pPr>
              <w:pStyle w:val="20"/>
              <w:shd w:val="clear" w:color="auto" w:fill="auto"/>
              <w:tabs>
                <w:tab w:val="left" w:pos="2318"/>
              </w:tabs>
              <w:spacing w:before="0" w:line="288" w:lineRule="exact"/>
              <w:ind w:firstLine="0"/>
              <w:jc w:val="right"/>
              <w:rPr>
                <w:rFonts w:ascii="PT Astra Serif" w:hAnsi="PT Astra Serif"/>
                <w:sz w:val="24"/>
              </w:rPr>
            </w:pPr>
            <w:r>
              <w:rPr>
                <w:rFonts w:ascii="PT Astra Serif" w:hAnsi="PT Astra Serif"/>
                <w:sz w:val="24"/>
              </w:rPr>
              <w:t>ПРИЛОЖЕНИЕ 2</w:t>
            </w:r>
          </w:p>
          <w:p w:rsidR="008B65DD" w:rsidRDefault="008B65DD" w:rsidP="008B65DD">
            <w:pPr>
              <w:pStyle w:val="20"/>
              <w:shd w:val="clear" w:color="auto" w:fill="auto"/>
              <w:tabs>
                <w:tab w:val="left" w:pos="2318"/>
              </w:tabs>
              <w:spacing w:before="0" w:line="288" w:lineRule="exact"/>
              <w:ind w:firstLine="0"/>
              <w:jc w:val="right"/>
              <w:rPr>
                <w:rFonts w:ascii="PT Astra Serif" w:hAnsi="PT Astra Serif"/>
                <w:sz w:val="24"/>
              </w:rPr>
            </w:pPr>
            <w:r>
              <w:rPr>
                <w:rFonts w:ascii="PT Astra Serif" w:hAnsi="PT Astra Serif"/>
                <w:sz w:val="24"/>
              </w:rPr>
              <w:t xml:space="preserve">к </w:t>
            </w:r>
            <w:r w:rsidR="005B01EE">
              <w:rPr>
                <w:rFonts w:ascii="PT Astra Serif" w:hAnsi="PT Astra Serif"/>
                <w:sz w:val="24"/>
              </w:rPr>
              <w:t>Примерному п</w:t>
            </w:r>
            <w:r>
              <w:rPr>
                <w:rFonts w:ascii="PT Astra Serif" w:hAnsi="PT Astra Serif"/>
                <w:sz w:val="24"/>
              </w:rPr>
              <w:t>оложению об оплате труда</w:t>
            </w:r>
          </w:p>
          <w:p w:rsidR="008B65DD" w:rsidRPr="008B65DD" w:rsidRDefault="008B65DD" w:rsidP="005B01EE">
            <w:pPr>
              <w:pStyle w:val="20"/>
              <w:shd w:val="clear" w:color="auto" w:fill="auto"/>
              <w:tabs>
                <w:tab w:val="left" w:pos="2318"/>
              </w:tabs>
              <w:spacing w:before="0" w:line="288" w:lineRule="exact"/>
              <w:ind w:firstLine="0"/>
              <w:jc w:val="right"/>
              <w:rPr>
                <w:rFonts w:ascii="PT Astra Serif" w:hAnsi="PT Astra Serif"/>
                <w:sz w:val="24"/>
                <w:szCs w:val="28"/>
                <w:lang w:bidi="ru-RU"/>
              </w:rPr>
            </w:pPr>
          </w:p>
        </w:tc>
      </w:tr>
    </w:tbl>
    <w:p w:rsidR="008B65DD" w:rsidRDefault="008B65DD" w:rsidP="00C7380D">
      <w:pPr>
        <w:widowControl w:val="0"/>
        <w:spacing w:after="0" w:line="307" w:lineRule="exact"/>
        <w:ind w:left="-340" w:firstLine="567"/>
        <w:jc w:val="center"/>
        <w:rPr>
          <w:rFonts w:ascii="PT Astra Serif" w:eastAsia="Times New Roman" w:hAnsi="PT Astra Serif" w:cs="Times New Roman"/>
          <w:sz w:val="28"/>
          <w:szCs w:val="28"/>
          <w:lang w:bidi="ru-RU"/>
        </w:rPr>
      </w:pPr>
    </w:p>
    <w:p w:rsidR="00831F2F" w:rsidRPr="00831F2F" w:rsidRDefault="00831F2F" w:rsidP="00831F2F">
      <w:pPr>
        <w:widowControl w:val="0"/>
        <w:spacing w:after="0" w:line="307" w:lineRule="exact"/>
        <w:ind w:left="-340" w:firstLine="567"/>
        <w:jc w:val="both"/>
        <w:rPr>
          <w:rFonts w:ascii="PT Astra Serif" w:eastAsia="Times New Roman" w:hAnsi="PT Astra Serif" w:cs="Times New Roman"/>
          <w:sz w:val="28"/>
          <w:szCs w:val="28"/>
          <w:lang w:bidi="ru-RU"/>
        </w:rPr>
      </w:pPr>
    </w:p>
    <w:p w:rsidR="000C2638" w:rsidRDefault="000C2638" w:rsidP="0063730B">
      <w:pPr>
        <w:rPr>
          <w:rFonts w:ascii="PT Astra Serif" w:hAnsi="PT Astra Serif" w:cs="Times New Roman"/>
          <w:sz w:val="24"/>
          <w:szCs w:val="20"/>
        </w:rPr>
      </w:pPr>
    </w:p>
    <w:p w:rsidR="008B65DD" w:rsidRDefault="008B65DD" w:rsidP="0063730B">
      <w:pPr>
        <w:rPr>
          <w:rFonts w:ascii="PT Astra Serif" w:hAnsi="PT Astra Serif" w:cs="Times New Roman"/>
          <w:sz w:val="24"/>
          <w:szCs w:val="20"/>
        </w:rPr>
      </w:pPr>
    </w:p>
    <w:p w:rsidR="008B65DD" w:rsidRPr="008B65DD" w:rsidRDefault="008B65DD" w:rsidP="008B65DD">
      <w:pPr>
        <w:spacing w:after="0"/>
        <w:jc w:val="center"/>
        <w:rPr>
          <w:rFonts w:ascii="PT Astra Serif" w:hAnsi="PT Astra Serif" w:cs="Times New Roman"/>
          <w:sz w:val="28"/>
          <w:szCs w:val="20"/>
          <w:lang w:bidi="ru-RU"/>
        </w:rPr>
      </w:pPr>
      <w:r w:rsidRPr="008B65DD">
        <w:rPr>
          <w:rFonts w:ascii="PT Astra Serif" w:hAnsi="PT Astra Serif" w:cs="Times New Roman"/>
          <w:sz w:val="28"/>
          <w:szCs w:val="20"/>
          <w:lang w:bidi="ru-RU"/>
        </w:rPr>
        <w:t>Размеры</w:t>
      </w:r>
    </w:p>
    <w:p w:rsidR="008B65DD" w:rsidRPr="008B65DD" w:rsidRDefault="008B65DD" w:rsidP="008B65DD">
      <w:pPr>
        <w:spacing w:after="0"/>
        <w:jc w:val="center"/>
        <w:rPr>
          <w:rFonts w:ascii="PT Astra Serif" w:hAnsi="PT Astra Serif" w:cs="Times New Roman"/>
          <w:sz w:val="28"/>
          <w:szCs w:val="20"/>
          <w:lang w:bidi="ru-RU"/>
        </w:rPr>
      </w:pPr>
      <w:r w:rsidRPr="008B65DD">
        <w:rPr>
          <w:rFonts w:ascii="PT Astra Serif" w:hAnsi="PT Astra Serif" w:cs="Times New Roman"/>
          <w:sz w:val="28"/>
          <w:szCs w:val="20"/>
          <w:lang w:bidi="ru-RU"/>
        </w:rPr>
        <w:t>коэффициентов за квалификационную категорию к окладам (должностным</w:t>
      </w:r>
    </w:p>
    <w:p w:rsidR="008B65DD" w:rsidRDefault="008B65DD" w:rsidP="008B65DD">
      <w:pPr>
        <w:spacing w:after="0"/>
        <w:jc w:val="center"/>
        <w:rPr>
          <w:rFonts w:ascii="PT Astra Serif" w:hAnsi="PT Astra Serif" w:cs="Times New Roman"/>
          <w:sz w:val="28"/>
          <w:szCs w:val="20"/>
          <w:lang w:bidi="ru-RU"/>
        </w:rPr>
      </w:pPr>
      <w:r w:rsidRPr="008B65DD">
        <w:rPr>
          <w:rFonts w:ascii="PT Astra Serif" w:hAnsi="PT Astra Serif" w:cs="Times New Roman"/>
          <w:sz w:val="28"/>
          <w:szCs w:val="20"/>
          <w:lang w:bidi="ru-RU"/>
        </w:rPr>
        <w:t>окладам), ставкам заработной платы</w:t>
      </w:r>
    </w:p>
    <w:p w:rsidR="008B65DD" w:rsidRPr="00DF1C06" w:rsidRDefault="008B65DD" w:rsidP="008B65DD">
      <w:pPr>
        <w:spacing w:after="0"/>
        <w:jc w:val="center"/>
        <w:rPr>
          <w:rFonts w:ascii="PT Astra Serif" w:hAnsi="PT Astra Serif" w:cs="Times New Roman"/>
          <w:sz w:val="24"/>
          <w:szCs w:val="24"/>
          <w:lang w:bidi="ru-RU"/>
        </w:rPr>
      </w:pPr>
    </w:p>
    <w:tbl>
      <w:tblPr>
        <w:tblW w:w="0" w:type="auto"/>
        <w:tblLayout w:type="fixed"/>
        <w:tblCellMar>
          <w:left w:w="10" w:type="dxa"/>
          <w:right w:w="10" w:type="dxa"/>
        </w:tblCellMar>
        <w:tblLook w:val="04A0" w:firstRow="1" w:lastRow="0" w:firstColumn="1" w:lastColumn="0" w:noHBand="0" w:noVBand="1"/>
      </w:tblPr>
      <w:tblGrid>
        <w:gridCol w:w="4661"/>
        <w:gridCol w:w="4776"/>
      </w:tblGrid>
      <w:tr w:rsidR="008B65DD" w:rsidRPr="00DF1C06" w:rsidTr="008B65DD">
        <w:trPr>
          <w:trHeight w:hRule="exact" w:val="298"/>
        </w:trPr>
        <w:tc>
          <w:tcPr>
            <w:tcW w:w="4661" w:type="dxa"/>
            <w:tcBorders>
              <w:top w:val="single" w:sz="4" w:space="0" w:color="auto"/>
              <w:left w:val="single" w:sz="4" w:space="0" w:color="auto"/>
            </w:tcBorders>
            <w:shd w:val="clear" w:color="auto" w:fill="FFFFFF"/>
            <w:vAlign w:val="bottom"/>
          </w:tcPr>
          <w:p w:rsidR="008B65DD" w:rsidRPr="00DF1C06" w:rsidRDefault="008B65DD" w:rsidP="008B65DD">
            <w:pPr>
              <w:pStyle w:val="20"/>
              <w:shd w:val="clear" w:color="auto" w:fill="auto"/>
              <w:spacing w:before="0" w:line="254" w:lineRule="exact"/>
              <w:ind w:firstLine="0"/>
              <w:rPr>
                <w:sz w:val="24"/>
                <w:szCs w:val="24"/>
              </w:rPr>
            </w:pPr>
            <w:r w:rsidRPr="00DF1C06">
              <w:rPr>
                <w:rStyle w:val="2115pt"/>
                <w:sz w:val="24"/>
                <w:szCs w:val="24"/>
              </w:rPr>
              <w:t>Категории</w:t>
            </w:r>
          </w:p>
        </w:tc>
        <w:tc>
          <w:tcPr>
            <w:tcW w:w="4776" w:type="dxa"/>
            <w:tcBorders>
              <w:top w:val="single" w:sz="4" w:space="0" w:color="auto"/>
              <w:left w:val="single" w:sz="4" w:space="0" w:color="auto"/>
              <w:right w:val="single" w:sz="4" w:space="0" w:color="auto"/>
            </w:tcBorders>
            <w:shd w:val="clear" w:color="auto" w:fill="FFFFFF"/>
            <w:vAlign w:val="bottom"/>
          </w:tcPr>
          <w:p w:rsidR="008B65DD" w:rsidRPr="00DF1C06" w:rsidRDefault="008B65DD" w:rsidP="008B65DD">
            <w:pPr>
              <w:pStyle w:val="20"/>
              <w:shd w:val="clear" w:color="auto" w:fill="auto"/>
              <w:spacing w:before="0" w:line="254" w:lineRule="exact"/>
              <w:ind w:firstLine="0"/>
              <w:rPr>
                <w:sz w:val="24"/>
                <w:szCs w:val="24"/>
              </w:rPr>
            </w:pPr>
            <w:r w:rsidRPr="00DF1C06">
              <w:rPr>
                <w:rStyle w:val="2115pt"/>
                <w:sz w:val="24"/>
                <w:szCs w:val="24"/>
              </w:rPr>
              <w:t>Размеры коэффициентов</w:t>
            </w:r>
          </w:p>
        </w:tc>
      </w:tr>
      <w:tr w:rsidR="008B65DD" w:rsidRPr="00DF1C06" w:rsidTr="008B65DD">
        <w:trPr>
          <w:trHeight w:hRule="exact" w:val="283"/>
        </w:trPr>
        <w:tc>
          <w:tcPr>
            <w:tcW w:w="4661" w:type="dxa"/>
            <w:tcBorders>
              <w:top w:val="single" w:sz="4" w:space="0" w:color="auto"/>
              <w:left w:val="single" w:sz="4" w:space="0" w:color="auto"/>
            </w:tcBorders>
            <w:shd w:val="clear" w:color="auto" w:fill="FFFFFF"/>
            <w:vAlign w:val="bottom"/>
          </w:tcPr>
          <w:p w:rsidR="008B65DD" w:rsidRPr="00DF1C06" w:rsidRDefault="008B65DD" w:rsidP="008B65DD">
            <w:pPr>
              <w:pStyle w:val="20"/>
              <w:shd w:val="clear" w:color="auto" w:fill="auto"/>
              <w:spacing w:before="0" w:line="254" w:lineRule="exact"/>
              <w:ind w:firstLine="0"/>
              <w:rPr>
                <w:sz w:val="24"/>
                <w:szCs w:val="24"/>
              </w:rPr>
            </w:pPr>
            <w:r w:rsidRPr="00DF1C06">
              <w:rPr>
                <w:rStyle w:val="2115pt"/>
                <w:sz w:val="24"/>
                <w:szCs w:val="24"/>
              </w:rPr>
              <w:t>высшая</w:t>
            </w:r>
          </w:p>
        </w:tc>
        <w:tc>
          <w:tcPr>
            <w:tcW w:w="4776" w:type="dxa"/>
            <w:tcBorders>
              <w:top w:val="single" w:sz="4" w:space="0" w:color="auto"/>
              <w:left w:val="single" w:sz="4" w:space="0" w:color="auto"/>
              <w:right w:val="single" w:sz="4" w:space="0" w:color="auto"/>
            </w:tcBorders>
            <w:shd w:val="clear" w:color="auto" w:fill="FFFFFF"/>
            <w:vAlign w:val="bottom"/>
          </w:tcPr>
          <w:p w:rsidR="008B65DD" w:rsidRPr="00DF1C06" w:rsidRDefault="008B65DD" w:rsidP="008B65DD">
            <w:pPr>
              <w:pStyle w:val="20"/>
              <w:shd w:val="clear" w:color="auto" w:fill="auto"/>
              <w:spacing w:before="0" w:line="254" w:lineRule="exact"/>
              <w:ind w:firstLine="0"/>
              <w:rPr>
                <w:b/>
                <w:sz w:val="24"/>
                <w:szCs w:val="24"/>
              </w:rPr>
            </w:pPr>
            <w:r w:rsidRPr="00DF1C06">
              <w:rPr>
                <w:rStyle w:val="2115pt0"/>
                <w:b w:val="0"/>
                <w:sz w:val="24"/>
                <w:szCs w:val="24"/>
              </w:rPr>
              <w:t>0,5</w:t>
            </w:r>
          </w:p>
        </w:tc>
      </w:tr>
      <w:tr w:rsidR="008B65DD" w:rsidRPr="00DF1C06" w:rsidTr="008B65DD">
        <w:trPr>
          <w:trHeight w:hRule="exact" w:val="288"/>
        </w:trPr>
        <w:tc>
          <w:tcPr>
            <w:tcW w:w="4661" w:type="dxa"/>
            <w:tcBorders>
              <w:top w:val="single" w:sz="4" w:space="0" w:color="auto"/>
              <w:left w:val="single" w:sz="4" w:space="0" w:color="auto"/>
            </w:tcBorders>
            <w:shd w:val="clear" w:color="auto" w:fill="FFFFFF"/>
            <w:vAlign w:val="bottom"/>
          </w:tcPr>
          <w:p w:rsidR="008B65DD" w:rsidRPr="00DF1C06" w:rsidRDefault="008B65DD" w:rsidP="008B65DD">
            <w:pPr>
              <w:pStyle w:val="20"/>
              <w:shd w:val="clear" w:color="auto" w:fill="auto"/>
              <w:spacing w:before="0" w:line="254" w:lineRule="exact"/>
              <w:ind w:firstLine="0"/>
              <w:rPr>
                <w:sz w:val="24"/>
                <w:szCs w:val="24"/>
              </w:rPr>
            </w:pPr>
            <w:r w:rsidRPr="00DF1C06">
              <w:rPr>
                <w:rStyle w:val="2115pt"/>
                <w:sz w:val="24"/>
                <w:szCs w:val="24"/>
              </w:rPr>
              <w:t>первая</w:t>
            </w:r>
          </w:p>
        </w:tc>
        <w:tc>
          <w:tcPr>
            <w:tcW w:w="4776" w:type="dxa"/>
            <w:tcBorders>
              <w:top w:val="single" w:sz="4" w:space="0" w:color="auto"/>
              <w:left w:val="single" w:sz="4" w:space="0" w:color="auto"/>
              <w:right w:val="single" w:sz="4" w:space="0" w:color="auto"/>
            </w:tcBorders>
            <w:shd w:val="clear" w:color="auto" w:fill="FFFFFF"/>
            <w:vAlign w:val="bottom"/>
          </w:tcPr>
          <w:p w:rsidR="008B65DD" w:rsidRPr="00DF1C06" w:rsidRDefault="008B65DD" w:rsidP="008B65DD">
            <w:pPr>
              <w:pStyle w:val="20"/>
              <w:shd w:val="clear" w:color="auto" w:fill="auto"/>
              <w:spacing w:before="0" w:line="254" w:lineRule="exact"/>
              <w:ind w:firstLine="0"/>
              <w:rPr>
                <w:b/>
                <w:sz w:val="24"/>
                <w:szCs w:val="24"/>
              </w:rPr>
            </w:pPr>
            <w:r w:rsidRPr="00DF1C06">
              <w:rPr>
                <w:rStyle w:val="2115pt0"/>
                <w:b w:val="0"/>
                <w:sz w:val="24"/>
                <w:szCs w:val="24"/>
              </w:rPr>
              <w:t>0,3</w:t>
            </w:r>
          </w:p>
        </w:tc>
      </w:tr>
      <w:tr w:rsidR="008B65DD" w:rsidRPr="00DF1C06" w:rsidTr="008B65DD">
        <w:trPr>
          <w:trHeight w:hRule="exact" w:val="298"/>
        </w:trPr>
        <w:tc>
          <w:tcPr>
            <w:tcW w:w="4661" w:type="dxa"/>
            <w:tcBorders>
              <w:top w:val="single" w:sz="4" w:space="0" w:color="auto"/>
              <w:left w:val="single" w:sz="4" w:space="0" w:color="auto"/>
              <w:bottom w:val="single" w:sz="4" w:space="0" w:color="auto"/>
            </w:tcBorders>
            <w:shd w:val="clear" w:color="auto" w:fill="FFFFFF"/>
            <w:vAlign w:val="bottom"/>
          </w:tcPr>
          <w:p w:rsidR="008B65DD" w:rsidRPr="00DF1C06" w:rsidRDefault="008B65DD" w:rsidP="008B65DD">
            <w:pPr>
              <w:pStyle w:val="20"/>
              <w:shd w:val="clear" w:color="auto" w:fill="auto"/>
              <w:spacing w:before="0" w:line="254" w:lineRule="exact"/>
              <w:ind w:firstLine="0"/>
              <w:rPr>
                <w:sz w:val="24"/>
                <w:szCs w:val="24"/>
              </w:rPr>
            </w:pPr>
            <w:r w:rsidRPr="00DF1C06">
              <w:rPr>
                <w:rStyle w:val="2115pt"/>
                <w:sz w:val="24"/>
                <w:szCs w:val="24"/>
              </w:rPr>
              <w:t>вторая</w:t>
            </w:r>
          </w:p>
        </w:tc>
        <w:tc>
          <w:tcPr>
            <w:tcW w:w="4776" w:type="dxa"/>
            <w:tcBorders>
              <w:top w:val="single" w:sz="4" w:space="0" w:color="auto"/>
              <w:left w:val="single" w:sz="4" w:space="0" w:color="auto"/>
              <w:bottom w:val="single" w:sz="4" w:space="0" w:color="auto"/>
              <w:right w:val="single" w:sz="4" w:space="0" w:color="auto"/>
            </w:tcBorders>
            <w:shd w:val="clear" w:color="auto" w:fill="FFFFFF"/>
            <w:vAlign w:val="bottom"/>
          </w:tcPr>
          <w:p w:rsidR="008B65DD" w:rsidRPr="00DF1C06" w:rsidRDefault="008B65DD" w:rsidP="008B65DD">
            <w:pPr>
              <w:pStyle w:val="20"/>
              <w:shd w:val="clear" w:color="auto" w:fill="auto"/>
              <w:spacing w:before="0" w:line="254" w:lineRule="exact"/>
              <w:ind w:firstLine="0"/>
              <w:rPr>
                <w:b/>
                <w:sz w:val="24"/>
                <w:szCs w:val="24"/>
              </w:rPr>
            </w:pPr>
            <w:r w:rsidRPr="00DF1C06">
              <w:rPr>
                <w:rStyle w:val="2115pt0"/>
                <w:b w:val="0"/>
                <w:sz w:val="24"/>
                <w:szCs w:val="24"/>
              </w:rPr>
              <w:t>0,1</w:t>
            </w:r>
          </w:p>
        </w:tc>
      </w:tr>
    </w:tbl>
    <w:p w:rsidR="008B65DD" w:rsidRDefault="008B65DD" w:rsidP="008B65DD">
      <w:pPr>
        <w:spacing w:after="0"/>
        <w:jc w:val="center"/>
        <w:rPr>
          <w:rFonts w:ascii="PT Astra Serif" w:hAnsi="PT Astra Serif" w:cs="Times New Roman"/>
          <w:sz w:val="28"/>
          <w:szCs w:val="20"/>
        </w:rPr>
      </w:pPr>
    </w:p>
    <w:p w:rsidR="008B65DD" w:rsidRDefault="008B65DD" w:rsidP="008B65DD">
      <w:pPr>
        <w:spacing w:after="0"/>
        <w:jc w:val="center"/>
        <w:rPr>
          <w:rFonts w:ascii="PT Astra Serif" w:hAnsi="PT Astra Serif" w:cs="Times New Roman"/>
          <w:sz w:val="28"/>
          <w:szCs w:val="20"/>
        </w:rPr>
      </w:pPr>
    </w:p>
    <w:p w:rsidR="008B65DD" w:rsidRDefault="008B65DD" w:rsidP="008B65DD">
      <w:pPr>
        <w:spacing w:after="0"/>
        <w:jc w:val="center"/>
        <w:rPr>
          <w:rFonts w:ascii="PT Astra Serif" w:hAnsi="PT Astra Serif" w:cs="Times New Roman"/>
          <w:sz w:val="28"/>
          <w:szCs w:val="20"/>
        </w:rPr>
      </w:pPr>
    </w:p>
    <w:p w:rsidR="008B65DD" w:rsidRDefault="008B65DD" w:rsidP="008B65DD">
      <w:pPr>
        <w:spacing w:after="0"/>
        <w:jc w:val="center"/>
        <w:rPr>
          <w:rFonts w:ascii="PT Astra Serif" w:hAnsi="PT Astra Serif" w:cs="Times New Roman"/>
          <w:sz w:val="28"/>
          <w:szCs w:val="20"/>
        </w:rPr>
      </w:pPr>
    </w:p>
    <w:p w:rsidR="008B65DD" w:rsidRDefault="008B65DD" w:rsidP="008B65DD">
      <w:pPr>
        <w:spacing w:after="0"/>
        <w:jc w:val="center"/>
        <w:rPr>
          <w:rFonts w:ascii="PT Astra Serif" w:hAnsi="PT Astra Serif" w:cs="Times New Roman"/>
          <w:sz w:val="28"/>
          <w:szCs w:val="20"/>
        </w:rPr>
      </w:pPr>
    </w:p>
    <w:p w:rsidR="008B65DD" w:rsidRDefault="008B65DD" w:rsidP="008B65DD">
      <w:pPr>
        <w:spacing w:after="0"/>
        <w:jc w:val="center"/>
        <w:rPr>
          <w:rFonts w:ascii="PT Astra Serif" w:hAnsi="PT Astra Serif" w:cs="Times New Roman"/>
          <w:sz w:val="28"/>
          <w:szCs w:val="20"/>
        </w:rPr>
      </w:pPr>
    </w:p>
    <w:p w:rsidR="008B65DD" w:rsidRDefault="008B65DD" w:rsidP="008B65DD">
      <w:pPr>
        <w:spacing w:after="0"/>
        <w:jc w:val="center"/>
        <w:rPr>
          <w:rFonts w:ascii="PT Astra Serif" w:hAnsi="PT Astra Serif" w:cs="Times New Roman"/>
          <w:sz w:val="28"/>
          <w:szCs w:val="20"/>
        </w:rPr>
      </w:pPr>
    </w:p>
    <w:p w:rsidR="008B65DD" w:rsidRDefault="008B65DD" w:rsidP="008B65DD">
      <w:pPr>
        <w:spacing w:after="0"/>
        <w:jc w:val="center"/>
        <w:rPr>
          <w:rFonts w:ascii="PT Astra Serif" w:hAnsi="PT Astra Serif" w:cs="Times New Roman"/>
          <w:sz w:val="28"/>
          <w:szCs w:val="20"/>
        </w:rPr>
      </w:pPr>
    </w:p>
    <w:p w:rsidR="008B65DD" w:rsidRDefault="008B65DD" w:rsidP="008B65DD">
      <w:pPr>
        <w:spacing w:after="0"/>
        <w:jc w:val="center"/>
        <w:rPr>
          <w:rFonts w:ascii="PT Astra Serif" w:hAnsi="PT Astra Serif" w:cs="Times New Roman"/>
          <w:sz w:val="28"/>
          <w:szCs w:val="20"/>
        </w:rPr>
      </w:pPr>
    </w:p>
    <w:p w:rsidR="008B65DD" w:rsidRDefault="008B65DD" w:rsidP="008B65DD">
      <w:pPr>
        <w:spacing w:after="0"/>
        <w:jc w:val="center"/>
        <w:rPr>
          <w:rFonts w:ascii="PT Astra Serif" w:hAnsi="PT Astra Serif" w:cs="Times New Roman"/>
          <w:sz w:val="28"/>
          <w:szCs w:val="20"/>
        </w:rPr>
      </w:pPr>
    </w:p>
    <w:p w:rsidR="008B65DD" w:rsidRDefault="008B65DD" w:rsidP="008B65DD">
      <w:pPr>
        <w:spacing w:after="0"/>
        <w:jc w:val="center"/>
        <w:rPr>
          <w:rFonts w:ascii="PT Astra Serif" w:hAnsi="PT Astra Serif" w:cs="Times New Roman"/>
          <w:sz w:val="28"/>
          <w:szCs w:val="20"/>
        </w:rPr>
      </w:pPr>
    </w:p>
    <w:p w:rsidR="008B65DD" w:rsidRDefault="008B65DD" w:rsidP="008B65DD">
      <w:pPr>
        <w:spacing w:after="0"/>
        <w:jc w:val="center"/>
        <w:rPr>
          <w:rFonts w:ascii="PT Astra Serif" w:hAnsi="PT Astra Serif" w:cs="Times New Roman"/>
          <w:sz w:val="28"/>
          <w:szCs w:val="20"/>
        </w:rPr>
      </w:pPr>
    </w:p>
    <w:p w:rsidR="008B65DD" w:rsidRDefault="008B65DD" w:rsidP="008B65DD">
      <w:pPr>
        <w:spacing w:after="0"/>
        <w:jc w:val="center"/>
        <w:rPr>
          <w:rFonts w:ascii="PT Astra Serif" w:hAnsi="PT Astra Serif" w:cs="Times New Roman"/>
          <w:sz w:val="28"/>
          <w:szCs w:val="20"/>
        </w:rPr>
      </w:pPr>
    </w:p>
    <w:p w:rsidR="008B65DD" w:rsidRDefault="008B65DD" w:rsidP="008B65DD">
      <w:pPr>
        <w:spacing w:after="0"/>
        <w:jc w:val="center"/>
        <w:rPr>
          <w:rFonts w:ascii="PT Astra Serif" w:hAnsi="PT Astra Serif" w:cs="Times New Roman"/>
          <w:sz w:val="28"/>
          <w:szCs w:val="20"/>
        </w:rPr>
      </w:pPr>
    </w:p>
    <w:p w:rsidR="008B65DD" w:rsidRDefault="008B65DD" w:rsidP="008B65DD">
      <w:pPr>
        <w:spacing w:after="0"/>
        <w:jc w:val="center"/>
        <w:rPr>
          <w:rFonts w:ascii="PT Astra Serif" w:hAnsi="PT Astra Serif" w:cs="Times New Roman"/>
          <w:sz w:val="28"/>
          <w:szCs w:val="20"/>
        </w:rPr>
      </w:pPr>
    </w:p>
    <w:p w:rsidR="008B65DD" w:rsidRDefault="008B65DD" w:rsidP="008B65DD">
      <w:pPr>
        <w:spacing w:after="0"/>
        <w:jc w:val="center"/>
        <w:rPr>
          <w:rFonts w:ascii="PT Astra Serif" w:hAnsi="PT Astra Serif" w:cs="Times New Roman"/>
          <w:sz w:val="28"/>
          <w:szCs w:val="20"/>
        </w:rPr>
      </w:pPr>
    </w:p>
    <w:p w:rsidR="008B65DD" w:rsidRDefault="008B65DD" w:rsidP="008B65DD">
      <w:pPr>
        <w:spacing w:after="0"/>
        <w:jc w:val="center"/>
        <w:rPr>
          <w:rFonts w:ascii="PT Astra Serif" w:hAnsi="PT Astra Serif" w:cs="Times New Roman"/>
          <w:sz w:val="28"/>
          <w:szCs w:val="20"/>
        </w:rPr>
      </w:pPr>
    </w:p>
    <w:p w:rsidR="008B65DD" w:rsidRDefault="008B65DD" w:rsidP="008B65DD">
      <w:pPr>
        <w:spacing w:after="0"/>
        <w:jc w:val="center"/>
        <w:rPr>
          <w:rFonts w:ascii="PT Astra Serif" w:hAnsi="PT Astra Serif" w:cs="Times New Roman"/>
          <w:sz w:val="28"/>
          <w:szCs w:val="20"/>
        </w:rPr>
      </w:pPr>
    </w:p>
    <w:p w:rsidR="008B65DD" w:rsidRDefault="008B65DD" w:rsidP="008B65DD">
      <w:pPr>
        <w:spacing w:after="0"/>
        <w:jc w:val="center"/>
        <w:rPr>
          <w:rFonts w:ascii="PT Astra Serif" w:hAnsi="PT Astra Serif" w:cs="Times New Roman"/>
          <w:sz w:val="28"/>
          <w:szCs w:val="20"/>
        </w:rPr>
      </w:pPr>
    </w:p>
    <w:p w:rsidR="005B01EE" w:rsidRDefault="005B01EE" w:rsidP="008B65DD">
      <w:pPr>
        <w:spacing w:after="0"/>
        <w:jc w:val="center"/>
        <w:rPr>
          <w:rFonts w:ascii="PT Astra Serif" w:hAnsi="PT Astra Serif" w:cs="Times New Roman"/>
          <w:sz w:val="28"/>
          <w:szCs w:val="20"/>
        </w:rPr>
      </w:pPr>
    </w:p>
    <w:p w:rsidR="005B01EE" w:rsidRDefault="005B01EE" w:rsidP="008B65DD">
      <w:pPr>
        <w:spacing w:after="0"/>
        <w:jc w:val="center"/>
        <w:rPr>
          <w:rFonts w:ascii="PT Astra Serif" w:hAnsi="PT Astra Serif" w:cs="Times New Roman"/>
          <w:sz w:val="28"/>
          <w:szCs w:val="20"/>
        </w:rPr>
      </w:pPr>
    </w:p>
    <w:p w:rsidR="005B01EE" w:rsidRDefault="005B01EE" w:rsidP="008B65DD">
      <w:pPr>
        <w:spacing w:after="0"/>
        <w:jc w:val="center"/>
        <w:rPr>
          <w:rFonts w:ascii="PT Astra Serif" w:hAnsi="PT Astra Serif" w:cs="Times New Roman"/>
          <w:sz w:val="28"/>
          <w:szCs w:val="20"/>
        </w:rPr>
      </w:pPr>
    </w:p>
    <w:p w:rsidR="0072711D" w:rsidRDefault="0072711D" w:rsidP="008B65DD">
      <w:pPr>
        <w:spacing w:after="0"/>
        <w:jc w:val="center"/>
        <w:rPr>
          <w:rFonts w:ascii="PT Astra Serif" w:hAnsi="PT Astra Serif" w:cs="Times New Roman"/>
          <w:sz w:val="28"/>
          <w:szCs w:val="20"/>
        </w:rPr>
      </w:pPr>
    </w:p>
    <w:p w:rsidR="005B01EE" w:rsidRDefault="005B01EE" w:rsidP="008B65DD">
      <w:pPr>
        <w:spacing w:after="0"/>
        <w:jc w:val="center"/>
        <w:rPr>
          <w:rFonts w:ascii="PT Astra Serif" w:hAnsi="PT Astra Serif" w:cs="Times New Roman"/>
          <w:sz w:val="28"/>
          <w:szCs w:val="20"/>
        </w:rPr>
      </w:pPr>
    </w:p>
    <w:p w:rsidR="005B01EE" w:rsidRDefault="005B01EE" w:rsidP="008B65DD">
      <w:pPr>
        <w:spacing w:after="0"/>
        <w:jc w:val="center"/>
        <w:rPr>
          <w:rFonts w:ascii="PT Astra Serif" w:hAnsi="PT Astra Serif" w:cs="Times New Roman"/>
          <w:sz w:val="28"/>
          <w:szCs w:val="20"/>
        </w:rPr>
      </w:pPr>
    </w:p>
    <w:tbl>
      <w:tblPr>
        <w:tblStyle w:val="aa"/>
        <w:tblW w:w="0" w:type="auto"/>
        <w:tblInd w:w="-340" w:type="dxa"/>
        <w:tblLook w:val="04A0" w:firstRow="1" w:lastRow="0" w:firstColumn="1" w:lastColumn="0" w:noHBand="0" w:noVBand="1"/>
      </w:tblPr>
      <w:tblGrid>
        <w:gridCol w:w="4672"/>
        <w:gridCol w:w="4673"/>
      </w:tblGrid>
      <w:tr w:rsidR="008B65DD" w:rsidTr="0094036A">
        <w:tc>
          <w:tcPr>
            <w:tcW w:w="4672" w:type="dxa"/>
            <w:tcBorders>
              <w:top w:val="nil"/>
              <w:left w:val="nil"/>
              <w:bottom w:val="nil"/>
              <w:right w:val="nil"/>
            </w:tcBorders>
          </w:tcPr>
          <w:p w:rsidR="008B65DD" w:rsidRDefault="008B65DD" w:rsidP="00A229A5">
            <w:pPr>
              <w:widowControl w:val="0"/>
              <w:spacing w:line="307" w:lineRule="exact"/>
              <w:jc w:val="center"/>
              <w:rPr>
                <w:rFonts w:ascii="PT Astra Serif" w:eastAsia="Times New Roman" w:hAnsi="PT Astra Serif" w:cs="Times New Roman"/>
                <w:sz w:val="28"/>
                <w:szCs w:val="28"/>
                <w:lang w:bidi="ru-RU"/>
              </w:rPr>
            </w:pPr>
          </w:p>
        </w:tc>
        <w:tc>
          <w:tcPr>
            <w:tcW w:w="4673" w:type="dxa"/>
            <w:tcBorders>
              <w:top w:val="nil"/>
              <w:left w:val="nil"/>
              <w:bottom w:val="nil"/>
              <w:right w:val="nil"/>
            </w:tcBorders>
          </w:tcPr>
          <w:p w:rsidR="008B65DD" w:rsidRDefault="008B65DD" w:rsidP="00A229A5">
            <w:pPr>
              <w:pStyle w:val="20"/>
              <w:shd w:val="clear" w:color="auto" w:fill="auto"/>
              <w:tabs>
                <w:tab w:val="left" w:pos="2318"/>
              </w:tabs>
              <w:spacing w:before="0" w:line="288" w:lineRule="exact"/>
              <w:ind w:firstLine="0"/>
              <w:jc w:val="right"/>
              <w:rPr>
                <w:rFonts w:ascii="PT Astra Serif" w:hAnsi="PT Astra Serif"/>
                <w:sz w:val="24"/>
              </w:rPr>
            </w:pPr>
            <w:r>
              <w:rPr>
                <w:rFonts w:ascii="PT Astra Serif" w:hAnsi="PT Astra Serif"/>
                <w:sz w:val="24"/>
              </w:rPr>
              <w:t>ПРИЛОЖЕНИЕ 3</w:t>
            </w:r>
          </w:p>
          <w:p w:rsidR="008B65DD" w:rsidRDefault="008B65DD" w:rsidP="00A229A5">
            <w:pPr>
              <w:pStyle w:val="20"/>
              <w:shd w:val="clear" w:color="auto" w:fill="auto"/>
              <w:tabs>
                <w:tab w:val="left" w:pos="2318"/>
              </w:tabs>
              <w:spacing w:before="0" w:line="288" w:lineRule="exact"/>
              <w:ind w:firstLine="0"/>
              <w:jc w:val="right"/>
              <w:rPr>
                <w:rFonts w:ascii="PT Astra Serif" w:hAnsi="PT Astra Serif"/>
                <w:sz w:val="24"/>
              </w:rPr>
            </w:pPr>
            <w:r>
              <w:rPr>
                <w:rFonts w:ascii="PT Astra Serif" w:hAnsi="PT Astra Serif"/>
                <w:sz w:val="24"/>
              </w:rPr>
              <w:t xml:space="preserve">к </w:t>
            </w:r>
            <w:r w:rsidR="005B01EE">
              <w:rPr>
                <w:rFonts w:ascii="PT Astra Serif" w:hAnsi="PT Astra Serif"/>
                <w:sz w:val="24"/>
              </w:rPr>
              <w:t>Примерному п</w:t>
            </w:r>
            <w:r>
              <w:rPr>
                <w:rFonts w:ascii="PT Astra Serif" w:hAnsi="PT Astra Serif"/>
                <w:sz w:val="24"/>
              </w:rPr>
              <w:t>оложению об оплате труда</w:t>
            </w:r>
          </w:p>
          <w:p w:rsidR="008B65DD" w:rsidRDefault="008B65DD" w:rsidP="00A229A5">
            <w:pPr>
              <w:pStyle w:val="20"/>
              <w:shd w:val="clear" w:color="auto" w:fill="auto"/>
              <w:tabs>
                <w:tab w:val="left" w:pos="2318"/>
              </w:tabs>
              <w:spacing w:before="0" w:line="288" w:lineRule="exact"/>
              <w:ind w:firstLine="0"/>
              <w:jc w:val="right"/>
              <w:rPr>
                <w:rFonts w:ascii="PT Astra Serif" w:hAnsi="PT Astra Serif"/>
                <w:sz w:val="24"/>
              </w:rPr>
            </w:pPr>
          </w:p>
          <w:p w:rsidR="008B65DD" w:rsidRPr="008B65DD" w:rsidRDefault="008B65DD" w:rsidP="00A229A5">
            <w:pPr>
              <w:widowControl w:val="0"/>
              <w:spacing w:line="307" w:lineRule="exact"/>
              <w:jc w:val="right"/>
              <w:rPr>
                <w:rFonts w:ascii="PT Astra Serif" w:eastAsia="Times New Roman" w:hAnsi="PT Astra Serif" w:cs="Times New Roman"/>
                <w:sz w:val="24"/>
                <w:szCs w:val="28"/>
                <w:lang w:bidi="ru-RU"/>
              </w:rPr>
            </w:pPr>
          </w:p>
        </w:tc>
      </w:tr>
    </w:tbl>
    <w:p w:rsidR="008B65DD" w:rsidRDefault="008B65DD" w:rsidP="008B65DD">
      <w:pPr>
        <w:spacing w:after="0"/>
        <w:jc w:val="center"/>
        <w:rPr>
          <w:rFonts w:ascii="PT Astra Serif" w:hAnsi="PT Astra Serif" w:cs="Times New Roman"/>
          <w:sz w:val="28"/>
          <w:szCs w:val="20"/>
        </w:rPr>
      </w:pPr>
    </w:p>
    <w:p w:rsidR="008B65DD" w:rsidRDefault="008B65DD" w:rsidP="008B65DD">
      <w:pPr>
        <w:spacing w:after="0"/>
        <w:jc w:val="center"/>
        <w:rPr>
          <w:rFonts w:ascii="PT Astra Serif" w:hAnsi="PT Astra Serif" w:cs="Times New Roman"/>
          <w:sz w:val="28"/>
          <w:szCs w:val="20"/>
        </w:rPr>
      </w:pPr>
    </w:p>
    <w:p w:rsidR="00DF1C06" w:rsidRPr="00DF1C06" w:rsidRDefault="00DF1C06" w:rsidP="00DF1C06">
      <w:pPr>
        <w:pStyle w:val="20"/>
        <w:shd w:val="clear" w:color="auto" w:fill="auto"/>
        <w:tabs>
          <w:tab w:val="left" w:pos="8306"/>
        </w:tabs>
        <w:spacing w:before="0" w:line="283" w:lineRule="exact"/>
        <w:ind w:firstLine="0"/>
        <w:rPr>
          <w:rFonts w:ascii="PT Astra Serif" w:hAnsi="PT Astra Serif"/>
          <w:sz w:val="28"/>
          <w:szCs w:val="28"/>
        </w:rPr>
      </w:pPr>
      <w:r w:rsidRPr="00DF1C06">
        <w:rPr>
          <w:rFonts w:ascii="PT Astra Serif" w:hAnsi="PT Astra Serif"/>
          <w:sz w:val="28"/>
          <w:szCs w:val="28"/>
        </w:rPr>
        <w:t>Размер</w:t>
      </w:r>
    </w:p>
    <w:p w:rsidR="008B65DD" w:rsidRDefault="00DF1C06" w:rsidP="00DF1C06">
      <w:pPr>
        <w:pStyle w:val="20"/>
        <w:shd w:val="clear" w:color="auto" w:fill="auto"/>
        <w:spacing w:before="0"/>
        <w:ind w:left="40" w:firstLine="0"/>
        <w:rPr>
          <w:rFonts w:ascii="PT Astra Serif" w:hAnsi="PT Astra Serif"/>
          <w:sz w:val="28"/>
          <w:szCs w:val="28"/>
        </w:rPr>
      </w:pPr>
      <w:r w:rsidRPr="00DF1C06">
        <w:rPr>
          <w:rFonts w:ascii="PT Astra Serif" w:hAnsi="PT Astra Serif"/>
          <w:sz w:val="28"/>
          <w:szCs w:val="28"/>
        </w:rPr>
        <w:t>повышающего коэффициента за наличие спортивного разряда, спортивного</w:t>
      </w:r>
      <w:r w:rsidRPr="00DF1C06">
        <w:rPr>
          <w:rFonts w:ascii="PT Astra Serif" w:hAnsi="PT Astra Serif"/>
          <w:sz w:val="28"/>
          <w:szCs w:val="28"/>
        </w:rPr>
        <w:br/>
        <w:t>звания к окладу (должностному окладу), ставке заработной платы спортсменам</w:t>
      </w:r>
      <w:r>
        <w:rPr>
          <w:rFonts w:ascii="PT Astra Serif" w:hAnsi="PT Astra Serif"/>
          <w:sz w:val="28"/>
          <w:szCs w:val="28"/>
        </w:rPr>
        <w:t xml:space="preserve"> </w:t>
      </w:r>
      <w:r w:rsidRPr="00DF1C06">
        <w:rPr>
          <w:rFonts w:ascii="PT Astra Serif" w:hAnsi="PT Astra Serif"/>
          <w:sz w:val="28"/>
          <w:szCs w:val="28"/>
        </w:rPr>
        <w:t>(спортсменам-инструкторам)</w:t>
      </w:r>
    </w:p>
    <w:p w:rsidR="00DF1C06" w:rsidRDefault="00DF1C06" w:rsidP="00DF1C06">
      <w:pPr>
        <w:pStyle w:val="20"/>
        <w:shd w:val="clear" w:color="auto" w:fill="auto"/>
        <w:spacing w:before="0"/>
        <w:ind w:left="40" w:firstLine="0"/>
        <w:rPr>
          <w:rFonts w:ascii="PT Astra Serif" w:hAnsi="PT Astra Serif"/>
          <w:sz w:val="28"/>
          <w:szCs w:val="28"/>
        </w:rPr>
      </w:pPr>
    </w:p>
    <w:tbl>
      <w:tblPr>
        <w:tblW w:w="0" w:type="auto"/>
        <w:tblLayout w:type="fixed"/>
        <w:tblCellMar>
          <w:left w:w="10" w:type="dxa"/>
          <w:right w:w="10" w:type="dxa"/>
        </w:tblCellMar>
        <w:tblLook w:val="04A0" w:firstRow="1" w:lastRow="0" w:firstColumn="1" w:lastColumn="0" w:noHBand="0" w:noVBand="1"/>
      </w:tblPr>
      <w:tblGrid>
        <w:gridCol w:w="782"/>
        <w:gridCol w:w="6437"/>
        <w:gridCol w:w="2069"/>
      </w:tblGrid>
      <w:tr w:rsidR="00DF1C06" w:rsidTr="00DF1C06">
        <w:trPr>
          <w:trHeight w:hRule="exact" w:val="571"/>
        </w:trPr>
        <w:tc>
          <w:tcPr>
            <w:tcW w:w="782" w:type="dxa"/>
            <w:tcBorders>
              <w:top w:val="single" w:sz="4" w:space="0" w:color="auto"/>
              <w:left w:val="single" w:sz="4" w:space="0" w:color="auto"/>
            </w:tcBorders>
            <w:shd w:val="clear" w:color="auto" w:fill="FFFFFF"/>
            <w:vAlign w:val="bottom"/>
          </w:tcPr>
          <w:p w:rsidR="00DF1C06" w:rsidRPr="00DF1C06" w:rsidRDefault="00DF1C06" w:rsidP="00DF1C06">
            <w:pPr>
              <w:pStyle w:val="20"/>
              <w:shd w:val="clear" w:color="auto" w:fill="auto"/>
              <w:spacing w:before="0" w:line="254" w:lineRule="exact"/>
              <w:ind w:left="320" w:firstLine="0"/>
              <w:jc w:val="left"/>
              <w:rPr>
                <w:rFonts w:ascii="PT Astra Serif" w:hAnsi="PT Astra Serif"/>
                <w:sz w:val="24"/>
                <w:szCs w:val="24"/>
              </w:rPr>
            </w:pPr>
            <w:r w:rsidRPr="00DF1C06">
              <w:rPr>
                <w:rStyle w:val="2115pt"/>
                <w:rFonts w:ascii="PT Astra Serif" w:hAnsi="PT Astra Serif"/>
                <w:sz w:val="24"/>
                <w:szCs w:val="24"/>
              </w:rPr>
              <w:t>№</w:t>
            </w:r>
          </w:p>
          <w:p w:rsidR="00DF1C06" w:rsidRPr="00DF1C06" w:rsidRDefault="00DF1C06" w:rsidP="00DF1C06">
            <w:pPr>
              <w:pStyle w:val="20"/>
              <w:shd w:val="clear" w:color="auto" w:fill="auto"/>
              <w:spacing w:before="0" w:line="254" w:lineRule="exact"/>
              <w:ind w:left="320" w:firstLine="0"/>
              <w:jc w:val="left"/>
              <w:rPr>
                <w:rFonts w:ascii="PT Astra Serif" w:hAnsi="PT Astra Serif"/>
                <w:sz w:val="24"/>
                <w:szCs w:val="24"/>
              </w:rPr>
            </w:pPr>
            <w:r w:rsidRPr="00DF1C06">
              <w:rPr>
                <w:rStyle w:val="2115pt"/>
                <w:rFonts w:ascii="PT Astra Serif" w:hAnsi="PT Astra Serif"/>
                <w:sz w:val="24"/>
                <w:szCs w:val="24"/>
              </w:rPr>
              <w:t>п/п</w:t>
            </w:r>
          </w:p>
        </w:tc>
        <w:tc>
          <w:tcPr>
            <w:tcW w:w="6437" w:type="dxa"/>
            <w:tcBorders>
              <w:top w:val="single" w:sz="4" w:space="0" w:color="auto"/>
              <w:left w:val="single" w:sz="4" w:space="0" w:color="auto"/>
            </w:tcBorders>
            <w:shd w:val="clear" w:color="auto" w:fill="FFFFFF"/>
            <w:vAlign w:val="center"/>
          </w:tcPr>
          <w:p w:rsidR="00DF1C06" w:rsidRPr="00DF1C06" w:rsidRDefault="00DF1C06" w:rsidP="00DF1C06">
            <w:pPr>
              <w:pStyle w:val="20"/>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Спортивная квалификация</w:t>
            </w:r>
          </w:p>
        </w:tc>
        <w:tc>
          <w:tcPr>
            <w:tcW w:w="2069" w:type="dxa"/>
            <w:tcBorders>
              <w:top w:val="single" w:sz="4" w:space="0" w:color="auto"/>
              <w:left w:val="single" w:sz="4" w:space="0" w:color="auto"/>
              <w:right w:val="single" w:sz="4" w:space="0" w:color="auto"/>
            </w:tcBorders>
            <w:shd w:val="clear" w:color="auto" w:fill="FFFFFF"/>
            <w:vAlign w:val="bottom"/>
          </w:tcPr>
          <w:p w:rsidR="00DF1C06" w:rsidRPr="00DF1C06" w:rsidRDefault="00DF1C06" w:rsidP="00DF1C06">
            <w:pPr>
              <w:pStyle w:val="20"/>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Размер</w:t>
            </w:r>
          </w:p>
          <w:p w:rsidR="00DF1C06" w:rsidRPr="00DF1C06" w:rsidRDefault="00DF1C06" w:rsidP="00DF1C06">
            <w:pPr>
              <w:pStyle w:val="20"/>
              <w:shd w:val="clear" w:color="auto" w:fill="auto"/>
              <w:spacing w:before="0" w:line="254" w:lineRule="exact"/>
              <w:ind w:left="280" w:firstLine="0"/>
              <w:jc w:val="left"/>
              <w:rPr>
                <w:rFonts w:ascii="PT Astra Serif" w:hAnsi="PT Astra Serif"/>
                <w:sz w:val="24"/>
                <w:szCs w:val="24"/>
              </w:rPr>
            </w:pPr>
            <w:r w:rsidRPr="00DF1C06">
              <w:rPr>
                <w:rStyle w:val="2115pt"/>
                <w:rFonts w:ascii="PT Astra Serif" w:hAnsi="PT Astra Serif"/>
                <w:sz w:val="24"/>
                <w:szCs w:val="24"/>
              </w:rPr>
              <w:t>коэффициента</w:t>
            </w:r>
          </w:p>
        </w:tc>
      </w:tr>
      <w:tr w:rsidR="00DF1C06" w:rsidTr="00DF1C06">
        <w:trPr>
          <w:trHeight w:hRule="exact" w:val="302"/>
        </w:trPr>
        <w:tc>
          <w:tcPr>
            <w:tcW w:w="782" w:type="dxa"/>
            <w:tcBorders>
              <w:top w:val="single" w:sz="4" w:space="0" w:color="auto"/>
              <w:left w:val="single" w:sz="4" w:space="0" w:color="auto"/>
            </w:tcBorders>
            <w:shd w:val="clear" w:color="auto" w:fill="FFFFFF"/>
            <w:vAlign w:val="bottom"/>
          </w:tcPr>
          <w:p w:rsidR="00DF1C06" w:rsidRPr="00DF1C06" w:rsidRDefault="00DF1C06" w:rsidP="00DF1C06">
            <w:pPr>
              <w:pStyle w:val="20"/>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1</w:t>
            </w:r>
          </w:p>
        </w:tc>
        <w:tc>
          <w:tcPr>
            <w:tcW w:w="6437" w:type="dxa"/>
            <w:tcBorders>
              <w:top w:val="single" w:sz="4" w:space="0" w:color="auto"/>
              <w:left w:val="single" w:sz="4" w:space="0" w:color="auto"/>
            </w:tcBorders>
            <w:shd w:val="clear" w:color="auto" w:fill="FFFFFF"/>
            <w:vAlign w:val="bottom"/>
          </w:tcPr>
          <w:p w:rsidR="00DF1C06" w:rsidRPr="00DF1C06" w:rsidRDefault="00DF1C06" w:rsidP="00DF1C06">
            <w:pPr>
              <w:pStyle w:val="20"/>
              <w:shd w:val="clear" w:color="auto" w:fill="auto"/>
              <w:spacing w:before="0" w:line="254" w:lineRule="exact"/>
              <w:ind w:firstLine="0"/>
              <w:jc w:val="left"/>
              <w:rPr>
                <w:rFonts w:ascii="PT Astra Serif" w:hAnsi="PT Astra Serif"/>
                <w:sz w:val="24"/>
                <w:szCs w:val="24"/>
              </w:rPr>
            </w:pPr>
            <w:r w:rsidRPr="00DF1C06">
              <w:rPr>
                <w:rStyle w:val="2115pt"/>
                <w:rFonts w:ascii="PT Astra Serif" w:hAnsi="PT Astra Serif"/>
                <w:sz w:val="24"/>
                <w:szCs w:val="24"/>
              </w:rPr>
              <w:t>I спортивный разряд (командные игровые виды спорта)</w:t>
            </w:r>
          </w:p>
        </w:tc>
        <w:tc>
          <w:tcPr>
            <w:tcW w:w="2069" w:type="dxa"/>
            <w:tcBorders>
              <w:top w:val="single" w:sz="4" w:space="0" w:color="auto"/>
              <w:left w:val="single" w:sz="4" w:space="0" w:color="auto"/>
              <w:right w:val="single" w:sz="4" w:space="0" w:color="auto"/>
            </w:tcBorders>
            <w:shd w:val="clear" w:color="auto" w:fill="FFFFFF"/>
            <w:vAlign w:val="bottom"/>
          </w:tcPr>
          <w:p w:rsidR="00DF1C06" w:rsidRPr="00DF1C06" w:rsidRDefault="00DF1C06" w:rsidP="00DF1C06">
            <w:pPr>
              <w:pStyle w:val="20"/>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1,05</w:t>
            </w:r>
          </w:p>
        </w:tc>
      </w:tr>
      <w:tr w:rsidR="00DF1C06" w:rsidTr="00DF1C06">
        <w:trPr>
          <w:trHeight w:hRule="exact" w:val="298"/>
        </w:trPr>
        <w:tc>
          <w:tcPr>
            <w:tcW w:w="782" w:type="dxa"/>
            <w:tcBorders>
              <w:top w:val="single" w:sz="4" w:space="0" w:color="auto"/>
              <w:left w:val="single" w:sz="4" w:space="0" w:color="auto"/>
            </w:tcBorders>
            <w:shd w:val="clear" w:color="auto" w:fill="FFFFFF"/>
            <w:vAlign w:val="bottom"/>
          </w:tcPr>
          <w:p w:rsidR="00DF1C06" w:rsidRPr="00DF1C06" w:rsidRDefault="00DF1C06" w:rsidP="00DF1C06">
            <w:pPr>
              <w:pStyle w:val="20"/>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2</w:t>
            </w:r>
          </w:p>
        </w:tc>
        <w:tc>
          <w:tcPr>
            <w:tcW w:w="6437" w:type="dxa"/>
            <w:tcBorders>
              <w:top w:val="single" w:sz="4" w:space="0" w:color="auto"/>
              <w:left w:val="single" w:sz="4" w:space="0" w:color="auto"/>
            </w:tcBorders>
            <w:shd w:val="clear" w:color="auto" w:fill="FFFFFF"/>
            <w:vAlign w:val="center"/>
          </w:tcPr>
          <w:p w:rsidR="00DF1C06" w:rsidRPr="00DF1C06" w:rsidRDefault="00DF1C06" w:rsidP="00DF1C06">
            <w:pPr>
              <w:pStyle w:val="20"/>
              <w:shd w:val="clear" w:color="auto" w:fill="auto"/>
              <w:spacing w:before="0" w:line="254" w:lineRule="exact"/>
              <w:ind w:firstLine="0"/>
              <w:jc w:val="left"/>
              <w:rPr>
                <w:rFonts w:ascii="PT Astra Serif" w:hAnsi="PT Astra Serif"/>
                <w:sz w:val="24"/>
                <w:szCs w:val="24"/>
              </w:rPr>
            </w:pPr>
            <w:r w:rsidRPr="00DF1C06">
              <w:rPr>
                <w:rStyle w:val="2115pt"/>
                <w:rFonts w:ascii="PT Astra Serif" w:hAnsi="PT Astra Serif"/>
                <w:sz w:val="24"/>
                <w:szCs w:val="24"/>
              </w:rPr>
              <w:t>Кандидат в мастера спорта</w:t>
            </w:r>
          </w:p>
        </w:tc>
        <w:tc>
          <w:tcPr>
            <w:tcW w:w="2069" w:type="dxa"/>
            <w:tcBorders>
              <w:top w:val="single" w:sz="4" w:space="0" w:color="auto"/>
              <w:left w:val="single" w:sz="4" w:space="0" w:color="auto"/>
              <w:right w:val="single" w:sz="4" w:space="0" w:color="auto"/>
            </w:tcBorders>
            <w:shd w:val="clear" w:color="auto" w:fill="FFFFFF"/>
            <w:vAlign w:val="center"/>
          </w:tcPr>
          <w:p w:rsidR="00DF1C06" w:rsidRPr="00DF1C06" w:rsidRDefault="00DF1C06" w:rsidP="00DF1C06">
            <w:pPr>
              <w:pStyle w:val="20"/>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1,1</w:t>
            </w:r>
          </w:p>
        </w:tc>
      </w:tr>
      <w:tr w:rsidR="00DF1C06" w:rsidTr="00DF1C06">
        <w:trPr>
          <w:trHeight w:hRule="exact" w:val="288"/>
        </w:trPr>
        <w:tc>
          <w:tcPr>
            <w:tcW w:w="782" w:type="dxa"/>
            <w:tcBorders>
              <w:top w:val="single" w:sz="4" w:space="0" w:color="auto"/>
              <w:left w:val="single" w:sz="4" w:space="0" w:color="auto"/>
            </w:tcBorders>
            <w:shd w:val="clear" w:color="auto" w:fill="FFFFFF"/>
            <w:vAlign w:val="bottom"/>
          </w:tcPr>
          <w:p w:rsidR="00DF1C06" w:rsidRPr="00DF1C06" w:rsidRDefault="00DF1C06" w:rsidP="00DF1C06">
            <w:pPr>
              <w:pStyle w:val="20"/>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3</w:t>
            </w:r>
          </w:p>
        </w:tc>
        <w:tc>
          <w:tcPr>
            <w:tcW w:w="6437" w:type="dxa"/>
            <w:tcBorders>
              <w:top w:val="single" w:sz="4" w:space="0" w:color="auto"/>
              <w:left w:val="single" w:sz="4" w:space="0" w:color="auto"/>
            </w:tcBorders>
            <w:shd w:val="clear" w:color="auto" w:fill="FFFFFF"/>
            <w:vAlign w:val="bottom"/>
          </w:tcPr>
          <w:p w:rsidR="00DF1C06" w:rsidRPr="00DF1C06" w:rsidRDefault="00DF1C06" w:rsidP="00DF1C06">
            <w:pPr>
              <w:pStyle w:val="20"/>
              <w:shd w:val="clear" w:color="auto" w:fill="auto"/>
              <w:spacing w:before="0" w:line="254" w:lineRule="exact"/>
              <w:ind w:firstLine="0"/>
              <w:jc w:val="left"/>
              <w:rPr>
                <w:rFonts w:ascii="PT Astra Serif" w:hAnsi="PT Astra Serif"/>
                <w:sz w:val="24"/>
                <w:szCs w:val="24"/>
              </w:rPr>
            </w:pPr>
            <w:r w:rsidRPr="00DF1C06">
              <w:rPr>
                <w:rStyle w:val="2115pt"/>
                <w:rFonts w:ascii="PT Astra Serif" w:hAnsi="PT Astra Serif"/>
                <w:sz w:val="24"/>
                <w:szCs w:val="24"/>
              </w:rPr>
              <w:t>Мастер спорта России, Гроссмейстер России</w:t>
            </w:r>
          </w:p>
        </w:tc>
        <w:tc>
          <w:tcPr>
            <w:tcW w:w="2069" w:type="dxa"/>
            <w:tcBorders>
              <w:top w:val="single" w:sz="4" w:space="0" w:color="auto"/>
              <w:left w:val="single" w:sz="4" w:space="0" w:color="auto"/>
              <w:right w:val="single" w:sz="4" w:space="0" w:color="auto"/>
            </w:tcBorders>
            <w:shd w:val="clear" w:color="auto" w:fill="FFFFFF"/>
            <w:vAlign w:val="bottom"/>
          </w:tcPr>
          <w:p w:rsidR="00DF1C06" w:rsidRPr="00DF1C06" w:rsidRDefault="00DF1C06" w:rsidP="00DF1C06">
            <w:pPr>
              <w:pStyle w:val="20"/>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1,5</w:t>
            </w:r>
          </w:p>
        </w:tc>
      </w:tr>
      <w:tr w:rsidR="00DF1C06" w:rsidTr="00DF1C06">
        <w:trPr>
          <w:trHeight w:hRule="exact" w:val="562"/>
        </w:trPr>
        <w:tc>
          <w:tcPr>
            <w:tcW w:w="782" w:type="dxa"/>
            <w:tcBorders>
              <w:top w:val="single" w:sz="4" w:space="0" w:color="auto"/>
              <w:left w:val="single" w:sz="4" w:space="0" w:color="auto"/>
            </w:tcBorders>
            <w:shd w:val="clear" w:color="auto" w:fill="FFFFFF"/>
          </w:tcPr>
          <w:p w:rsidR="00DF1C06" w:rsidRPr="00DF1C06" w:rsidRDefault="00DF1C06" w:rsidP="00DF1C06">
            <w:pPr>
              <w:pStyle w:val="20"/>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4</w:t>
            </w:r>
          </w:p>
        </w:tc>
        <w:tc>
          <w:tcPr>
            <w:tcW w:w="6437" w:type="dxa"/>
            <w:tcBorders>
              <w:top w:val="single" w:sz="4" w:space="0" w:color="auto"/>
              <w:left w:val="single" w:sz="4" w:space="0" w:color="auto"/>
            </w:tcBorders>
            <w:shd w:val="clear" w:color="auto" w:fill="FFFFFF"/>
            <w:vAlign w:val="bottom"/>
          </w:tcPr>
          <w:p w:rsidR="00DF1C06" w:rsidRPr="00DF1C06" w:rsidRDefault="00DF1C06" w:rsidP="00DF1C06">
            <w:pPr>
              <w:pStyle w:val="20"/>
              <w:shd w:val="clear" w:color="auto" w:fill="auto"/>
              <w:spacing w:before="0" w:line="254" w:lineRule="exact"/>
              <w:ind w:firstLine="0"/>
              <w:jc w:val="left"/>
              <w:rPr>
                <w:rFonts w:ascii="PT Astra Serif" w:hAnsi="PT Astra Serif"/>
                <w:sz w:val="24"/>
                <w:szCs w:val="24"/>
              </w:rPr>
            </w:pPr>
            <w:r w:rsidRPr="00DF1C06">
              <w:rPr>
                <w:rStyle w:val="2115pt"/>
                <w:rFonts w:ascii="PT Astra Serif" w:hAnsi="PT Astra Serif"/>
                <w:sz w:val="24"/>
                <w:szCs w:val="24"/>
              </w:rPr>
              <w:t>Мастер спорта России международного класса,</w:t>
            </w:r>
          </w:p>
          <w:p w:rsidR="00DF1C06" w:rsidRPr="00DF1C06" w:rsidRDefault="00DF1C06" w:rsidP="00DF1C06">
            <w:pPr>
              <w:pStyle w:val="20"/>
              <w:shd w:val="clear" w:color="auto" w:fill="auto"/>
              <w:spacing w:before="0" w:line="254" w:lineRule="exact"/>
              <w:ind w:firstLine="0"/>
              <w:jc w:val="left"/>
              <w:rPr>
                <w:rFonts w:ascii="PT Astra Serif" w:hAnsi="PT Astra Serif"/>
                <w:sz w:val="24"/>
                <w:szCs w:val="24"/>
              </w:rPr>
            </w:pPr>
            <w:r w:rsidRPr="00DF1C06">
              <w:rPr>
                <w:rStyle w:val="2115pt"/>
                <w:rFonts w:ascii="PT Astra Serif" w:hAnsi="PT Astra Serif"/>
                <w:sz w:val="24"/>
                <w:szCs w:val="24"/>
              </w:rPr>
              <w:t>Гроссмейстер России</w:t>
            </w:r>
          </w:p>
        </w:tc>
        <w:tc>
          <w:tcPr>
            <w:tcW w:w="2069" w:type="dxa"/>
            <w:tcBorders>
              <w:top w:val="single" w:sz="4" w:space="0" w:color="auto"/>
              <w:left w:val="single" w:sz="4" w:space="0" w:color="auto"/>
              <w:right w:val="single" w:sz="4" w:space="0" w:color="auto"/>
            </w:tcBorders>
            <w:shd w:val="clear" w:color="auto" w:fill="FFFFFF"/>
            <w:vAlign w:val="center"/>
          </w:tcPr>
          <w:p w:rsidR="00DF1C06" w:rsidRPr="00DF1C06" w:rsidRDefault="00DF1C06" w:rsidP="00DF1C06">
            <w:pPr>
              <w:pStyle w:val="20"/>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2,0</w:t>
            </w:r>
          </w:p>
        </w:tc>
      </w:tr>
      <w:tr w:rsidR="00DF1C06" w:rsidTr="00DF1C06">
        <w:trPr>
          <w:trHeight w:hRule="exact" w:val="566"/>
        </w:trPr>
        <w:tc>
          <w:tcPr>
            <w:tcW w:w="782" w:type="dxa"/>
            <w:tcBorders>
              <w:top w:val="single" w:sz="4" w:space="0" w:color="auto"/>
              <w:left w:val="single" w:sz="4" w:space="0" w:color="auto"/>
            </w:tcBorders>
            <w:shd w:val="clear" w:color="auto" w:fill="FFFFFF"/>
          </w:tcPr>
          <w:p w:rsidR="00DF1C06" w:rsidRPr="00DF1C06" w:rsidRDefault="00DF1C06" w:rsidP="00DF1C06">
            <w:pPr>
              <w:pStyle w:val="20"/>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5</w:t>
            </w:r>
          </w:p>
        </w:tc>
        <w:tc>
          <w:tcPr>
            <w:tcW w:w="6437" w:type="dxa"/>
            <w:tcBorders>
              <w:top w:val="single" w:sz="4" w:space="0" w:color="auto"/>
              <w:left w:val="single" w:sz="4" w:space="0" w:color="auto"/>
            </w:tcBorders>
            <w:shd w:val="clear" w:color="auto" w:fill="FFFFFF"/>
            <w:vAlign w:val="bottom"/>
          </w:tcPr>
          <w:p w:rsidR="00DF1C06" w:rsidRPr="00DF1C06" w:rsidRDefault="00DF1C06" w:rsidP="00DF1C06">
            <w:pPr>
              <w:pStyle w:val="20"/>
              <w:shd w:val="clear" w:color="auto" w:fill="auto"/>
              <w:spacing w:before="0" w:line="254" w:lineRule="exact"/>
              <w:ind w:firstLine="0"/>
              <w:jc w:val="left"/>
              <w:rPr>
                <w:rFonts w:ascii="PT Astra Serif" w:hAnsi="PT Astra Serif"/>
                <w:sz w:val="24"/>
                <w:szCs w:val="24"/>
              </w:rPr>
            </w:pPr>
            <w:r w:rsidRPr="00DF1C06">
              <w:rPr>
                <w:rStyle w:val="2115pt"/>
                <w:rFonts w:ascii="PT Astra Serif" w:hAnsi="PT Astra Serif"/>
                <w:sz w:val="24"/>
                <w:szCs w:val="24"/>
              </w:rPr>
              <w:t>Мастер спорта России международного класса,</w:t>
            </w:r>
          </w:p>
          <w:p w:rsidR="00DF1C06" w:rsidRPr="00DF1C06" w:rsidRDefault="00DF1C06" w:rsidP="00DF1C06">
            <w:pPr>
              <w:pStyle w:val="20"/>
              <w:shd w:val="clear" w:color="auto" w:fill="auto"/>
              <w:spacing w:before="0" w:line="254" w:lineRule="exact"/>
              <w:ind w:firstLine="0"/>
              <w:jc w:val="left"/>
              <w:rPr>
                <w:rFonts w:ascii="PT Astra Serif" w:hAnsi="PT Astra Serif"/>
                <w:sz w:val="24"/>
                <w:szCs w:val="24"/>
              </w:rPr>
            </w:pPr>
            <w:r w:rsidRPr="00DF1C06">
              <w:rPr>
                <w:rStyle w:val="2115pt"/>
                <w:rFonts w:ascii="PT Astra Serif" w:hAnsi="PT Astra Serif"/>
                <w:sz w:val="24"/>
                <w:szCs w:val="24"/>
              </w:rPr>
              <w:t>Гроссмейстер России - призер всероссийских соревнований</w:t>
            </w:r>
          </w:p>
        </w:tc>
        <w:tc>
          <w:tcPr>
            <w:tcW w:w="2069" w:type="dxa"/>
            <w:tcBorders>
              <w:top w:val="single" w:sz="4" w:space="0" w:color="auto"/>
              <w:left w:val="single" w:sz="4" w:space="0" w:color="auto"/>
              <w:right w:val="single" w:sz="4" w:space="0" w:color="auto"/>
            </w:tcBorders>
            <w:shd w:val="clear" w:color="auto" w:fill="FFFFFF"/>
          </w:tcPr>
          <w:p w:rsidR="00DF1C06" w:rsidRPr="00DF1C06" w:rsidRDefault="00DF1C06" w:rsidP="00DF1C06">
            <w:pPr>
              <w:pStyle w:val="20"/>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2,5</w:t>
            </w:r>
          </w:p>
        </w:tc>
      </w:tr>
      <w:tr w:rsidR="00DF1C06" w:rsidTr="00DF1C06">
        <w:trPr>
          <w:trHeight w:hRule="exact" w:val="845"/>
        </w:trPr>
        <w:tc>
          <w:tcPr>
            <w:tcW w:w="782" w:type="dxa"/>
            <w:tcBorders>
              <w:top w:val="single" w:sz="4" w:space="0" w:color="auto"/>
              <w:left w:val="single" w:sz="4" w:space="0" w:color="auto"/>
              <w:bottom w:val="single" w:sz="4" w:space="0" w:color="auto"/>
            </w:tcBorders>
            <w:shd w:val="clear" w:color="auto" w:fill="FFFFFF"/>
          </w:tcPr>
          <w:p w:rsidR="00DF1C06" w:rsidRPr="00DF1C06" w:rsidRDefault="00DF1C06" w:rsidP="00DF1C06">
            <w:pPr>
              <w:pStyle w:val="20"/>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6</w:t>
            </w:r>
          </w:p>
        </w:tc>
        <w:tc>
          <w:tcPr>
            <w:tcW w:w="6437" w:type="dxa"/>
            <w:tcBorders>
              <w:top w:val="single" w:sz="4" w:space="0" w:color="auto"/>
              <w:left w:val="single" w:sz="4" w:space="0" w:color="auto"/>
              <w:bottom w:val="single" w:sz="4" w:space="0" w:color="auto"/>
            </w:tcBorders>
            <w:shd w:val="clear" w:color="auto" w:fill="FFFFFF"/>
            <w:vAlign w:val="bottom"/>
          </w:tcPr>
          <w:p w:rsidR="00DF1C06" w:rsidRPr="00DF1C06" w:rsidRDefault="00DF1C06" w:rsidP="00DF1C06">
            <w:pPr>
              <w:pStyle w:val="20"/>
              <w:shd w:val="clear" w:color="auto" w:fill="auto"/>
              <w:spacing w:before="0" w:line="274" w:lineRule="exact"/>
              <w:ind w:firstLine="0"/>
              <w:jc w:val="left"/>
              <w:rPr>
                <w:rFonts w:ascii="PT Astra Serif" w:hAnsi="PT Astra Serif"/>
                <w:sz w:val="24"/>
                <w:szCs w:val="24"/>
              </w:rPr>
            </w:pPr>
            <w:r w:rsidRPr="00DF1C06">
              <w:rPr>
                <w:rStyle w:val="2115pt"/>
                <w:rFonts w:ascii="PT Astra Serif" w:hAnsi="PT Astra Serif"/>
                <w:sz w:val="24"/>
                <w:szCs w:val="24"/>
              </w:rPr>
              <w:t>Мастер спорта России международного класса,</w:t>
            </w:r>
          </w:p>
          <w:p w:rsidR="00DF1C06" w:rsidRPr="00DF1C06" w:rsidRDefault="00DF1C06" w:rsidP="00DF1C06">
            <w:pPr>
              <w:pStyle w:val="20"/>
              <w:shd w:val="clear" w:color="auto" w:fill="auto"/>
              <w:spacing w:before="0" w:line="274" w:lineRule="exact"/>
              <w:ind w:firstLine="0"/>
              <w:jc w:val="left"/>
              <w:rPr>
                <w:rFonts w:ascii="PT Astra Serif" w:hAnsi="PT Astra Serif"/>
                <w:sz w:val="24"/>
                <w:szCs w:val="24"/>
              </w:rPr>
            </w:pPr>
            <w:r w:rsidRPr="00DF1C06">
              <w:rPr>
                <w:rStyle w:val="2115pt"/>
                <w:rFonts w:ascii="PT Astra Serif" w:hAnsi="PT Astra Serif"/>
                <w:sz w:val="24"/>
                <w:szCs w:val="24"/>
              </w:rPr>
              <w:t>Гроссмейстер России - призер международных соревнований</w:t>
            </w:r>
          </w:p>
        </w:tc>
        <w:tc>
          <w:tcPr>
            <w:tcW w:w="2069" w:type="dxa"/>
            <w:tcBorders>
              <w:top w:val="single" w:sz="4" w:space="0" w:color="auto"/>
              <w:left w:val="single" w:sz="4" w:space="0" w:color="auto"/>
              <w:bottom w:val="single" w:sz="4" w:space="0" w:color="auto"/>
              <w:right w:val="single" w:sz="4" w:space="0" w:color="auto"/>
            </w:tcBorders>
            <w:shd w:val="clear" w:color="auto" w:fill="FFFFFF"/>
          </w:tcPr>
          <w:p w:rsidR="00DF1C06" w:rsidRPr="00DF1C06" w:rsidRDefault="00DF1C06" w:rsidP="00DF1C06">
            <w:pPr>
              <w:pStyle w:val="20"/>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3,5</w:t>
            </w:r>
          </w:p>
        </w:tc>
      </w:tr>
    </w:tbl>
    <w:p w:rsidR="00DF1C06" w:rsidRDefault="00DF1C06" w:rsidP="00DF1C06">
      <w:pPr>
        <w:pStyle w:val="20"/>
        <w:shd w:val="clear" w:color="auto" w:fill="auto"/>
        <w:spacing w:before="0"/>
        <w:ind w:left="40" w:firstLine="0"/>
        <w:rPr>
          <w:rFonts w:ascii="PT Astra Serif" w:hAnsi="PT Astra Serif"/>
          <w:sz w:val="28"/>
          <w:szCs w:val="28"/>
        </w:rPr>
      </w:pPr>
    </w:p>
    <w:p w:rsidR="00DF1C06" w:rsidRDefault="00DF1C06" w:rsidP="00DF1C06">
      <w:pPr>
        <w:pStyle w:val="20"/>
        <w:shd w:val="clear" w:color="auto" w:fill="auto"/>
        <w:spacing w:before="0"/>
        <w:ind w:left="40" w:firstLine="0"/>
        <w:rPr>
          <w:rFonts w:ascii="PT Astra Serif" w:hAnsi="PT Astra Serif"/>
          <w:sz w:val="28"/>
          <w:szCs w:val="28"/>
        </w:rPr>
      </w:pPr>
    </w:p>
    <w:p w:rsidR="00DF1C06" w:rsidRDefault="00DF1C06" w:rsidP="00DF1C06">
      <w:pPr>
        <w:pStyle w:val="20"/>
        <w:shd w:val="clear" w:color="auto" w:fill="auto"/>
        <w:spacing w:before="0"/>
        <w:ind w:left="40" w:firstLine="0"/>
        <w:rPr>
          <w:rFonts w:ascii="PT Astra Serif" w:hAnsi="PT Astra Serif"/>
          <w:sz w:val="28"/>
          <w:szCs w:val="28"/>
        </w:rPr>
      </w:pPr>
    </w:p>
    <w:p w:rsidR="00DF1C06" w:rsidRDefault="00DF1C06" w:rsidP="00DF1C06">
      <w:pPr>
        <w:pStyle w:val="20"/>
        <w:shd w:val="clear" w:color="auto" w:fill="auto"/>
        <w:spacing w:before="0"/>
        <w:ind w:left="40" w:firstLine="0"/>
        <w:rPr>
          <w:rFonts w:ascii="PT Astra Serif" w:hAnsi="PT Astra Serif"/>
          <w:sz w:val="28"/>
          <w:szCs w:val="28"/>
        </w:rPr>
      </w:pPr>
    </w:p>
    <w:p w:rsidR="00DF1C06" w:rsidRDefault="00DF1C06" w:rsidP="00DF1C06">
      <w:pPr>
        <w:pStyle w:val="20"/>
        <w:shd w:val="clear" w:color="auto" w:fill="auto"/>
        <w:spacing w:before="0"/>
        <w:ind w:left="40" w:firstLine="0"/>
        <w:rPr>
          <w:rFonts w:ascii="PT Astra Serif" w:hAnsi="PT Astra Serif"/>
          <w:sz w:val="28"/>
          <w:szCs w:val="28"/>
        </w:rPr>
      </w:pPr>
    </w:p>
    <w:p w:rsidR="00DF1C06" w:rsidRDefault="00DF1C06" w:rsidP="00DF1C06">
      <w:pPr>
        <w:pStyle w:val="20"/>
        <w:shd w:val="clear" w:color="auto" w:fill="auto"/>
        <w:spacing w:before="0"/>
        <w:ind w:left="40" w:firstLine="0"/>
        <w:rPr>
          <w:rFonts w:ascii="PT Astra Serif" w:hAnsi="PT Astra Serif"/>
          <w:sz w:val="28"/>
          <w:szCs w:val="28"/>
        </w:rPr>
      </w:pPr>
    </w:p>
    <w:p w:rsidR="00DF1C06" w:rsidRDefault="00DF1C06" w:rsidP="00DF1C06">
      <w:pPr>
        <w:pStyle w:val="20"/>
        <w:shd w:val="clear" w:color="auto" w:fill="auto"/>
        <w:spacing w:before="0"/>
        <w:ind w:left="40" w:firstLine="0"/>
        <w:rPr>
          <w:rFonts w:ascii="PT Astra Serif" w:hAnsi="PT Astra Serif"/>
          <w:sz w:val="28"/>
          <w:szCs w:val="28"/>
        </w:rPr>
      </w:pPr>
    </w:p>
    <w:p w:rsidR="00DF1C06" w:rsidRDefault="00DF1C06" w:rsidP="00DF1C06">
      <w:pPr>
        <w:pStyle w:val="20"/>
        <w:shd w:val="clear" w:color="auto" w:fill="auto"/>
        <w:spacing w:before="0"/>
        <w:ind w:left="40" w:firstLine="0"/>
        <w:rPr>
          <w:rFonts w:ascii="PT Astra Serif" w:hAnsi="PT Astra Serif"/>
          <w:sz w:val="28"/>
          <w:szCs w:val="28"/>
        </w:rPr>
      </w:pPr>
    </w:p>
    <w:p w:rsidR="00DF1C06" w:rsidRDefault="00DF1C06" w:rsidP="00DF1C06">
      <w:pPr>
        <w:pStyle w:val="20"/>
        <w:shd w:val="clear" w:color="auto" w:fill="auto"/>
        <w:spacing w:before="0"/>
        <w:ind w:left="40" w:firstLine="0"/>
        <w:rPr>
          <w:rFonts w:ascii="PT Astra Serif" w:hAnsi="PT Astra Serif"/>
          <w:sz w:val="28"/>
          <w:szCs w:val="28"/>
        </w:rPr>
      </w:pPr>
    </w:p>
    <w:p w:rsidR="00DF1C06" w:rsidRDefault="00DF1C06" w:rsidP="00DF1C06">
      <w:pPr>
        <w:pStyle w:val="20"/>
        <w:shd w:val="clear" w:color="auto" w:fill="auto"/>
        <w:spacing w:before="0"/>
        <w:ind w:left="40" w:firstLine="0"/>
        <w:rPr>
          <w:rFonts w:ascii="PT Astra Serif" w:hAnsi="PT Astra Serif"/>
          <w:sz w:val="28"/>
          <w:szCs w:val="28"/>
        </w:rPr>
      </w:pPr>
    </w:p>
    <w:p w:rsidR="00DF1C06" w:rsidRDefault="00DF1C06" w:rsidP="00DF1C06">
      <w:pPr>
        <w:pStyle w:val="20"/>
        <w:shd w:val="clear" w:color="auto" w:fill="auto"/>
        <w:spacing w:before="0"/>
        <w:ind w:left="40" w:firstLine="0"/>
        <w:rPr>
          <w:rFonts w:ascii="PT Astra Serif" w:hAnsi="PT Astra Serif"/>
          <w:sz w:val="28"/>
          <w:szCs w:val="28"/>
        </w:rPr>
      </w:pPr>
    </w:p>
    <w:p w:rsidR="00DF1C06" w:rsidRDefault="00DF1C06" w:rsidP="00DF1C06">
      <w:pPr>
        <w:pStyle w:val="20"/>
        <w:shd w:val="clear" w:color="auto" w:fill="auto"/>
        <w:spacing w:before="0"/>
        <w:ind w:left="40" w:firstLine="0"/>
        <w:rPr>
          <w:rFonts w:ascii="PT Astra Serif" w:hAnsi="PT Astra Serif"/>
          <w:sz w:val="28"/>
          <w:szCs w:val="28"/>
        </w:rPr>
      </w:pPr>
    </w:p>
    <w:p w:rsidR="00DF1C06" w:rsidRDefault="00DF1C06" w:rsidP="00DF1C06">
      <w:pPr>
        <w:pStyle w:val="20"/>
        <w:shd w:val="clear" w:color="auto" w:fill="auto"/>
        <w:spacing w:before="0"/>
        <w:ind w:left="40" w:firstLine="0"/>
        <w:rPr>
          <w:rFonts w:ascii="PT Astra Serif" w:hAnsi="PT Astra Serif"/>
          <w:sz w:val="28"/>
          <w:szCs w:val="28"/>
        </w:rPr>
      </w:pPr>
    </w:p>
    <w:p w:rsidR="00DF1C06" w:rsidRDefault="00DF1C06" w:rsidP="00DF1C06">
      <w:pPr>
        <w:pStyle w:val="20"/>
        <w:shd w:val="clear" w:color="auto" w:fill="auto"/>
        <w:spacing w:before="0"/>
        <w:ind w:left="40" w:firstLine="0"/>
        <w:rPr>
          <w:rFonts w:ascii="PT Astra Serif" w:hAnsi="PT Astra Serif"/>
          <w:sz w:val="28"/>
          <w:szCs w:val="28"/>
        </w:rPr>
      </w:pPr>
    </w:p>
    <w:p w:rsidR="00DF1C06" w:rsidRDefault="00DF1C06" w:rsidP="00DF1C06">
      <w:pPr>
        <w:pStyle w:val="20"/>
        <w:shd w:val="clear" w:color="auto" w:fill="auto"/>
        <w:spacing w:before="0"/>
        <w:ind w:left="40" w:firstLine="0"/>
        <w:rPr>
          <w:rFonts w:ascii="PT Astra Serif" w:hAnsi="PT Astra Serif"/>
          <w:sz w:val="28"/>
          <w:szCs w:val="28"/>
        </w:rPr>
      </w:pPr>
    </w:p>
    <w:p w:rsidR="005B01EE" w:rsidRDefault="005B01EE" w:rsidP="00DF1C06">
      <w:pPr>
        <w:pStyle w:val="20"/>
        <w:shd w:val="clear" w:color="auto" w:fill="auto"/>
        <w:spacing w:before="0"/>
        <w:ind w:left="40" w:firstLine="0"/>
        <w:rPr>
          <w:rFonts w:ascii="PT Astra Serif" w:hAnsi="PT Astra Serif"/>
          <w:sz w:val="28"/>
          <w:szCs w:val="28"/>
        </w:rPr>
      </w:pPr>
    </w:p>
    <w:p w:rsidR="005B01EE" w:rsidRDefault="005B01EE" w:rsidP="00DF1C06">
      <w:pPr>
        <w:pStyle w:val="20"/>
        <w:shd w:val="clear" w:color="auto" w:fill="auto"/>
        <w:spacing w:before="0"/>
        <w:ind w:left="40" w:firstLine="0"/>
        <w:rPr>
          <w:rFonts w:ascii="PT Astra Serif" w:hAnsi="PT Astra Serif"/>
          <w:sz w:val="28"/>
          <w:szCs w:val="28"/>
        </w:rPr>
      </w:pPr>
    </w:p>
    <w:p w:rsidR="005B01EE" w:rsidRDefault="005B01EE" w:rsidP="00DF1C06">
      <w:pPr>
        <w:pStyle w:val="20"/>
        <w:shd w:val="clear" w:color="auto" w:fill="auto"/>
        <w:spacing w:before="0"/>
        <w:ind w:left="40" w:firstLine="0"/>
        <w:rPr>
          <w:rFonts w:ascii="PT Astra Serif" w:hAnsi="PT Astra Serif"/>
          <w:sz w:val="28"/>
          <w:szCs w:val="28"/>
        </w:rPr>
      </w:pPr>
    </w:p>
    <w:p w:rsidR="005B01EE" w:rsidRDefault="005B01EE" w:rsidP="00DF1C06">
      <w:pPr>
        <w:pStyle w:val="20"/>
        <w:shd w:val="clear" w:color="auto" w:fill="auto"/>
        <w:spacing w:before="0"/>
        <w:ind w:left="40" w:firstLine="0"/>
        <w:rPr>
          <w:rFonts w:ascii="PT Astra Serif" w:hAnsi="PT Astra Serif"/>
          <w:sz w:val="28"/>
          <w:szCs w:val="28"/>
        </w:rPr>
      </w:pPr>
    </w:p>
    <w:p w:rsidR="005B01EE" w:rsidRDefault="005B01EE" w:rsidP="00DF1C06">
      <w:pPr>
        <w:pStyle w:val="20"/>
        <w:shd w:val="clear" w:color="auto" w:fill="auto"/>
        <w:spacing w:before="0"/>
        <w:ind w:left="40" w:firstLine="0"/>
        <w:rPr>
          <w:rFonts w:ascii="PT Astra Serif" w:hAnsi="PT Astra Serif"/>
          <w:sz w:val="28"/>
          <w:szCs w:val="28"/>
        </w:rPr>
      </w:pPr>
    </w:p>
    <w:p w:rsidR="005B01EE" w:rsidRDefault="005B01EE" w:rsidP="00DF1C06">
      <w:pPr>
        <w:pStyle w:val="20"/>
        <w:shd w:val="clear" w:color="auto" w:fill="auto"/>
        <w:spacing w:before="0"/>
        <w:ind w:left="40" w:firstLine="0"/>
        <w:rPr>
          <w:rFonts w:ascii="PT Astra Serif" w:hAnsi="PT Astra Serif"/>
          <w:sz w:val="28"/>
          <w:szCs w:val="28"/>
        </w:rPr>
      </w:pPr>
    </w:p>
    <w:p w:rsidR="00DF1C06" w:rsidRDefault="00DF1C06" w:rsidP="00DF1C06">
      <w:pPr>
        <w:pStyle w:val="20"/>
        <w:shd w:val="clear" w:color="auto" w:fill="auto"/>
        <w:spacing w:before="0"/>
        <w:ind w:left="40" w:firstLine="0"/>
        <w:rPr>
          <w:rFonts w:ascii="PT Astra Serif" w:hAnsi="PT Astra Serif"/>
          <w:sz w:val="28"/>
          <w:szCs w:val="28"/>
        </w:rPr>
      </w:pPr>
    </w:p>
    <w:p w:rsidR="00DF1C06" w:rsidRDefault="00DF1C06" w:rsidP="00DF1C06">
      <w:pPr>
        <w:pStyle w:val="20"/>
        <w:shd w:val="clear" w:color="auto" w:fill="auto"/>
        <w:spacing w:before="0"/>
        <w:ind w:left="40" w:firstLine="0"/>
        <w:rPr>
          <w:rFonts w:ascii="PT Astra Serif" w:hAnsi="PT Astra Serif"/>
          <w:sz w:val="28"/>
          <w:szCs w:val="28"/>
        </w:rPr>
      </w:pPr>
    </w:p>
    <w:p w:rsidR="00DF1C06" w:rsidRDefault="00DF1C06" w:rsidP="00DF1C06">
      <w:pPr>
        <w:pStyle w:val="20"/>
        <w:shd w:val="clear" w:color="auto" w:fill="auto"/>
        <w:spacing w:before="0"/>
        <w:ind w:left="40" w:firstLine="0"/>
        <w:rPr>
          <w:rFonts w:ascii="PT Astra Serif" w:hAnsi="PT Astra Serif"/>
          <w:sz w:val="28"/>
          <w:szCs w:val="28"/>
        </w:rPr>
      </w:pPr>
    </w:p>
    <w:p w:rsidR="00DF1C06" w:rsidRDefault="00DF1C06" w:rsidP="00DF1C06">
      <w:pPr>
        <w:pStyle w:val="20"/>
        <w:shd w:val="clear" w:color="auto" w:fill="auto"/>
        <w:spacing w:before="0"/>
        <w:ind w:left="40" w:firstLine="0"/>
        <w:rPr>
          <w:rFonts w:ascii="PT Astra Serif" w:hAnsi="PT Astra Serif"/>
          <w:sz w:val="28"/>
          <w:szCs w:val="28"/>
        </w:rPr>
      </w:pPr>
    </w:p>
    <w:tbl>
      <w:tblPr>
        <w:tblStyle w:val="aa"/>
        <w:tblW w:w="0" w:type="auto"/>
        <w:tblInd w:w="-340" w:type="dxa"/>
        <w:tblLook w:val="04A0" w:firstRow="1" w:lastRow="0" w:firstColumn="1" w:lastColumn="0" w:noHBand="0" w:noVBand="1"/>
      </w:tblPr>
      <w:tblGrid>
        <w:gridCol w:w="4672"/>
        <w:gridCol w:w="4673"/>
      </w:tblGrid>
      <w:tr w:rsidR="00DF1C06" w:rsidTr="0094036A">
        <w:tc>
          <w:tcPr>
            <w:tcW w:w="4672" w:type="dxa"/>
            <w:tcBorders>
              <w:top w:val="nil"/>
              <w:left w:val="nil"/>
              <w:bottom w:val="nil"/>
              <w:right w:val="nil"/>
            </w:tcBorders>
          </w:tcPr>
          <w:p w:rsidR="00DF1C06" w:rsidRDefault="00DF1C06" w:rsidP="00A229A5">
            <w:pPr>
              <w:widowControl w:val="0"/>
              <w:spacing w:line="307" w:lineRule="exact"/>
              <w:jc w:val="center"/>
              <w:rPr>
                <w:rFonts w:ascii="PT Astra Serif" w:eastAsia="Times New Roman" w:hAnsi="PT Astra Serif" w:cs="Times New Roman"/>
                <w:sz w:val="28"/>
                <w:szCs w:val="28"/>
                <w:lang w:bidi="ru-RU"/>
              </w:rPr>
            </w:pPr>
          </w:p>
        </w:tc>
        <w:tc>
          <w:tcPr>
            <w:tcW w:w="4673" w:type="dxa"/>
            <w:tcBorders>
              <w:top w:val="nil"/>
              <w:left w:val="nil"/>
              <w:bottom w:val="nil"/>
              <w:right w:val="nil"/>
            </w:tcBorders>
          </w:tcPr>
          <w:p w:rsidR="00DF1C06" w:rsidRDefault="00DF1C06" w:rsidP="00A229A5">
            <w:pPr>
              <w:pStyle w:val="20"/>
              <w:shd w:val="clear" w:color="auto" w:fill="auto"/>
              <w:tabs>
                <w:tab w:val="left" w:pos="2318"/>
              </w:tabs>
              <w:spacing w:before="0" w:line="288" w:lineRule="exact"/>
              <w:ind w:firstLine="0"/>
              <w:jc w:val="right"/>
              <w:rPr>
                <w:rFonts w:ascii="PT Astra Serif" w:hAnsi="PT Astra Serif"/>
                <w:sz w:val="24"/>
              </w:rPr>
            </w:pPr>
            <w:r>
              <w:rPr>
                <w:rFonts w:ascii="PT Astra Serif" w:hAnsi="PT Astra Serif"/>
                <w:sz w:val="24"/>
              </w:rPr>
              <w:t>ПРИЛОЖЕНИЕ 4</w:t>
            </w:r>
          </w:p>
          <w:p w:rsidR="00DF1C06" w:rsidRDefault="00DF1C06" w:rsidP="00A229A5">
            <w:pPr>
              <w:pStyle w:val="20"/>
              <w:shd w:val="clear" w:color="auto" w:fill="auto"/>
              <w:tabs>
                <w:tab w:val="left" w:pos="2318"/>
              </w:tabs>
              <w:spacing w:before="0" w:line="288" w:lineRule="exact"/>
              <w:ind w:firstLine="0"/>
              <w:jc w:val="right"/>
              <w:rPr>
                <w:rFonts w:ascii="PT Astra Serif" w:hAnsi="PT Astra Serif"/>
                <w:sz w:val="24"/>
              </w:rPr>
            </w:pPr>
            <w:r>
              <w:rPr>
                <w:rFonts w:ascii="PT Astra Serif" w:hAnsi="PT Astra Serif"/>
                <w:sz w:val="24"/>
              </w:rPr>
              <w:t xml:space="preserve">к </w:t>
            </w:r>
            <w:r w:rsidR="005B01EE">
              <w:rPr>
                <w:rFonts w:ascii="PT Astra Serif" w:hAnsi="PT Astra Serif"/>
                <w:sz w:val="24"/>
              </w:rPr>
              <w:t>примерному п</w:t>
            </w:r>
            <w:r>
              <w:rPr>
                <w:rFonts w:ascii="PT Astra Serif" w:hAnsi="PT Astra Serif"/>
                <w:sz w:val="24"/>
              </w:rPr>
              <w:t>оложению об оплате труда</w:t>
            </w:r>
          </w:p>
          <w:p w:rsidR="00DF1C06" w:rsidRPr="008B65DD" w:rsidRDefault="00DF1C06" w:rsidP="005B01EE">
            <w:pPr>
              <w:pStyle w:val="20"/>
              <w:shd w:val="clear" w:color="auto" w:fill="auto"/>
              <w:tabs>
                <w:tab w:val="left" w:pos="2318"/>
              </w:tabs>
              <w:spacing w:before="0" w:line="288" w:lineRule="exact"/>
              <w:ind w:firstLine="0"/>
              <w:jc w:val="right"/>
              <w:rPr>
                <w:rFonts w:ascii="PT Astra Serif" w:hAnsi="PT Astra Serif"/>
                <w:sz w:val="24"/>
                <w:szCs w:val="28"/>
                <w:lang w:bidi="ru-RU"/>
              </w:rPr>
            </w:pPr>
          </w:p>
        </w:tc>
      </w:tr>
    </w:tbl>
    <w:p w:rsidR="00DF1C06" w:rsidRDefault="00DF1C06" w:rsidP="00DF1C06">
      <w:pPr>
        <w:pStyle w:val="20"/>
        <w:shd w:val="clear" w:color="auto" w:fill="auto"/>
        <w:spacing w:before="0"/>
        <w:ind w:left="40" w:firstLine="0"/>
        <w:rPr>
          <w:rFonts w:ascii="PT Astra Serif" w:hAnsi="PT Astra Serif"/>
          <w:sz w:val="28"/>
          <w:szCs w:val="28"/>
        </w:rPr>
      </w:pPr>
    </w:p>
    <w:p w:rsidR="00DF1C06" w:rsidRDefault="00DF1C06" w:rsidP="00DF1C06">
      <w:pPr>
        <w:pStyle w:val="20"/>
        <w:shd w:val="clear" w:color="auto" w:fill="auto"/>
        <w:spacing w:before="0"/>
        <w:ind w:left="40" w:firstLine="0"/>
        <w:rPr>
          <w:rFonts w:ascii="PT Astra Serif" w:hAnsi="PT Astra Serif"/>
          <w:sz w:val="28"/>
          <w:szCs w:val="28"/>
        </w:rPr>
      </w:pPr>
    </w:p>
    <w:p w:rsidR="00DF1C06" w:rsidRDefault="00DF1C06" w:rsidP="00DF1C06">
      <w:pPr>
        <w:pStyle w:val="20"/>
        <w:shd w:val="clear" w:color="auto" w:fill="auto"/>
        <w:spacing w:before="0"/>
        <w:ind w:left="40" w:firstLine="0"/>
        <w:rPr>
          <w:rFonts w:ascii="PT Astra Serif" w:hAnsi="PT Astra Serif"/>
          <w:sz w:val="28"/>
          <w:szCs w:val="28"/>
        </w:rPr>
      </w:pPr>
    </w:p>
    <w:p w:rsidR="00DF1C06" w:rsidRPr="00DF1C06" w:rsidRDefault="00DF1C06" w:rsidP="00DF1C06">
      <w:pPr>
        <w:pStyle w:val="20"/>
        <w:ind w:left="40"/>
        <w:rPr>
          <w:rFonts w:ascii="PT Astra Serif" w:hAnsi="PT Astra Serif"/>
          <w:sz w:val="28"/>
          <w:szCs w:val="28"/>
          <w:lang w:bidi="ru-RU"/>
        </w:rPr>
      </w:pPr>
      <w:r>
        <w:rPr>
          <w:rFonts w:ascii="PT Astra Serif" w:hAnsi="PT Astra Serif"/>
          <w:sz w:val="28"/>
          <w:szCs w:val="28"/>
          <w:lang w:bidi="ru-RU"/>
        </w:rPr>
        <w:t xml:space="preserve">             </w:t>
      </w:r>
      <w:r w:rsidRPr="00DF1C06">
        <w:rPr>
          <w:rFonts w:ascii="PT Astra Serif" w:hAnsi="PT Astra Serif"/>
          <w:sz w:val="28"/>
          <w:szCs w:val="28"/>
          <w:lang w:bidi="ru-RU"/>
        </w:rPr>
        <w:t>Выплаты</w:t>
      </w:r>
    </w:p>
    <w:p w:rsidR="00DF1C06" w:rsidRDefault="00DF1C06" w:rsidP="00DF1C06">
      <w:pPr>
        <w:pStyle w:val="20"/>
        <w:shd w:val="clear" w:color="auto" w:fill="auto"/>
        <w:spacing w:before="0"/>
        <w:ind w:left="40" w:firstLine="0"/>
        <w:rPr>
          <w:rFonts w:ascii="PT Astra Serif" w:hAnsi="PT Astra Serif"/>
          <w:sz w:val="28"/>
          <w:szCs w:val="28"/>
          <w:lang w:bidi="ru-RU"/>
        </w:rPr>
      </w:pPr>
      <w:r w:rsidRPr="00DF1C06">
        <w:rPr>
          <w:rFonts w:ascii="PT Astra Serif" w:hAnsi="PT Astra Serif"/>
          <w:sz w:val="28"/>
          <w:szCs w:val="28"/>
          <w:lang w:bidi="ru-RU"/>
        </w:rPr>
        <w:t>за наличие почетного (спортивного) звания, на</w:t>
      </w:r>
      <w:r>
        <w:rPr>
          <w:rFonts w:ascii="PT Astra Serif" w:hAnsi="PT Astra Serif"/>
          <w:sz w:val="28"/>
          <w:szCs w:val="28"/>
          <w:lang w:bidi="ru-RU"/>
        </w:rPr>
        <w:t xml:space="preserve">град различного уровня к окладу </w:t>
      </w:r>
      <w:r w:rsidRPr="00DF1C06">
        <w:rPr>
          <w:rFonts w:ascii="PT Astra Serif" w:hAnsi="PT Astra Serif"/>
          <w:sz w:val="28"/>
          <w:szCs w:val="28"/>
          <w:lang w:bidi="ru-RU"/>
        </w:rPr>
        <w:t>(должностному окладу), ставке заработной платы</w:t>
      </w:r>
    </w:p>
    <w:p w:rsidR="00DF1C06" w:rsidRDefault="00DF1C06" w:rsidP="00DF1C06">
      <w:pPr>
        <w:pStyle w:val="20"/>
        <w:shd w:val="clear" w:color="auto" w:fill="auto"/>
        <w:spacing w:before="0"/>
        <w:ind w:left="40" w:firstLine="0"/>
        <w:rPr>
          <w:rFonts w:ascii="PT Astra Serif" w:hAnsi="PT Astra Serif"/>
          <w:sz w:val="28"/>
          <w:szCs w:val="28"/>
          <w:lang w:bidi="ru-RU"/>
        </w:rPr>
      </w:pPr>
    </w:p>
    <w:tbl>
      <w:tblPr>
        <w:tblpPr w:leftFromText="180" w:rightFromText="180" w:vertAnchor="text" w:horzAnchor="margin" w:tblpY="1110"/>
        <w:tblOverlap w:val="never"/>
        <w:tblW w:w="0" w:type="auto"/>
        <w:tblLayout w:type="fixed"/>
        <w:tblCellMar>
          <w:left w:w="10" w:type="dxa"/>
          <w:right w:w="10" w:type="dxa"/>
        </w:tblCellMar>
        <w:tblLook w:val="04A0" w:firstRow="1" w:lastRow="0" w:firstColumn="1" w:lastColumn="0" w:noHBand="0" w:noVBand="1"/>
      </w:tblPr>
      <w:tblGrid>
        <w:gridCol w:w="5059"/>
        <w:gridCol w:w="4210"/>
      </w:tblGrid>
      <w:tr w:rsidR="00DF1C06" w:rsidRPr="00DF1C06" w:rsidTr="00A229A5">
        <w:trPr>
          <w:trHeight w:hRule="exact" w:val="317"/>
        </w:trPr>
        <w:tc>
          <w:tcPr>
            <w:tcW w:w="5059" w:type="dxa"/>
            <w:tcBorders>
              <w:top w:val="single" w:sz="4" w:space="0" w:color="auto"/>
              <w:left w:val="single" w:sz="4" w:space="0" w:color="auto"/>
            </w:tcBorders>
            <w:shd w:val="clear" w:color="auto" w:fill="FFFFFF"/>
            <w:vAlign w:val="bottom"/>
          </w:tcPr>
          <w:p w:rsidR="00DF1C06" w:rsidRPr="00DF1C06" w:rsidRDefault="00DF1C06" w:rsidP="00A229A5">
            <w:pPr>
              <w:pStyle w:val="20"/>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Наименование выплаты</w:t>
            </w:r>
          </w:p>
        </w:tc>
        <w:tc>
          <w:tcPr>
            <w:tcW w:w="4210" w:type="dxa"/>
            <w:tcBorders>
              <w:top w:val="single" w:sz="4" w:space="0" w:color="auto"/>
              <w:left w:val="single" w:sz="4" w:space="0" w:color="auto"/>
              <w:right w:val="single" w:sz="4" w:space="0" w:color="auto"/>
            </w:tcBorders>
            <w:shd w:val="clear" w:color="auto" w:fill="FFFFFF"/>
            <w:vAlign w:val="bottom"/>
          </w:tcPr>
          <w:p w:rsidR="00DF1C06" w:rsidRPr="00DF1C06" w:rsidRDefault="00DF1C06" w:rsidP="00A229A5">
            <w:pPr>
              <w:pStyle w:val="20"/>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 xml:space="preserve">Размеры выплат, </w:t>
            </w:r>
            <w:r w:rsidRPr="00DF1C06">
              <w:rPr>
                <w:rStyle w:val="2115pt1"/>
                <w:rFonts w:ascii="PT Astra Serif" w:hAnsi="PT Astra Serif"/>
                <w:sz w:val="24"/>
                <w:szCs w:val="24"/>
              </w:rPr>
              <w:t>%</w:t>
            </w:r>
          </w:p>
        </w:tc>
      </w:tr>
      <w:tr w:rsidR="00DF1C06" w:rsidRPr="00DF1C06" w:rsidTr="00A229A5">
        <w:trPr>
          <w:trHeight w:hRule="exact" w:val="3538"/>
        </w:trPr>
        <w:tc>
          <w:tcPr>
            <w:tcW w:w="5059" w:type="dxa"/>
            <w:tcBorders>
              <w:top w:val="single" w:sz="4" w:space="0" w:color="auto"/>
              <w:left w:val="single" w:sz="4" w:space="0" w:color="auto"/>
            </w:tcBorders>
            <w:shd w:val="clear" w:color="auto" w:fill="FFFFFF"/>
            <w:vAlign w:val="bottom"/>
          </w:tcPr>
          <w:p w:rsidR="00DF1C06" w:rsidRPr="00DF1C06" w:rsidRDefault="00DF1C06" w:rsidP="00A229A5">
            <w:pPr>
              <w:pStyle w:val="20"/>
              <w:shd w:val="clear" w:color="auto" w:fill="auto"/>
              <w:spacing w:before="0" w:line="293" w:lineRule="exact"/>
              <w:ind w:firstLine="0"/>
              <w:jc w:val="left"/>
              <w:rPr>
                <w:rFonts w:ascii="PT Astra Serif" w:hAnsi="PT Astra Serif"/>
                <w:sz w:val="24"/>
                <w:szCs w:val="24"/>
              </w:rPr>
            </w:pPr>
            <w:r w:rsidRPr="00DF1C06">
              <w:rPr>
                <w:rStyle w:val="2115pt"/>
                <w:rFonts w:ascii="PT Astra Serif" w:hAnsi="PT Astra Serif"/>
                <w:sz w:val="24"/>
                <w:szCs w:val="24"/>
              </w:rPr>
              <w:t>За почетное звание - "Заслуженный работник физической культуры Российской</w:t>
            </w:r>
          </w:p>
          <w:p w:rsidR="00DF1C06" w:rsidRPr="00DF1C06" w:rsidRDefault="00DF1C06" w:rsidP="00A229A5">
            <w:pPr>
              <w:pStyle w:val="20"/>
              <w:shd w:val="clear" w:color="auto" w:fill="auto"/>
              <w:spacing w:before="0" w:line="293" w:lineRule="exact"/>
              <w:ind w:firstLine="0"/>
              <w:jc w:val="left"/>
              <w:rPr>
                <w:rFonts w:ascii="PT Astra Serif" w:hAnsi="PT Astra Serif"/>
                <w:sz w:val="24"/>
                <w:szCs w:val="24"/>
              </w:rPr>
            </w:pPr>
            <w:r w:rsidRPr="00DF1C06">
              <w:rPr>
                <w:rStyle w:val="2115pt"/>
                <w:rFonts w:ascii="PT Astra Serif" w:hAnsi="PT Astra Serif"/>
                <w:sz w:val="24"/>
                <w:szCs w:val="24"/>
              </w:rPr>
              <w:t>Федерации"; за государственные награды, включая почетные звания Российской Федерации и СССР; за почетные спортивные звания "Заслуженный тренер России", "Заслуженный тренер РСФСР". "Заслуженный тренер СССР", "Заслуженный мастер спорта России", "Заслуженный мастер спорта СССР"; за почетный знак "За заслуги в развитии физической культуры и спорта", за знак "Отличник физической культуры и спорта"</w:t>
            </w:r>
          </w:p>
        </w:tc>
        <w:tc>
          <w:tcPr>
            <w:tcW w:w="4210" w:type="dxa"/>
            <w:tcBorders>
              <w:top w:val="single" w:sz="4" w:space="0" w:color="auto"/>
              <w:left w:val="single" w:sz="4" w:space="0" w:color="auto"/>
              <w:right w:val="single" w:sz="4" w:space="0" w:color="auto"/>
            </w:tcBorders>
            <w:shd w:val="clear" w:color="auto" w:fill="FFFFFF"/>
          </w:tcPr>
          <w:p w:rsidR="00DF1C06" w:rsidRPr="00DF1C06" w:rsidRDefault="00DF1C06" w:rsidP="00A229A5">
            <w:pPr>
              <w:pStyle w:val="20"/>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20</w:t>
            </w:r>
          </w:p>
        </w:tc>
      </w:tr>
      <w:tr w:rsidR="00DF1C06" w:rsidRPr="00DF1C06" w:rsidTr="00A229A5">
        <w:trPr>
          <w:trHeight w:hRule="exact" w:val="3250"/>
        </w:trPr>
        <w:tc>
          <w:tcPr>
            <w:tcW w:w="5059" w:type="dxa"/>
            <w:tcBorders>
              <w:top w:val="single" w:sz="4" w:space="0" w:color="auto"/>
              <w:left w:val="single" w:sz="4" w:space="0" w:color="auto"/>
            </w:tcBorders>
            <w:shd w:val="clear" w:color="auto" w:fill="FFFFFF"/>
            <w:vAlign w:val="bottom"/>
          </w:tcPr>
          <w:p w:rsidR="00DF1C06" w:rsidRPr="00DF1C06" w:rsidRDefault="00DF1C06" w:rsidP="00A229A5">
            <w:pPr>
              <w:pStyle w:val="20"/>
              <w:shd w:val="clear" w:color="auto" w:fill="auto"/>
              <w:spacing w:before="0" w:line="293" w:lineRule="exact"/>
              <w:ind w:firstLine="0"/>
              <w:jc w:val="left"/>
              <w:rPr>
                <w:rFonts w:ascii="PT Astra Serif" w:hAnsi="PT Astra Serif"/>
                <w:sz w:val="24"/>
                <w:szCs w:val="24"/>
              </w:rPr>
            </w:pPr>
            <w:r w:rsidRPr="00DF1C06">
              <w:rPr>
                <w:rStyle w:val="2115pt"/>
                <w:rFonts w:ascii="PT Astra Serif" w:hAnsi="PT Astra Serif"/>
                <w:sz w:val="24"/>
                <w:szCs w:val="24"/>
              </w:rPr>
              <w:t>За почетное звание - "Народный учитель Российской Федерации"; "Заслуженный учитель Российской Федерации"; "Народный учитель СССР"; "Заслуженный учитель школы РСФСР"; другие почетные звания союзных республик, входивших в состав</w:t>
            </w:r>
          </w:p>
          <w:p w:rsidR="00DF1C06" w:rsidRPr="00DF1C06" w:rsidRDefault="00DF1C06" w:rsidP="00A229A5">
            <w:pPr>
              <w:pStyle w:val="20"/>
              <w:shd w:val="clear" w:color="auto" w:fill="auto"/>
              <w:spacing w:before="0" w:line="293" w:lineRule="exact"/>
              <w:ind w:firstLine="0"/>
              <w:jc w:val="left"/>
              <w:rPr>
                <w:rFonts w:ascii="PT Astra Serif" w:hAnsi="PT Astra Serif"/>
                <w:sz w:val="24"/>
                <w:szCs w:val="24"/>
              </w:rPr>
            </w:pPr>
            <w:r w:rsidRPr="00DF1C06">
              <w:rPr>
                <w:rStyle w:val="2115pt"/>
                <w:rFonts w:ascii="PT Astra Serif" w:hAnsi="PT Astra Serif"/>
                <w:sz w:val="24"/>
                <w:szCs w:val="24"/>
              </w:rPr>
              <w:t>СССР, а также другие почетные звания, название которых начинается со слов "Народный"; "Заслуженный"; при условии соответствия почетного звания профилю преподаваемых дисциплин</w:t>
            </w:r>
          </w:p>
        </w:tc>
        <w:tc>
          <w:tcPr>
            <w:tcW w:w="4210" w:type="dxa"/>
            <w:tcBorders>
              <w:top w:val="single" w:sz="4" w:space="0" w:color="auto"/>
              <w:left w:val="single" w:sz="4" w:space="0" w:color="auto"/>
              <w:right w:val="single" w:sz="4" w:space="0" w:color="auto"/>
            </w:tcBorders>
            <w:shd w:val="clear" w:color="auto" w:fill="FFFFFF"/>
          </w:tcPr>
          <w:p w:rsidR="00DF1C06" w:rsidRPr="00DF1C06" w:rsidRDefault="00DF1C06" w:rsidP="00A229A5">
            <w:pPr>
              <w:pStyle w:val="20"/>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20</w:t>
            </w:r>
          </w:p>
        </w:tc>
      </w:tr>
      <w:tr w:rsidR="00DF1C06" w:rsidRPr="00DF1C06" w:rsidTr="00A229A5">
        <w:trPr>
          <w:trHeight w:hRule="exact" w:val="1771"/>
        </w:trPr>
        <w:tc>
          <w:tcPr>
            <w:tcW w:w="5059" w:type="dxa"/>
            <w:tcBorders>
              <w:top w:val="single" w:sz="4" w:space="0" w:color="auto"/>
              <w:left w:val="single" w:sz="4" w:space="0" w:color="auto"/>
            </w:tcBorders>
            <w:shd w:val="clear" w:color="auto" w:fill="FFFFFF"/>
            <w:vAlign w:val="bottom"/>
          </w:tcPr>
          <w:p w:rsidR="00DF1C06" w:rsidRPr="00DF1C06" w:rsidRDefault="00DF1C06" w:rsidP="00A229A5">
            <w:pPr>
              <w:pStyle w:val="20"/>
              <w:shd w:val="clear" w:color="auto" w:fill="auto"/>
              <w:spacing w:before="0" w:line="293" w:lineRule="exact"/>
              <w:ind w:firstLine="0"/>
              <w:jc w:val="left"/>
              <w:rPr>
                <w:rFonts w:ascii="PT Astra Serif" w:hAnsi="PT Astra Serif"/>
                <w:sz w:val="24"/>
                <w:szCs w:val="24"/>
              </w:rPr>
            </w:pPr>
            <w:r w:rsidRPr="00DF1C06">
              <w:rPr>
                <w:rStyle w:val="2115pt"/>
                <w:rFonts w:ascii="PT Astra Serif" w:hAnsi="PT Astra Serif"/>
                <w:sz w:val="24"/>
                <w:szCs w:val="24"/>
              </w:rPr>
              <w:t>За ведомственные награды; за спортивные звания "Мастер спорта России"; "Мастер спорта России международного класса"; "Гроссмейстер России"; "Мастер спорта СССР международного класса"; "Гроссмейстер СССР"; "Мастер спорта СССР"</w:t>
            </w:r>
          </w:p>
        </w:tc>
        <w:tc>
          <w:tcPr>
            <w:tcW w:w="4210" w:type="dxa"/>
            <w:tcBorders>
              <w:top w:val="single" w:sz="4" w:space="0" w:color="auto"/>
              <w:left w:val="single" w:sz="4" w:space="0" w:color="auto"/>
              <w:right w:val="single" w:sz="4" w:space="0" w:color="auto"/>
            </w:tcBorders>
            <w:shd w:val="clear" w:color="auto" w:fill="FFFFFF"/>
          </w:tcPr>
          <w:p w:rsidR="00DF1C06" w:rsidRPr="00DF1C06" w:rsidRDefault="00DF1C06" w:rsidP="00A229A5">
            <w:pPr>
              <w:pStyle w:val="20"/>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10</w:t>
            </w:r>
          </w:p>
        </w:tc>
      </w:tr>
      <w:tr w:rsidR="00DF1C06" w:rsidRPr="00DF1C06" w:rsidTr="00A229A5">
        <w:trPr>
          <w:trHeight w:hRule="exact" w:val="3838"/>
        </w:trPr>
        <w:tc>
          <w:tcPr>
            <w:tcW w:w="5059" w:type="dxa"/>
            <w:tcBorders>
              <w:top w:val="single" w:sz="4" w:space="0" w:color="auto"/>
              <w:left w:val="single" w:sz="4" w:space="0" w:color="auto"/>
              <w:bottom w:val="single" w:sz="4" w:space="0" w:color="auto"/>
            </w:tcBorders>
            <w:shd w:val="clear" w:color="auto" w:fill="FFFFFF"/>
          </w:tcPr>
          <w:p w:rsidR="00DF1C06" w:rsidRPr="00DF1C06" w:rsidRDefault="00DF1C06" w:rsidP="00A229A5">
            <w:pPr>
              <w:pStyle w:val="20"/>
              <w:shd w:val="clear" w:color="auto" w:fill="auto"/>
              <w:spacing w:before="0" w:line="293" w:lineRule="exact"/>
              <w:ind w:firstLine="0"/>
              <w:jc w:val="left"/>
              <w:rPr>
                <w:rFonts w:ascii="PT Astra Serif" w:hAnsi="PT Astra Serif"/>
                <w:sz w:val="24"/>
                <w:szCs w:val="24"/>
              </w:rPr>
            </w:pPr>
            <w:r w:rsidRPr="00DF1C06">
              <w:rPr>
                <w:rStyle w:val="2115pt"/>
                <w:rFonts w:ascii="PT Astra Serif" w:hAnsi="PT Astra Serif"/>
                <w:sz w:val="24"/>
                <w:szCs w:val="24"/>
              </w:rPr>
              <w:lastRenderedPageBreak/>
              <w:t>За отраслевые награды - нагрудный знак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«За развитие научно-исследовательской работы студентов», знаки и значки  «Отличник народного просвещения», «Отличник профессионально-техниеского образования РСФСР»</w:t>
            </w:r>
          </w:p>
        </w:tc>
        <w:tc>
          <w:tcPr>
            <w:tcW w:w="4210" w:type="dxa"/>
            <w:tcBorders>
              <w:top w:val="single" w:sz="4" w:space="0" w:color="auto"/>
              <w:left w:val="single" w:sz="4" w:space="0" w:color="auto"/>
              <w:bottom w:val="single" w:sz="4" w:space="0" w:color="auto"/>
              <w:right w:val="single" w:sz="4" w:space="0" w:color="auto"/>
            </w:tcBorders>
            <w:shd w:val="clear" w:color="auto" w:fill="FFFFFF"/>
          </w:tcPr>
          <w:p w:rsidR="00DF1C06" w:rsidRPr="00DF1C06" w:rsidRDefault="00DF1C06" w:rsidP="00A229A5">
            <w:pPr>
              <w:pStyle w:val="20"/>
              <w:shd w:val="clear" w:color="auto" w:fill="auto"/>
              <w:spacing w:before="0" w:line="254" w:lineRule="exact"/>
              <w:ind w:firstLine="0"/>
              <w:rPr>
                <w:rFonts w:ascii="PT Astra Serif" w:hAnsi="PT Astra Serif"/>
                <w:sz w:val="24"/>
                <w:szCs w:val="24"/>
              </w:rPr>
            </w:pPr>
            <w:r w:rsidRPr="00DF1C06">
              <w:rPr>
                <w:rStyle w:val="2115pt"/>
                <w:rFonts w:ascii="PT Astra Serif" w:hAnsi="PT Astra Serif"/>
                <w:sz w:val="24"/>
                <w:szCs w:val="24"/>
              </w:rPr>
              <w:t>20</w:t>
            </w:r>
          </w:p>
        </w:tc>
      </w:tr>
    </w:tbl>
    <w:p w:rsidR="00DF1C06" w:rsidRDefault="00DF1C06"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Pr="00075D67" w:rsidRDefault="00075D67" w:rsidP="00075D67">
      <w:pPr>
        <w:widowControl w:val="0"/>
        <w:tabs>
          <w:tab w:val="left" w:pos="2318"/>
        </w:tabs>
        <w:spacing w:after="0" w:line="288" w:lineRule="exact"/>
        <w:jc w:val="right"/>
        <w:rPr>
          <w:rFonts w:ascii="PT Astra Serif" w:eastAsia="Times New Roman" w:hAnsi="PT Astra Serif" w:cs="Times New Roman"/>
          <w:sz w:val="24"/>
          <w:szCs w:val="26"/>
        </w:rPr>
      </w:pPr>
      <w:r>
        <w:rPr>
          <w:rFonts w:ascii="PT Astra Serif" w:eastAsia="Times New Roman" w:hAnsi="PT Astra Serif" w:cs="Times New Roman"/>
          <w:sz w:val="24"/>
          <w:szCs w:val="26"/>
        </w:rPr>
        <w:lastRenderedPageBreak/>
        <w:t>ПРИЛОЖЕНИЕ 5</w:t>
      </w:r>
    </w:p>
    <w:p w:rsidR="00075D67" w:rsidRPr="00075D67" w:rsidRDefault="00075D67" w:rsidP="00075D67">
      <w:pPr>
        <w:widowControl w:val="0"/>
        <w:tabs>
          <w:tab w:val="left" w:pos="2318"/>
        </w:tabs>
        <w:spacing w:after="0" w:line="288" w:lineRule="exact"/>
        <w:jc w:val="right"/>
        <w:rPr>
          <w:rFonts w:ascii="PT Astra Serif" w:eastAsia="Times New Roman" w:hAnsi="PT Astra Serif" w:cs="Times New Roman"/>
          <w:sz w:val="24"/>
          <w:szCs w:val="26"/>
        </w:rPr>
      </w:pPr>
      <w:r w:rsidRPr="00075D67">
        <w:rPr>
          <w:rFonts w:ascii="PT Astra Serif" w:eastAsia="Times New Roman" w:hAnsi="PT Astra Serif" w:cs="Times New Roman"/>
          <w:sz w:val="24"/>
          <w:szCs w:val="26"/>
        </w:rPr>
        <w:t>к примерному положению об оплате труда</w:t>
      </w: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DF1C06">
      <w:pPr>
        <w:pStyle w:val="20"/>
        <w:shd w:val="clear" w:color="auto" w:fill="auto"/>
        <w:spacing w:before="0"/>
        <w:ind w:left="40" w:firstLine="0"/>
        <w:rPr>
          <w:rFonts w:ascii="PT Astra Serif" w:hAnsi="PT Astra Serif"/>
          <w:sz w:val="28"/>
          <w:szCs w:val="28"/>
        </w:rPr>
      </w:pPr>
    </w:p>
    <w:p w:rsidR="00075D67" w:rsidRDefault="00075D67" w:rsidP="00075D67">
      <w:pPr>
        <w:widowControl w:val="0"/>
        <w:autoSpaceDE w:val="0"/>
        <w:autoSpaceDN w:val="0"/>
        <w:spacing w:after="0" w:line="240" w:lineRule="auto"/>
        <w:jc w:val="center"/>
        <w:rPr>
          <w:rFonts w:ascii="PT Astra Serif" w:eastAsia="Times New Roman" w:hAnsi="PT Astra Serif" w:cs="Arial"/>
          <w:sz w:val="28"/>
          <w:szCs w:val="28"/>
        </w:rPr>
      </w:pPr>
      <w:r>
        <w:rPr>
          <w:rFonts w:ascii="PT Astra Serif" w:eastAsia="Times New Roman" w:hAnsi="PT Astra Serif" w:cs="Arial"/>
          <w:sz w:val="28"/>
          <w:szCs w:val="28"/>
        </w:rPr>
        <w:t>Порядок отнесения учреждений к группам по оплате труда руководителей</w:t>
      </w:r>
    </w:p>
    <w:p w:rsidR="00075D67" w:rsidRDefault="00075D67" w:rsidP="00DF1C06">
      <w:pPr>
        <w:pStyle w:val="20"/>
        <w:shd w:val="clear" w:color="auto" w:fill="auto"/>
        <w:spacing w:before="0"/>
        <w:ind w:left="40" w:firstLine="0"/>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485"/>
        <w:gridCol w:w="3486"/>
        <w:gridCol w:w="1474"/>
      </w:tblGrid>
      <w:tr w:rsidR="00075D67" w:rsidRPr="00075D67" w:rsidTr="0062514D">
        <w:tc>
          <w:tcPr>
            <w:tcW w:w="624" w:type="dxa"/>
          </w:tcPr>
          <w:p w:rsidR="00075D67" w:rsidRPr="00075D67" w:rsidRDefault="00075D67" w:rsidP="00075D67">
            <w:pPr>
              <w:widowControl w:val="0"/>
              <w:autoSpaceDE w:val="0"/>
              <w:autoSpaceDN w:val="0"/>
              <w:spacing w:after="0" w:line="240" w:lineRule="auto"/>
              <w:jc w:val="center"/>
              <w:rPr>
                <w:rFonts w:ascii="PT Astra Serif" w:eastAsia="Times New Roman" w:hAnsi="PT Astra Serif" w:cs="Arial"/>
                <w:sz w:val="28"/>
                <w:szCs w:val="28"/>
              </w:rPr>
            </w:pPr>
            <w:r w:rsidRPr="00075D67">
              <w:rPr>
                <w:rFonts w:ascii="PT Astra Serif" w:eastAsia="Times New Roman" w:hAnsi="PT Astra Serif" w:cs="Arial"/>
                <w:sz w:val="28"/>
                <w:szCs w:val="28"/>
              </w:rPr>
              <w:t>N</w:t>
            </w:r>
          </w:p>
        </w:tc>
        <w:tc>
          <w:tcPr>
            <w:tcW w:w="3485" w:type="dxa"/>
          </w:tcPr>
          <w:p w:rsidR="00075D67" w:rsidRPr="00075D67" w:rsidRDefault="00075D67" w:rsidP="00075D67">
            <w:pPr>
              <w:widowControl w:val="0"/>
              <w:autoSpaceDE w:val="0"/>
              <w:autoSpaceDN w:val="0"/>
              <w:spacing w:after="0" w:line="240" w:lineRule="auto"/>
              <w:jc w:val="center"/>
              <w:rPr>
                <w:rFonts w:ascii="PT Astra Serif" w:eastAsia="Times New Roman" w:hAnsi="PT Astra Serif" w:cs="Arial"/>
                <w:sz w:val="28"/>
                <w:szCs w:val="28"/>
              </w:rPr>
            </w:pPr>
            <w:r w:rsidRPr="00075D67">
              <w:rPr>
                <w:rFonts w:ascii="PT Astra Serif" w:eastAsia="Times New Roman" w:hAnsi="PT Astra Serif" w:cs="Arial"/>
                <w:sz w:val="28"/>
                <w:szCs w:val="28"/>
              </w:rPr>
              <w:t>Показатели</w:t>
            </w:r>
          </w:p>
        </w:tc>
        <w:tc>
          <w:tcPr>
            <w:tcW w:w="3486" w:type="dxa"/>
          </w:tcPr>
          <w:p w:rsidR="00075D67" w:rsidRPr="00075D67" w:rsidRDefault="00075D67" w:rsidP="00075D67">
            <w:pPr>
              <w:widowControl w:val="0"/>
              <w:autoSpaceDE w:val="0"/>
              <w:autoSpaceDN w:val="0"/>
              <w:spacing w:after="0" w:line="240" w:lineRule="auto"/>
              <w:jc w:val="center"/>
              <w:rPr>
                <w:rFonts w:ascii="PT Astra Serif" w:eastAsia="Times New Roman" w:hAnsi="PT Astra Serif" w:cs="Arial"/>
                <w:sz w:val="28"/>
                <w:szCs w:val="28"/>
              </w:rPr>
            </w:pPr>
            <w:r w:rsidRPr="00075D67">
              <w:rPr>
                <w:rFonts w:ascii="PT Astra Serif" w:eastAsia="Times New Roman" w:hAnsi="PT Astra Serif" w:cs="Arial"/>
                <w:sz w:val="28"/>
                <w:szCs w:val="28"/>
              </w:rPr>
              <w:t>Условия</w:t>
            </w:r>
          </w:p>
        </w:tc>
        <w:tc>
          <w:tcPr>
            <w:tcW w:w="1474" w:type="dxa"/>
          </w:tcPr>
          <w:p w:rsidR="00075D67" w:rsidRPr="00075D67" w:rsidRDefault="00075D67" w:rsidP="00075D67">
            <w:pPr>
              <w:widowControl w:val="0"/>
              <w:autoSpaceDE w:val="0"/>
              <w:autoSpaceDN w:val="0"/>
              <w:spacing w:after="0" w:line="240" w:lineRule="auto"/>
              <w:jc w:val="center"/>
              <w:rPr>
                <w:rFonts w:ascii="PT Astra Serif" w:eastAsia="Times New Roman" w:hAnsi="PT Astra Serif" w:cs="Arial"/>
                <w:sz w:val="28"/>
                <w:szCs w:val="28"/>
              </w:rPr>
            </w:pPr>
            <w:r w:rsidRPr="00075D67">
              <w:rPr>
                <w:rFonts w:ascii="PT Astra Serif" w:eastAsia="Times New Roman" w:hAnsi="PT Astra Serif" w:cs="Arial"/>
                <w:sz w:val="28"/>
                <w:szCs w:val="28"/>
              </w:rPr>
              <w:t>Количество баллов</w:t>
            </w:r>
          </w:p>
        </w:tc>
      </w:tr>
      <w:tr w:rsidR="00075D67" w:rsidRPr="00075D67" w:rsidTr="0062514D">
        <w:tc>
          <w:tcPr>
            <w:tcW w:w="624" w:type="dxa"/>
          </w:tcPr>
          <w:p w:rsidR="00075D67" w:rsidRPr="00075D67" w:rsidRDefault="00075D67" w:rsidP="00075D67">
            <w:pPr>
              <w:widowControl w:val="0"/>
              <w:autoSpaceDE w:val="0"/>
              <w:autoSpaceDN w:val="0"/>
              <w:spacing w:after="0" w:line="240" w:lineRule="auto"/>
              <w:jc w:val="center"/>
              <w:rPr>
                <w:rFonts w:ascii="PT Astra Serif" w:eastAsia="Times New Roman" w:hAnsi="PT Astra Serif" w:cs="Arial"/>
                <w:sz w:val="28"/>
                <w:szCs w:val="28"/>
              </w:rPr>
            </w:pPr>
            <w:r w:rsidRPr="00075D67">
              <w:rPr>
                <w:rFonts w:ascii="PT Astra Serif" w:eastAsia="Times New Roman" w:hAnsi="PT Astra Serif" w:cs="Arial"/>
                <w:sz w:val="28"/>
                <w:szCs w:val="28"/>
              </w:rPr>
              <w:t>1</w:t>
            </w:r>
          </w:p>
        </w:tc>
        <w:tc>
          <w:tcPr>
            <w:tcW w:w="3485" w:type="dxa"/>
          </w:tcPr>
          <w:p w:rsidR="00075D67" w:rsidRPr="00075D67" w:rsidRDefault="00075D67" w:rsidP="00075D67">
            <w:pPr>
              <w:widowControl w:val="0"/>
              <w:autoSpaceDE w:val="0"/>
              <w:autoSpaceDN w:val="0"/>
              <w:spacing w:after="0" w:line="240" w:lineRule="auto"/>
              <w:jc w:val="center"/>
              <w:rPr>
                <w:rFonts w:ascii="PT Astra Serif" w:eastAsia="Times New Roman" w:hAnsi="PT Astra Serif" w:cs="Arial"/>
                <w:sz w:val="28"/>
                <w:szCs w:val="28"/>
              </w:rPr>
            </w:pPr>
            <w:r w:rsidRPr="00075D67">
              <w:rPr>
                <w:rFonts w:ascii="PT Astra Serif" w:eastAsia="Times New Roman" w:hAnsi="PT Astra Serif" w:cs="Arial"/>
                <w:sz w:val="28"/>
                <w:szCs w:val="28"/>
              </w:rPr>
              <w:t>2</w:t>
            </w:r>
          </w:p>
        </w:tc>
        <w:tc>
          <w:tcPr>
            <w:tcW w:w="3486" w:type="dxa"/>
          </w:tcPr>
          <w:p w:rsidR="00075D67" w:rsidRPr="00075D67" w:rsidRDefault="00075D67" w:rsidP="00075D67">
            <w:pPr>
              <w:widowControl w:val="0"/>
              <w:autoSpaceDE w:val="0"/>
              <w:autoSpaceDN w:val="0"/>
              <w:spacing w:after="0" w:line="240" w:lineRule="auto"/>
              <w:jc w:val="center"/>
              <w:rPr>
                <w:rFonts w:ascii="PT Astra Serif" w:eastAsia="Times New Roman" w:hAnsi="PT Astra Serif" w:cs="Arial"/>
                <w:sz w:val="28"/>
                <w:szCs w:val="28"/>
              </w:rPr>
            </w:pPr>
            <w:r w:rsidRPr="00075D67">
              <w:rPr>
                <w:rFonts w:ascii="PT Astra Serif" w:eastAsia="Times New Roman" w:hAnsi="PT Astra Serif" w:cs="Arial"/>
                <w:sz w:val="28"/>
                <w:szCs w:val="28"/>
              </w:rPr>
              <w:t>3</w:t>
            </w:r>
          </w:p>
        </w:tc>
        <w:tc>
          <w:tcPr>
            <w:tcW w:w="1474" w:type="dxa"/>
          </w:tcPr>
          <w:p w:rsidR="00075D67" w:rsidRPr="00075D67" w:rsidRDefault="00075D67" w:rsidP="00075D67">
            <w:pPr>
              <w:widowControl w:val="0"/>
              <w:autoSpaceDE w:val="0"/>
              <w:autoSpaceDN w:val="0"/>
              <w:spacing w:after="0" w:line="240" w:lineRule="auto"/>
              <w:jc w:val="center"/>
              <w:rPr>
                <w:rFonts w:ascii="PT Astra Serif" w:eastAsia="Times New Roman" w:hAnsi="PT Astra Serif" w:cs="Arial"/>
                <w:sz w:val="28"/>
                <w:szCs w:val="28"/>
              </w:rPr>
            </w:pPr>
            <w:r w:rsidRPr="00075D67">
              <w:rPr>
                <w:rFonts w:ascii="PT Astra Serif" w:eastAsia="Times New Roman" w:hAnsi="PT Astra Serif" w:cs="Arial"/>
                <w:sz w:val="28"/>
                <w:szCs w:val="28"/>
              </w:rPr>
              <w:t>4</w:t>
            </w:r>
          </w:p>
        </w:tc>
      </w:tr>
      <w:tr w:rsidR="00075D67" w:rsidRPr="00075D67" w:rsidTr="0062514D">
        <w:tc>
          <w:tcPr>
            <w:tcW w:w="624" w:type="dxa"/>
          </w:tcPr>
          <w:p w:rsidR="00075D67" w:rsidRPr="00075D67" w:rsidRDefault="00075D67" w:rsidP="00075D67">
            <w:pPr>
              <w:widowControl w:val="0"/>
              <w:autoSpaceDE w:val="0"/>
              <w:autoSpaceDN w:val="0"/>
              <w:spacing w:after="0" w:line="240" w:lineRule="auto"/>
              <w:jc w:val="both"/>
              <w:rPr>
                <w:rFonts w:ascii="PT Astra Serif" w:eastAsia="Times New Roman" w:hAnsi="PT Astra Serif" w:cs="Arial"/>
                <w:sz w:val="28"/>
                <w:szCs w:val="28"/>
              </w:rPr>
            </w:pPr>
            <w:r w:rsidRPr="00075D67">
              <w:rPr>
                <w:rFonts w:ascii="PT Astra Serif" w:eastAsia="Times New Roman" w:hAnsi="PT Astra Serif" w:cs="Arial"/>
                <w:sz w:val="28"/>
                <w:szCs w:val="28"/>
              </w:rPr>
              <w:t>1.</w:t>
            </w:r>
          </w:p>
        </w:tc>
        <w:tc>
          <w:tcPr>
            <w:tcW w:w="3485" w:type="dxa"/>
          </w:tcPr>
          <w:p w:rsidR="00075D67" w:rsidRPr="00075D67" w:rsidRDefault="00075D67" w:rsidP="00075D67">
            <w:pPr>
              <w:widowControl w:val="0"/>
              <w:autoSpaceDE w:val="0"/>
              <w:autoSpaceDN w:val="0"/>
              <w:spacing w:after="0" w:line="240" w:lineRule="auto"/>
              <w:jc w:val="both"/>
              <w:rPr>
                <w:rFonts w:ascii="PT Astra Serif" w:eastAsia="Times New Roman" w:hAnsi="PT Astra Serif" w:cs="Arial"/>
                <w:sz w:val="28"/>
                <w:szCs w:val="28"/>
              </w:rPr>
            </w:pPr>
            <w:r w:rsidRPr="00075D67">
              <w:rPr>
                <w:rFonts w:ascii="PT Astra Serif" w:eastAsia="Times New Roman" w:hAnsi="PT Astra Serif" w:cs="Arial"/>
                <w:sz w:val="28"/>
                <w:szCs w:val="28"/>
              </w:rPr>
              <w:t>Школа олимпийского резерва</w:t>
            </w:r>
          </w:p>
        </w:tc>
        <w:tc>
          <w:tcPr>
            <w:tcW w:w="3486" w:type="dxa"/>
          </w:tcPr>
          <w:p w:rsidR="00075D67" w:rsidRPr="00075D67" w:rsidRDefault="00075D67" w:rsidP="00075D67">
            <w:pPr>
              <w:widowControl w:val="0"/>
              <w:autoSpaceDE w:val="0"/>
              <w:autoSpaceDN w:val="0"/>
              <w:spacing w:after="0" w:line="240" w:lineRule="auto"/>
              <w:jc w:val="both"/>
              <w:rPr>
                <w:rFonts w:ascii="PT Astra Serif" w:eastAsia="Times New Roman" w:hAnsi="PT Astra Serif" w:cs="Arial"/>
                <w:sz w:val="28"/>
                <w:szCs w:val="28"/>
              </w:rPr>
            </w:pPr>
            <w:r w:rsidRPr="00075D67">
              <w:rPr>
                <w:rFonts w:ascii="PT Astra Serif" w:eastAsia="Times New Roman" w:hAnsi="PT Astra Serif" w:cs="Arial"/>
                <w:sz w:val="28"/>
                <w:szCs w:val="28"/>
              </w:rPr>
              <w:t>подтвержден статус школы олимпийского резерва</w:t>
            </w:r>
          </w:p>
        </w:tc>
        <w:tc>
          <w:tcPr>
            <w:tcW w:w="1474" w:type="dxa"/>
          </w:tcPr>
          <w:p w:rsidR="00075D67" w:rsidRPr="00075D67" w:rsidRDefault="00075D67" w:rsidP="00075D67">
            <w:pPr>
              <w:widowControl w:val="0"/>
              <w:autoSpaceDE w:val="0"/>
              <w:autoSpaceDN w:val="0"/>
              <w:spacing w:after="0" w:line="240" w:lineRule="auto"/>
              <w:jc w:val="center"/>
              <w:rPr>
                <w:rFonts w:ascii="PT Astra Serif" w:eastAsia="Times New Roman" w:hAnsi="PT Astra Serif" w:cs="Arial"/>
                <w:sz w:val="28"/>
                <w:szCs w:val="28"/>
              </w:rPr>
            </w:pPr>
            <w:r w:rsidRPr="00075D67">
              <w:rPr>
                <w:rFonts w:ascii="PT Astra Serif" w:eastAsia="Times New Roman" w:hAnsi="PT Astra Serif" w:cs="Arial"/>
                <w:sz w:val="28"/>
                <w:szCs w:val="28"/>
              </w:rPr>
              <w:t>50</w:t>
            </w:r>
          </w:p>
        </w:tc>
      </w:tr>
      <w:tr w:rsidR="00075D67" w:rsidRPr="00075D67" w:rsidTr="0062514D">
        <w:tc>
          <w:tcPr>
            <w:tcW w:w="624" w:type="dxa"/>
            <w:vMerge w:val="restart"/>
          </w:tcPr>
          <w:p w:rsidR="00075D67" w:rsidRPr="00075D67" w:rsidRDefault="00075D67" w:rsidP="00075D67">
            <w:pPr>
              <w:widowControl w:val="0"/>
              <w:autoSpaceDE w:val="0"/>
              <w:autoSpaceDN w:val="0"/>
              <w:spacing w:after="0" w:line="240" w:lineRule="auto"/>
              <w:jc w:val="both"/>
              <w:rPr>
                <w:rFonts w:ascii="PT Astra Serif" w:eastAsia="Times New Roman" w:hAnsi="PT Astra Serif" w:cs="Arial"/>
                <w:sz w:val="28"/>
                <w:szCs w:val="28"/>
              </w:rPr>
            </w:pPr>
            <w:r w:rsidRPr="00075D67">
              <w:rPr>
                <w:rFonts w:ascii="PT Astra Serif" w:eastAsia="Times New Roman" w:hAnsi="PT Astra Serif" w:cs="Arial"/>
                <w:sz w:val="28"/>
                <w:szCs w:val="28"/>
              </w:rPr>
              <w:t>2.</w:t>
            </w:r>
          </w:p>
        </w:tc>
        <w:tc>
          <w:tcPr>
            <w:tcW w:w="3485" w:type="dxa"/>
            <w:vMerge w:val="restart"/>
          </w:tcPr>
          <w:p w:rsidR="00075D67" w:rsidRPr="00075D67" w:rsidRDefault="00075D67" w:rsidP="00075D67">
            <w:pPr>
              <w:widowControl w:val="0"/>
              <w:autoSpaceDE w:val="0"/>
              <w:autoSpaceDN w:val="0"/>
              <w:spacing w:after="0" w:line="240" w:lineRule="auto"/>
              <w:jc w:val="both"/>
              <w:rPr>
                <w:rFonts w:ascii="PT Astra Serif" w:eastAsia="Times New Roman" w:hAnsi="PT Astra Serif" w:cs="Arial"/>
                <w:sz w:val="28"/>
                <w:szCs w:val="28"/>
              </w:rPr>
            </w:pPr>
            <w:r w:rsidRPr="00075D67">
              <w:rPr>
                <w:rFonts w:ascii="PT Astra Serif" w:eastAsia="Times New Roman" w:hAnsi="PT Astra Serif" w:cs="Arial"/>
                <w:sz w:val="28"/>
                <w:szCs w:val="28"/>
              </w:rPr>
              <w:t>Базовая площадка для проведения официальных спортивных соревнований</w:t>
            </w:r>
          </w:p>
        </w:tc>
        <w:tc>
          <w:tcPr>
            <w:tcW w:w="3486" w:type="dxa"/>
          </w:tcPr>
          <w:p w:rsidR="00075D67" w:rsidRPr="00075D67" w:rsidRDefault="00075D67" w:rsidP="00075D67">
            <w:pPr>
              <w:widowControl w:val="0"/>
              <w:autoSpaceDE w:val="0"/>
              <w:autoSpaceDN w:val="0"/>
              <w:spacing w:after="0" w:line="240" w:lineRule="auto"/>
              <w:jc w:val="both"/>
              <w:rPr>
                <w:rFonts w:ascii="PT Astra Serif" w:eastAsia="Times New Roman" w:hAnsi="PT Astra Serif" w:cs="Arial"/>
                <w:sz w:val="28"/>
                <w:szCs w:val="28"/>
              </w:rPr>
            </w:pPr>
            <w:r w:rsidRPr="00075D67">
              <w:rPr>
                <w:rFonts w:ascii="PT Astra Serif" w:eastAsia="Times New Roman" w:hAnsi="PT Astra Serif" w:cs="Arial"/>
                <w:sz w:val="28"/>
                <w:szCs w:val="28"/>
              </w:rPr>
              <w:t>проведение спортивных соревнований краевого и Всероссийского уровней</w:t>
            </w:r>
          </w:p>
        </w:tc>
        <w:tc>
          <w:tcPr>
            <w:tcW w:w="1474" w:type="dxa"/>
          </w:tcPr>
          <w:p w:rsidR="00075D67" w:rsidRPr="00075D67" w:rsidRDefault="00075D67" w:rsidP="00075D67">
            <w:pPr>
              <w:widowControl w:val="0"/>
              <w:autoSpaceDE w:val="0"/>
              <w:autoSpaceDN w:val="0"/>
              <w:spacing w:after="0" w:line="240" w:lineRule="auto"/>
              <w:jc w:val="center"/>
              <w:rPr>
                <w:rFonts w:ascii="PT Astra Serif" w:eastAsia="Times New Roman" w:hAnsi="PT Astra Serif" w:cs="Arial"/>
                <w:sz w:val="28"/>
                <w:szCs w:val="28"/>
              </w:rPr>
            </w:pPr>
            <w:r w:rsidRPr="00075D67">
              <w:rPr>
                <w:rFonts w:ascii="PT Astra Serif" w:eastAsia="Times New Roman" w:hAnsi="PT Astra Serif" w:cs="Arial"/>
                <w:sz w:val="28"/>
                <w:szCs w:val="28"/>
              </w:rPr>
              <w:t>50</w:t>
            </w:r>
          </w:p>
        </w:tc>
      </w:tr>
      <w:tr w:rsidR="00075D67" w:rsidRPr="00075D67" w:rsidTr="0062514D">
        <w:tc>
          <w:tcPr>
            <w:tcW w:w="624" w:type="dxa"/>
            <w:vMerge/>
          </w:tcPr>
          <w:p w:rsidR="00075D67" w:rsidRPr="00075D67" w:rsidRDefault="00075D67" w:rsidP="00075D67">
            <w:pPr>
              <w:widowControl w:val="0"/>
              <w:autoSpaceDE w:val="0"/>
              <w:autoSpaceDN w:val="0"/>
              <w:spacing w:after="0" w:line="240" w:lineRule="auto"/>
              <w:rPr>
                <w:rFonts w:ascii="PT Astra Serif" w:eastAsia="Times New Roman" w:hAnsi="PT Astra Serif" w:cs="Arial"/>
                <w:sz w:val="28"/>
                <w:szCs w:val="28"/>
              </w:rPr>
            </w:pPr>
          </w:p>
        </w:tc>
        <w:tc>
          <w:tcPr>
            <w:tcW w:w="3485" w:type="dxa"/>
            <w:vMerge/>
          </w:tcPr>
          <w:p w:rsidR="00075D67" w:rsidRPr="00075D67" w:rsidRDefault="00075D67" w:rsidP="00075D67">
            <w:pPr>
              <w:widowControl w:val="0"/>
              <w:autoSpaceDE w:val="0"/>
              <w:autoSpaceDN w:val="0"/>
              <w:spacing w:after="0" w:line="240" w:lineRule="auto"/>
              <w:rPr>
                <w:rFonts w:ascii="PT Astra Serif" w:eastAsia="Times New Roman" w:hAnsi="PT Astra Serif" w:cs="Arial"/>
                <w:sz w:val="28"/>
                <w:szCs w:val="28"/>
              </w:rPr>
            </w:pPr>
          </w:p>
        </w:tc>
        <w:tc>
          <w:tcPr>
            <w:tcW w:w="3486" w:type="dxa"/>
          </w:tcPr>
          <w:p w:rsidR="00075D67" w:rsidRPr="00075D67" w:rsidRDefault="00075D67" w:rsidP="00075D67">
            <w:pPr>
              <w:widowControl w:val="0"/>
              <w:autoSpaceDE w:val="0"/>
              <w:autoSpaceDN w:val="0"/>
              <w:spacing w:after="0" w:line="240" w:lineRule="auto"/>
              <w:jc w:val="both"/>
              <w:rPr>
                <w:rFonts w:ascii="PT Astra Serif" w:eastAsia="Times New Roman" w:hAnsi="PT Astra Serif" w:cs="Arial"/>
                <w:sz w:val="28"/>
                <w:szCs w:val="28"/>
              </w:rPr>
            </w:pPr>
            <w:r w:rsidRPr="00075D67">
              <w:rPr>
                <w:rFonts w:ascii="PT Astra Serif" w:eastAsia="Times New Roman" w:hAnsi="PT Astra Serif" w:cs="Arial"/>
                <w:sz w:val="28"/>
                <w:szCs w:val="28"/>
              </w:rPr>
              <w:t xml:space="preserve">проведение спортивных соревнований </w:t>
            </w:r>
            <w:r>
              <w:rPr>
                <w:rFonts w:ascii="PT Astra Serif" w:eastAsia="Times New Roman" w:hAnsi="PT Astra Serif" w:cs="Arial"/>
                <w:sz w:val="28"/>
                <w:szCs w:val="28"/>
              </w:rPr>
              <w:t>районного</w:t>
            </w:r>
            <w:r w:rsidRPr="00075D67">
              <w:rPr>
                <w:rFonts w:ascii="PT Astra Serif" w:eastAsia="Times New Roman" w:hAnsi="PT Astra Serif" w:cs="Arial"/>
                <w:sz w:val="28"/>
                <w:szCs w:val="28"/>
              </w:rPr>
              <w:t xml:space="preserve"> уровня</w:t>
            </w:r>
          </w:p>
        </w:tc>
        <w:tc>
          <w:tcPr>
            <w:tcW w:w="1474" w:type="dxa"/>
          </w:tcPr>
          <w:p w:rsidR="00075D67" w:rsidRPr="00075D67" w:rsidRDefault="00075D67" w:rsidP="00075D67">
            <w:pPr>
              <w:widowControl w:val="0"/>
              <w:autoSpaceDE w:val="0"/>
              <w:autoSpaceDN w:val="0"/>
              <w:spacing w:after="0" w:line="240" w:lineRule="auto"/>
              <w:jc w:val="center"/>
              <w:rPr>
                <w:rFonts w:ascii="PT Astra Serif" w:eastAsia="Times New Roman" w:hAnsi="PT Astra Serif" w:cs="Arial"/>
                <w:sz w:val="28"/>
                <w:szCs w:val="28"/>
              </w:rPr>
            </w:pPr>
            <w:r w:rsidRPr="00075D67">
              <w:rPr>
                <w:rFonts w:ascii="PT Astra Serif" w:eastAsia="Times New Roman" w:hAnsi="PT Astra Serif" w:cs="Arial"/>
                <w:sz w:val="28"/>
                <w:szCs w:val="28"/>
              </w:rPr>
              <w:t>30</w:t>
            </w:r>
          </w:p>
        </w:tc>
      </w:tr>
      <w:tr w:rsidR="00075D67" w:rsidRPr="00075D67" w:rsidTr="0062514D">
        <w:tc>
          <w:tcPr>
            <w:tcW w:w="624" w:type="dxa"/>
            <w:vMerge w:val="restart"/>
          </w:tcPr>
          <w:p w:rsidR="00075D67" w:rsidRPr="00075D67" w:rsidRDefault="00075D67" w:rsidP="00075D67">
            <w:pPr>
              <w:widowControl w:val="0"/>
              <w:autoSpaceDE w:val="0"/>
              <w:autoSpaceDN w:val="0"/>
              <w:spacing w:after="0" w:line="240" w:lineRule="auto"/>
              <w:jc w:val="both"/>
              <w:rPr>
                <w:rFonts w:ascii="PT Astra Serif" w:eastAsia="Times New Roman" w:hAnsi="PT Astra Serif" w:cs="Arial"/>
                <w:sz w:val="28"/>
                <w:szCs w:val="28"/>
              </w:rPr>
            </w:pPr>
            <w:r w:rsidRPr="00075D67">
              <w:rPr>
                <w:rFonts w:ascii="PT Astra Serif" w:eastAsia="Times New Roman" w:hAnsi="PT Astra Serif" w:cs="Arial"/>
                <w:sz w:val="28"/>
                <w:szCs w:val="28"/>
              </w:rPr>
              <w:t>3.</w:t>
            </w:r>
          </w:p>
        </w:tc>
        <w:tc>
          <w:tcPr>
            <w:tcW w:w="3485" w:type="dxa"/>
            <w:vMerge w:val="restart"/>
          </w:tcPr>
          <w:p w:rsidR="00075D67" w:rsidRPr="00075D67" w:rsidRDefault="00075D67" w:rsidP="00075D67">
            <w:pPr>
              <w:widowControl w:val="0"/>
              <w:autoSpaceDE w:val="0"/>
              <w:autoSpaceDN w:val="0"/>
              <w:spacing w:after="0" w:line="240" w:lineRule="auto"/>
              <w:jc w:val="both"/>
              <w:rPr>
                <w:rFonts w:ascii="PT Astra Serif" w:eastAsia="Times New Roman" w:hAnsi="PT Astra Serif" w:cs="Arial"/>
                <w:sz w:val="28"/>
                <w:szCs w:val="28"/>
              </w:rPr>
            </w:pPr>
            <w:r w:rsidRPr="00075D67">
              <w:rPr>
                <w:rFonts w:ascii="PT Astra Serif" w:eastAsia="Times New Roman" w:hAnsi="PT Astra Serif" w:cs="Arial"/>
                <w:sz w:val="28"/>
                <w:szCs w:val="28"/>
              </w:rPr>
              <w:t>Количество лиц, проходящих спортивную подготовку, спортсменов по муниципальному заданию</w:t>
            </w:r>
          </w:p>
        </w:tc>
        <w:tc>
          <w:tcPr>
            <w:tcW w:w="3486" w:type="dxa"/>
          </w:tcPr>
          <w:p w:rsidR="00075D67" w:rsidRPr="00075D67" w:rsidRDefault="00075D67" w:rsidP="00075D67">
            <w:pPr>
              <w:widowControl w:val="0"/>
              <w:autoSpaceDE w:val="0"/>
              <w:autoSpaceDN w:val="0"/>
              <w:spacing w:after="0" w:line="240" w:lineRule="auto"/>
              <w:jc w:val="both"/>
              <w:rPr>
                <w:rFonts w:ascii="PT Astra Serif" w:eastAsia="Times New Roman" w:hAnsi="PT Astra Serif" w:cs="Arial"/>
                <w:sz w:val="28"/>
                <w:szCs w:val="28"/>
              </w:rPr>
            </w:pPr>
            <w:r w:rsidRPr="00075D67">
              <w:rPr>
                <w:rFonts w:ascii="PT Astra Serif" w:eastAsia="Times New Roman" w:hAnsi="PT Astra Serif" w:cs="Arial"/>
                <w:sz w:val="28"/>
                <w:szCs w:val="28"/>
              </w:rPr>
              <w:t>0 - 300 человек</w:t>
            </w:r>
          </w:p>
        </w:tc>
        <w:tc>
          <w:tcPr>
            <w:tcW w:w="1474" w:type="dxa"/>
          </w:tcPr>
          <w:p w:rsidR="00075D67" w:rsidRPr="00075D67" w:rsidRDefault="00075D67" w:rsidP="00075D67">
            <w:pPr>
              <w:widowControl w:val="0"/>
              <w:autoSpaceDE w:val="0"/>
              <w:autoSpaceDN w:val="0"/>
              <w:spacing w:after="0" w:line="240" w:lineRule="auto"/>
              <w:jc w:val="center"/>
              <w:rPr>
                <w:rFonts w:ascii="PT Astra Serif" w:eastAsia="Times New Roman" w:hAnsi="PT Astra Serif" w:cs="Arial"/>
                <w:sz w:val="28"/>
                <w:szCs w:val="28"/>
              </w:rPr>
            </w:pPr>
            <w:r w:rsidRPr="00075D67">
              <w:rPr>
                <w:rFonts w:ascii="PT Astra Serif" w:eastAsia="Times New Roman" w:hAnsi="PT Astra Serif" w:cs="Arial"/>
                <w:sz w:val="28"/>
                <w:szCs w:val="28"/>
              </w:rPr>
              <w:t>10</w:t>
            </w:r>
          </w:p>
        </w:tc>
      </w:tr>
      <w:tr w:rsidR="00075D67" w:rsidRPr="00075D67" w:rsidTr="0062514D">
        <w:tc>
          <w:tcPr>
            <w:tcW w:w="624" w:type="dxa"/>
            <w:vMerge/>
          </w:tcPr>
          <w:p w:rsidR="00075D67" w:rsidRPr="00075D67" w:rsidRDefault="00075D67" w:rsidP="00075D67">
            <w:pPr>
              <w:widowControl w:val="0"/>
              <w:autoSpaceDE w:val="0"/>
              <w:autoSpaceDN w:val="0"/>
              <w:spacing w:after="0" w:line="240" w:lineRule="auto"/>
              <w:rPr>
                <w:rFonts w:ascii="PT Astra Serif" w:eastAsia="Times New Roman" w:hAnsi="PT Astra Serif" w:cs="Arial"/>
                <w:sz w:val="28"/>
                <w:szCs w:val="28"/>
              </w:rPr>
            </w:pPr>
          </w:p>
        </w:tc>
        <w:tc>
          <w:tcPr>
            <w:tcW w:w="3485" w:type="dxa"/>
            <w:vMerge/>
          </w:tcPr>
          <w:p w:rsidR="00075D67" w:rsidRPr="00075D67" w:rsidRDefault="00075D67" w:rsidP="00075D67">
            <w:pPr>
              <w:widowControl w:val="0"/>
              <w:autoSpaceDE w:val="0"/>
              <w:autoSpaceDN w:val="0"/>
              <w:spacing w:after="0" w:line="240" w:lineRule="auto"/>
              <w:rPr>
                <w:rFonts w:ascii="PT Astra Serif" w:eastAsia="Times New Roman" w:hAnsi="PT Astra Serif" w:cs="Arial"/>
                <w:sz w:val="28"/>
                <w:szCs w:val="28"/>
              </w:rPr>
            </w:pPr>
          </w:p>
        </w:tc>
        <w:tc>
          <w:tcPr>
            <w:tcW w:w="3486" w:type="dxa"/>
          </w:tcPr>
          <w:p w:rsidR="00075D67" w:rsidRPr="00075D67" w:rsidRDefault="00075D67" w:rsidP="00075D67">
            <w:pPr>
              <w:widowControl w:val="0"/>
              <w:autoSpaceDE w:val="0"/>
              <w:autoSpaceDN w:val="0"/>
              <w:spacing w:after="0" w:line="240" w:lineRule="auto"/>
              <w:jc w:val="both"/>
              <w:rPr>
                <w:rFonts w:ascii="PT Astra Serif" w:eastAsia="Times New Roman" w:hAnsi="PT Astra Serif" w:cs="Arial"/>
                <w:sz w:val="28"/>
                <w:szCs w:val="28"/>
              </w:rPr>
            </w:pPr>
            <w:r w:rsidRPr="00075D67">
              <w:rPr>
                <w:rFonts w:ascii="PT Astra Serif" w:eastAsia="Times New Roman" w:hAnsi="PT Astra Serif" w:cs="Arial"/>
                <w:sz w:val="28"/>
                <w:szCs w:val="28"/>
              </w:rPr>
              <w:t>301 - 700 человек</w:t>
            </w:r>
          </w:p>
        </w:tc>
        <w:tc>
          <w:tcPr>
            <w:tcW w:w="1474" w:type="dxa"/>
          </w:tcPr>
          <w:p w:rsidR="00075D67" w:rsidRPr="00075D67" w:rsidRDefault="00075D67" w:rsidP="00075D67">
            <w:pPr>
              <w:widowControl w:val="0"/>
              <w:autoSpaceDE w:val="0"/>
              <w:autoSpaceDN w:val="0"/>
              <w:spacing w:after="0" w:line="240" w:lineRule="auto"/>
              <w:jc w:val="center"/>
              <w:rPr>
                <w:rFonts w:ascii="PT Astra Serif" w:eastAsia="Times New Roman" w:hAnsi="PT Astra Serif" w:cs="Arial"/>
                <w:sz w:val="28"/>
                <w:szCs w:val="28"/>
              </w:rPr>
            </w:pPr>
            <w:r w:rsidRPr="00075D67">
              <w:rPr>
                <w:rFonts w:ascii="PT Astra Serif" w:eastAsia="Times New Roman" w:hAnsi="PT Astra Serif" w:cs="Arial"/>
                <w:sz w:val="28"/>
                <w:szCs w:val="28"/>
              </w:rPr>
              <w:t>20</w:t>
            </w:r>
          </w:p>
        </w:tc>
      </w:tr>
      <w:tr w:rsidR="00075D67" w:rsidRPr="00075D67" w:rsidTr="0062514D">
        <w:tc>
          <w:tcPr>
            <w:tcW w:w="624" w:type="dxa"/>
            <w:vMerge/>
          </w:tcPr>
          <w:p w:rsidR="00075D67" w:rsidRPr="00075D67" w:rsidRDefault="00075D67" w:rsidP="00075D67">
            <w:pPr>
              <w:widowControl w:val="0"/>
              <w:autoSpaceDE w:val="0"/>
              <w:autoSpaceDN w:val="0"/>
              <w:spacing w:after="0" w:line="240" w:lineRule="auto"/>
              <w:rPr>
                <w:rFonts w:ascii="PT Astra Serif" w:eastAsia="Times New Roman" w:hAnsi="PT Astra Serif" w:cs="Arial"/>
                <w:sz w:val="28"/>
                <w:szCs w:val="28"/>
              </w:rPr>
            </w:pPr>
          </w:p>
        </w:tc>
        <w:tc>
          <w:tcPr>
            <w:tcW w:w="3485" w:type="dxa"/>
            <w:vMerge/>
          </w:tcPr>
          <w:p w:rsidR="00075D67" w:rsidRPr="00075D67" w:rsidRDefault="00075D67" w:rsidP="00075D67">
            <w:pPr>
              <w:widowControl w:val="0"/>
              <w:autoSpaceDE w:val="0"/>
              <w:autoSpaceDN w:val="0"/>
              <w:spacing w:after="0" w:line="240" w:lineRule="auto"/>
              <w:rPr>
                <w:rFonts w:ascii="PT Astra Serif" w:eastAsia="Times New Roman" w:hAnsi="PT Astra Serif" w:cs="Arial"/>
                <w:sz w:val="28"/>
                <w:szCs w:val="28"/>
              </w:rPr>
            </w:pPr>
          </w:p>
        </w:tc>
        <w:tc>
          <w:tcPr>
            <w:tcW w:w="3486" w:type="dxa"/>
          </w:tcPr>
          <w:p w:rsidR="00075D67" w:rsidRPr="00075D67" w:rsidRDefault="00075D67" w:rsidP="00075D67">
            <w:pPr>
              <w:widowControl w:val="0"/>
              <w:autoSpaceDE w:val="0"/>
              <w:autoSpaceDN w:val="0"/>
              <w:spacing w:after="0" w:line="240" w:lineRule="auto"/>
              <w:jc w:val="both"/>
              <w:rPr>
                <w:rFonts w:ascii="PT Astra Serif" w:eastAsia="Times New Roman" w:hAnsi="PT Astra Serif" w:cs="Arial"/>
                <w:sz w:val="28"/>
                <w:szCs w:val="28"/>
              </w:rPr>
            </w:pPr>
            <w:r w:rsidRPr="00075D67">
              <w:rPr>
                <w:rFonts w:ascii="PT Astra Serif" w:eastAsia="Times New Roman" w:hAnsi="PT Astra Serif" w:cs="Arial"/>
                <w:sz w:val="28"/>
                <w:szCs w:val="28"/>
              </w:rPr>
              <w:t>701 и более человек</w:t>
            </w:r>
          </w:p>
        </w:tc>
        <w:tc>
          <w:tcPr>
            <w:tcW w:w="1474" w:type="dxa"/>
          </w:tcPr>
          <w:p w:rsidR="00075D67" w:rsidRPr="00075D67" w:rsidRDefault="00075D67" w:rsidP="00075D67">
            <w:pPr>
              <w:widowControl w:val="0"/>
              <w:autoSpaceDE w:val="0"/>
              <w:autoSpaceDN w:val="0"/>
              <w:spacing w:after="0" w:line="240" w:lineRule="auto"/>
              <w:jc w:val="center"/>
              <w:rPr>
                <w:rFonts w:ascii="PT Astra Serif" w:eastAsia="Times New Roman" w:hAnsi="PT Astra Serif" w:cs="Arial"/>
                <w:sz w:val="28"/>
                <w:szCs w:val="28"/>
              </w:rPr>
            </w:pPr>
            <w:r w:rsidRPr="00075D67">
              <w:rPr>
                <w:rFonts w:ascii="PT Astra Serif" w:eastAsia="Times New Roman" w:hAnsi="PT Astra Serif" w:cs="Arial"/>
                <w:sz w:val="28"/>
                <w:szCs w:val="28"/>
              </w:rPr>
              <w:t>30</w:t>
            </w:r>
          </w:p>
        </w:tc>
      </w:tr>
      <w:tr w:rsidR="00075D67" w:rsidRPr="00075D67" w:rsidTr="0062514D">
        <w:tc>
          <w:tcPr>
            <w:tcW w:w="624" w:type="dxa"/>
          </w:tcPr>
          <w:p w:rsidR="00075D67" w:rsidRPr="00075D67" w:rsidRDefault="00075D67" w:rsidP="00075D67">
            <w:pPr>
              <w:widowControl w:val="0"/>
              <w:autoSpaceDE w:val="0"/>
              <w:autoSpaceDN w:val="0"/>
              <w:spacing w:after="0" w:line="240" w:lineRule="auto"/>
              <w:jc w:val="both"/>
              <w:rPr>
                <w:rFonts w:ascii="PT Astra Serif" w:eastAsia="Times New Roman" w:hAnsi="PT Astra Serif" w:cs="Arial"/>
                <w:sz w:val="28"/>
                <w:szCs w:val="28"/>
              </w:rPr>
            </w:pPr>
            <w:r w:rsidRPr="00075D67">
              <w:rPr>
                <w:rFonts w:ascii="PT Astra Serif" w:eastAsia="Times New Roman" w:hAnsi="PT Astra Serif" w:cs="Arial"/>
                <w:sz w:val="28"/>
                <w:szCs w:val="28"/>
              </w:rPr>
              <w:t>4.</w:t>
            </w:r>
          </w:p>
        </w:tc>
        <w:tc>
          <w:tcPr>
            <w:tcW w:w="3485" w:type="dxa"/>
          </w:tcPr>
          <w:p w:rsidR="00075D67" w:rsidRPr="00075D67" w:rsidRDefault="00075D67" w:rsidP="00075D67">
            <w:pPr>
              <w:widowControl w:val="0"/>
              <w:autoSpaceDE w:val="0"/>
              <w:autoSpaceDN w:val="0"/>
              <w:spacing w:after="0" w:line="240" w:lineRule="auto"/>
              <w:jc w:val="both"/>
              <w:rPr>
                <w:rFonts w:ascii="PT Astra Serif" w:eastAsia="Times New Roman" w:hAnsi="PT Astra Serif" w:cs="Arial"/>
                <w:sz w:val="28"/>
                <w:szCs w:val="28"/>
              </w:rPr>
            </w:pPr>
            <w:r w:rsidRPr="00075D67">
              <w:rPr>
                <w:rFonts w:ascii="PT Astra Serif" w:eastAsia="Times New Roman" w:hAnsi="PT Astra Serif" w:cs="Arial"/>
                <w:sz w:val="28"/>
                <w:szCs w:val="28"/>
              </w:rPr>
              <w:t>Наличие объектов (здания, стадионы, бассейны, хоккейные коробки и прочие сооружения), находящихся на балансе учреждения</w:t>
            </w:r>
          </w:p>
        </w:tc>
        <w:tc>
          <w:tcPr>
            <w:tcW w:w="3486" w:type="dxa"/>
          </w:tcPr>
          <w:p w:rsidR="00075D67" w:rsidRPr="00075D67" w:rsidRDefault="00075D67" w:rsidP="00075D67">
            <w:pPr>
              <w:widowControl w:val="0"/>
              <w:autoSpaceDE w:val="0"/>
              <w:autoSpaceDN w:val="0"/>
              <w:spacing w:after="0" w:line="240" w:lineRule="auto"/>
              <w:jc w:val="both"/>
              <w:rPr>
                <w:rFonts w:ascii="PT Astra Serif" w:eastAsia="Times New Roman" w:hAnsi="PT Astra Serif" w:cs="Arial"/>
                <w:sz w:val="28"/>
                <w:szCs w:val="28"/>
              </w:rPr>
            </w:pPr>
            <w:r w:rsidRPr="00075D67">
              <w:rPr>
                <w:rFonts w:ascii="PT Astra Serif" w:eastAsia="Times New Roman" w:hAnsi="PT Astra Serif" w:cs="Arial"/>
                <w:sz w:val="28"/>
                <w:szCs w:val="28"/>
              </w:rPr>
              <w:t>за каждый объект</w:t>
            </w:r>
          </w:p>
        </w:tc>
        <w:tc>
          <w:tcPr>
            <w:tcW w:w="1474" w:type="dxa"/>
          </w:tcPr>
          <w:p w:rsidR="00075D67" w:rsidRPr="00075D67" w:rsidRDefault="00075D67" w:rsidP="00075D67">
            <w:pPr>
              <w:widowControl w:val="0"/>
              <w:autoSpaceDE w:val="0"/>
              <w:autoSpaceDN w:val="0"/>
              <w:spacing w:after="0" w:line="240" w:lineRule="auto"/>
              <w:jc w:val="center"/>
              <w:rPr>
                <w:rFonts w:ascii="PT Astra Serif" w:eastAsia="Times New Roman" w:hAnsi="PT Astra Serif" w:cs="Arial"/>
                <w:sz w:val="28"/>
                <w:szCs w:val="28"/>
              </w:rPr>
            </w:pPr>
            <w:r w:rsidRPr="00075D67">
              <w:rPr>
                <w:rFonts w:ascii="PT Astra Serif" w:eastAsia="Times New Roman" w:hAnsi="PT Astra Serif" w:cs="Arial"/>
                <w:sz w:val="28"/>
                <w:szCs w:val="28"/>
              </w:rPr>
              <w:t>5</w:t>
            </w:r>
          </w:p>
        </w:tc>
      </w:tr>
    </w:tbl>
    <w:p w:rsidR="00075D67" w:rsidRPr="00075D67" w:rsidRDefault="00075D67" w:rsidP="00075D67">
      <w:pPr>
        <w:widowControl w:val="0"/>
        <w:autoSpaceDE w:val="0"/>
        <w:autoSpaceDN w:val="0"/>
        <w:spacing w:after="0" w:line="240" w:lineRule="auto"/>
        <w:jc w:val="both"/>
        <w:rPr>
          <w:rFonts w:ascii="PT Astra Serif" w:eastAsia="Times New Roman" w:hAnsi="PT Astra Serif" w:cs="Arial"/>
          <w:sz w:val="28"/>
          <w:szCs w:val="28"/>
        </w:rPr>
      </w:pPr>
      <w:r>
        <w:rPr>
          <w:rFonts w:ascii="PT Astra Serif" w:eastAsia="Times New Roman" w:hAnsi="PT Astra Serif" w:cs="Times New Roman"/>
          <w:sz w:val="28"/>
          <w:szCs w:val="28"/>
        </w:rPr>
        <w:t xml:space="preserve">        </w:t>
      </w:r>
      <w:r w:rsidRPr="00075D67">
        <w:rPr>
          <w:rFonts w:ascii="PT Astra Serif" w:eastAsia="Times New Roman" w:hAnsi="PT Astra Serif" w:cs="Arial"/>
          <w:sz w:val="28"/>
          <w:szCs w:val="28"/>
        </w:rPr>
        <w:t>По сумме баллов, определенных на основе показателей деятельности, учреждения относятся к I, II или III группам по оплате труда руководителей:</w:t>
      </w:r>
    </w:p>
    <w:p w:rsidR="00075D67" w:rsidRPr="00075D67" w:rsidRDefault="00075D67" w:rsidP="00075D67">
      <w:pPr>
        <w:widowControl w:val="0"/>
        <w:autoSpaceDE w:val="0"/>
        <w:autoSpaceDN w:val="0"/>
        <w:spacing w:before="200" w:after="0" w:line="240" w:lineRule="auto"/>
        <w:ind w:firstLine="540"/>
        <w:jc w:val="both"/>
        <w:rPr>
          <w:rFonts w:ascii="PT Astra Serif" w:eastAsia="Times New Roman" w:hAnsi="PT Astra Serif" w:cs="Arial"/>
          <w:sz w:val="28"/>
          <w:szCs w:val="28"/>
        </w:rPr>
      </w:pPr>
      <w:r w:rsidRPr="00075D67">
        <w:rPr>
          <w:rFonts w:ascii="PT Astra Serif" w:eastAsia="Times New Roman" w:hAnsi="PT Astra Serif" w:cs="Arial"/>
          <w:sz w:val="28"/>
          <w:szCs w:val="28"/>
        </w:rPr>
        <w:t>I группа - 70 и более баллов;</w:t>
      </w:r>
    </w:p>
    <w:p w:rsidR="00075D67" w:rsidRPr="00075D67" w:rsidRDefault="00075D67" w:rsidP="00075D67">
      <w:pPr>
        <w:widowControl w:val="0"/>
        <w:autoSpaceDE w:val="0"/>
        <w:autoSpaceDN w:val="0"/>
        <w:spacing w:before="200" w:after="0" w:line="240" w:lineRule="auto"/>
        <w:ind w:firstLine="540"/>
        <w:jc w:val="both"/>
        <w:rPr>
          <w:rFonts w:ascii="PT Astra Serif" w:eastAsia="Times New Roman" w:hAnsi="PT Astra Serif" w:cs="Arial"/>
          <w:sz w:val="28"/>
          <w:szCs w:val="28"/>
        </w:rPr>
      </w:pPr>
      <w:r w:rsidRPr="00075D67">
        <w:rPr>
          <w:rFonts w:ascii="PT Astra Serif" w:eastAsia="Times New Roman" w:hAnsi="PT Astra Serif" w:cs="Arial"/>
          <w:sz w:val="28"/>
          <w:szCs w:val="28"/>
        </w:rPr>
        <w:t>II группа - 45 - 69 баллов;</w:t>
      </w:r>
    </w:p>
    <w:p w:rsidR="00075D67" w:rsidRPr="00075D67" w:rsidRDefault="00075D67" w:rsidP="00075D67">
      <w:pPr>
        <w:widowControl w:val="0"/>
        <w:autoSpaceDE w:val="0"/>
        <w:autoSpaceDN w:val="0"/>
        <w:spacing w:before="200" w:after="0" w:line="240" w:lineRule="auto"/>
        <w:ind w:firstLine="540"/>
        <w:jc w:val="both"/>
        <w:rPr>
          <w:rFonts w:ascii="PT Astra Serif" w:eastAsia="Times New Roman" w:hAnsi="PT Astra Serif" w:cs="Arial"/>
          <w:sz w:val="28"/>
          <w:szCs w:val="28"/>
        </w:rPr>
      </w:pPr>
      <w:r w:rsidRPr="00075D67">
        <w:rPr>
          <w:rFonts w:ascii="PT Astra Serif" w:eastAsia="Times New Roman" w:hAnsi="PT Astra Serif" w:cs="Arial"/>
          <w:sz w:val="28"/>
          <w:szCs w:val="28"/>
        </w:rPr>
        <w:t>III группа - 0 - 44 балла.</w:t>
      </w:r>
    </w:p>
    <w:p w:rsidR="00075D67" w:rsidRDefault="00075D67" w:rsidP="00075D67">
      <w:pPr>
        <w:widowControl w:val="0"/>
        <w:autoSpaceDE w:val="0"/>
        <w:autoSpaceDN w:val="0"/>
        <w:spacing w:before="200" w:after="0" w:line="240" w:lineRule="auto"/>
        <w:ind w:firstLine="540"/>
        <w:jc w:val="both"/>
        <w:rPr>
          <w:rFonts w:ascii="PT Astra Serif" w:eastAsia="Times New Roman" w:hAnsi="PT Astra Serif" w:cs="Arial"/>
          <w:sz w:val="28"/>
          <w:szCs w:val="28"/>
        </w:rPr>
      </w:pPr>
      <w:r>
        <w:rPr>
          <w:rFonts w:ascii="PT Astra Serif" w:eastAsia="Times New Roman" w:hAnsi="PT Astra Serif" w:cs="Arial"/>
          <w:sz w:val="28"/>
          <w:szCs w:val="28"/>
        </w:rPr>
        <w:t>Отдел</w:t>
      </w:r>
      <w:r w:rsidRPr="00075D67">
        <w:rPr>
          <w:rFonts w:ascii="PT Astra Serif" w:eastAsia="Times New Roman" w:hAnsi="PT Astra Serif" w:cs="Arial"/>
          <w:sz w:val="28"/>
          <w:szCs w:val="28"/>
        </w:rPr>
        <w:t xml:space="preserve"> по физической культуре и спорту </w:t>
      </w:r>
      <w:r>
        <w:rPr>
          <w:rFonts w:ascii="PT Astra Serif" w:eastAsia="Times New Roman" w:hAnsi="PT Astra Serif" w:cs="Arial"/>
          <w:sz w:val="28"/>
          <w:szCs w:val="28"/>
        </w:rPr>
        <w:t>Администрации Ключевского района Алтайского края</w:t>
      </w:r>
      <w:r w:rsidRPr="00075D67">
        <w:rPr>
          <w:rFonts w:ascii="PT Astra Serif" w:eastAsia="Times New Roman" w:hAnsi="PT Astra Serif" w:cs="Arial"/>
          <w:sz w:val="28"/>
          <w:szCs w:val="28"/>
        </w:rPr>
        <w:t xml:space="preserve"> ежегодно, не позднее 25 декабря текущего года, устанавливает группы по оплате труда руководителей на следующий финансовый год приказом на основании оценки показателей и копий документов, подтверждающих выполнение объема деятельности учреждения по показателям.</w:t>
      </w:r>
    </w:p>
    <w:p w:rsidR="00075D67" w:rsidRDefault="00075D67" w:rsidP="00075D67">
      <w:pPr>
        <w:widowControl w:val="0"/>
        <w:autoSpaceDE w:val="0"/>
        <w:autoSpaceDN w:val="0"/>
        <w:spacing w:before="200" w:after="0" w:line="240" w:lineRule="auto"/>
        <w:ind w:firstLine="540"/>
        <w:jc w:val="center"/>
        <w:rPr>
          <w:rFonts w:ascii="PT Astra Serif" w:eastAsia="Times New Roman" w:hAnsi="PT Astra Serif" w:cs="Arial"/>
          <w:sz w:val="28"/>
          <w:szCs w:val="28"/>
        </w:rPr>
      </w:pPr>
      <w:r w:rsidRPr="00075D67">
        <w:rPr>
          <w:rFonts w:ascii="PT Astra Serif" w:eastAsia="Times New Roman" w:hAnsi="PT Astra Serif" w:cs="Arial"/>
          <w:sz w:val="28"/>
          <w:szCs w:val="28"/>
        </w:rPr>
        <w:lastRenderedPageBreak/>
        <w:t>Размер должностного оклада руководителя учреждения</w:t>
      </w:r>
    </w:p>
    <w:p w:rsidR="00075D67" w:rsidRPr="00075D67" w:rsidRDefault="00075D67" w:rsidP="00075D67">
      <w:pPr>
        <w:widowControl w:val="0"/>
        <w:autoSpaceDE w:val="0"/>
        <w:autoSpaceDN w:val="0"/>
        <w:spacing w:before="200" w:after="0" w:line="240" w:lineRule="auto"/>
        <w:ind w:firstLine="540"/>
        <w:jc w:val="center"/>
        <w:rPr>
          <w:rFonts w:ascii="PT Astra Serif" w:eastAsia="Times New Roman" w:hAnsi="PT Astra Serif"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417"/>
        <w:gridCol w:w="1417"/>
        <w:gridCol w:w="1417"/>
        <w:gridCol w:w="1417"/>
      </w:tblGrid>
      <w:tr w:rsidR="00075D67" w:rsidRPr="00075D67" w:rsidTr="0062514D">
        <w:tc>
          <w:tcPr>
            <w:tcW w:w="3402" w:type="dxa"/>
            <w:vMerge w:val="restart"/>
          </w:tcPr>
          <w:p w:rsidR="00075D67" w:rsidRPr="00075D67" w:rsidRDefault="00075D67" w:rsidP="0062514D">
            <w:pPr>
              <w:pStyle w:val="ConsPlusNormal"/>
              <w:jc w:val="center"/>
              <w:rPr>
                <w:rFonts w:ascii="PT Astra Serif" w:hAnsi="PT Astra Serif"/>
                <w:szCs w:val="28"/>
              </w:rPr>
            </w:pPr>
            <w:r w:rsidRPr="00075D67">
              <w:rPr>
                <w:rFonts w:ascii="PT Astra Serif" w:hAnsi="PT Astra Serif"/>
                <w:szCs w:val="28"/>
              </w:rPr>
              <w:t>Наименование должности</w:t>
            </w:r>
          </w:p>
        </w:tc>
        <w:tc>
          <w:tcPr>
            <w:tcW w:w="1417" w:type="dxa"/>
            <w:vMerge w:val="restart"/>
          </w:tcPr>
          <w:p w:rsidR="00075D67" w:rsidRPr="00075D67" w:rsidRDefault="00075D67" w:rsidP="0062514D">
            <w:pPr>
              <w:pStyle w:val="ConsPlusNormal"/>
              <w:jc w:val="center"/>
              <w:rPr>
                <w:rFonts w:ascii="PT Astra Serif" w:hAnsi="PT Astra Serif"/>
                <w:szCs w:val="28"/>
              </w:rPr>
            </w:pPr>
            <w:r w:rsidRPr="00075D67">
              <w:rPr>
                <w:rFonts w:ascii="PT Astra Serif" w:hAnsi="PT Astra Serif"/>
                <w:szCs w:val="28"/>
              </w:rPr>
              <w:t>Единица измерения</w:t>
            </w:r>
          </w:p>
        </w:tc>
        <w:tc>
          <w:tcPr>
            <w:tcW w:w="4251" w:type="dxa"/>
            <w:gridSpan w:val="3"/>
          </w:tcPr>
          <w:p w:rsidR="00075D67" w:rsidRPr="00075D67" w:rsidRDefault="00075D67" w:rsidP="0062514D">
            <w:pPr>
              <w:pStyle w:val="ConsPlusNormal"/>
              <w:jc w:val="center"/>
              <w:rPr>
                <w:rFonts w:ascii="PT Astra Serif" w:hAnsi="PT Astra Serif"/>
                <w:szCs w:val="28"/>
              </w:rPr>
            </w:pPr>
            <w:r w:rsidRPr="00075D67">
              <w:rPr>
                <w:rFonts w:ascii="PT Astra Serif" w:hAnsi="PT Astra Serif"/>
                <w:szCs w:val="28"/>
              </w:rPr>
              <w:t>Группа по оплате труда</w:t>
            </w:r>
          </w:p>
        </w:tc>
      </w:tr>
      <w:tr w:rsidR="00075D67" w:rsidRPr="00075D67" w:rsidTr="0062514D">
        <w:tc>
          <w:tcPr>
            <w:tcW w:w="3402" w:type="dxa"/>
            <w:vMerge/>
          </w:tcPr>
          <w:p w:rsidR="00075D67" w:rsidRPr="00075D67" w:rsidRDefault="00075D67" w:rsidP="0062514D">
            <w:pPr>
              <w:pStyle w:val="ConsPlusNormal"/>
              <w:rPr>
                <w:rFonts w:ascii="PT Astra Serif" w:hAnsi="PT Astra Serif"/>
                <w:szCs w:val="28"/>
              </w:rPr>
            </w:pPr>
          </w:p>
        </w:tc>
        <w:tc>
          <w:tcPr>
            <w:tcW w:w="1417" w:type="dxa"/>
            <w:vMerge/>
          </w:tcPr>
          <w:p w:rsidR="00075D67" w:rsidRPr="00075D67" w:rsidRDefault="00075D67" w:rsidP="0062514D">
            <w:pPr>
              <w:pStyle w:val="ConsPlusNormal"/>
              <w:rPr>
                <w:rFonts w:ascii="PT Astra Serif" w:hAnsi="PT Astra Serif"/>
                <w:szCs w:val="28"/>
              </w:rPr>
            </w:pPr>
          </w:p>
        </w:tc>
        <w:tc>
          <w:tcPr>
            <w:tcW w:w="1417" w:type="dxa"/>
          </w:tcPr>
          <w:p w:rsidR="00075D67" w:rsidRPr="00075D67" w:rsidRDefault="00075D67" w:rsidP="0062514D">
            <w:pPr>
              <w:pStyle w:val="ConsPlusNormal"/>
              <w:jc w:val="center"/>
              <w:rPr>
                <w:rFonts w:ascii="PT Astra Serif" w:hAnsi="PT Astra Serif"/>
                <w:szCs w:val="28"/>
              </w:rPr>
            </w:pPr>
            <w:r w:rsidRPr="00075D67">
              <w:rPr>
                <w:rFonts w:ascii="PT Astra Serif" w:hAnsi="PT Astra Serif"/>
                <w:szCs w:val="28"/>
              </w:rPr>
              <w:t>I</w:t>
            </w:r>
          </w:p>
        </w:tc>
        <w:tc>
          <w:tcPr>
            <w:tcW w:w="1417" w:type="dxa"/>
          </w:tcPr>
          <w:p w:rsidR="00075D67" w:rsidRPr="00075D67" w:rsidRDefault="00075D67" w:rsidP="0062514D">
            <w:pPr>
              <w:pStyle w:val="ConsPlusNormal"/>
              <w:jc w:val="center"/>
              <w:rPr>
                <w:rFonts w:ascii="PT Astra Serif" w:hAnsi="PT Astra Serif"/>
                <w:szCs w:val="28"/>
              </w:rPr>
            </w:pPr>
            <w:r w:rsidRPr="00075D67">
              <w:rPr>
                <w:rFonts w:ascii="PT Astra Serif" w:hAnsi="PT Astra Serif"/>
                <w:szCs w:val="28"/>
              </w:rPr>
              <w:t>II</w:t>
            </w:r>
          </w:p>
        </w:tc>
        <w:tc>
          <w:tcPr>
            <w:tcW w:w="1417" w:type="dxa"/>
          </w:tcPr>
          <w:p w:rsidR="00075D67" w:rsidRPr="00075D67" w:rsidRDefault="00075D67" w:rsidP="0062514D">
            <w:pPr>
              <w:pStyle w:val="ConsPlusNormal"/>
              <w:jc w:val="center"/>
              <w:rPr>
                <w:rFonts w:ascii="PT Astra Serif" w:hAnsi="PT Astra Serif"/>
                <w:szCs w:val="28"/>
              </w:rPr>
            </w:pPr>
            <w:r w:rsidRPr="00075D67">
              <w:rPr>
                <w:rFonts w:ascii="PT Astra Serif" w:hAnsi="PT Astra Serif"/>
                <w:szCs w:val="28"/>
              </w:rPr>
              <w:t>III</w:t>
            </w:r>
          </w:p>
        </w:tc>
      </w:tr>
      <w:tr w:rsidR="00075D67" w:rsidRPr="00075D67" w:rsidTr="0062514D">
        <w:tc>
          <w:tcPr>
            <w:tcW w:w="3402" w:type="dxa"/>
          </w:tcPr>
          <w:p w:rsidR="00075D67" w:rsidRPr="00075D67" w:rsidRDefault="00075D67" w:rsidP="0062514D">
            <w:pPr>
              <w:pStyle w:val="ConsPlusNormal"/>
              <w:jc w:val="both"/>
              <w:rPr>
                <w:rFonts w:ascii="PT Astra Serif" w:hAnsi="PT Astra Serif"/>
                <w:szCs w:val="28"/>
              </w:rPr>
            </w:pPr>
            <w:r w:rsidRPr="00075D67">
              <w:rPr>
                <w:rFonts w:ascii="PT Astra Serif" w:hAnsi="PT Astra Serif"/>
                <w:szCs w:val="28"/>
              </w:rPr>
              <w:t>Руководитель учреждения</w:t>
            </w:r>
          </w:p>
        </w:tc>
        <w:tc>
          <w:tcPr>
            <w:tcW w:w="1417" w:type="dxa"/>
          </w:tcPr>
          <w:p w:rsidR="00075D67" w:rsidRPr="00075D67" w:rsidRDefault="00075D67" w:rsidP="0062514D">
            <w:pPr>
              <w:pStyle w:val="ConsPlusNormal"/>
              <w:jc w:val="center"/>
              <w:rPr>
                <w:rFonts w:ascii="PT Astra Serif" w:hAnsi="PT Astra Serif"/>
                <w:szCs w:val="28"/>
              </w:rPr>
            </w:pPr>
            <w:r w:rsidRPr="00075D67">
              <w:rPr>
                <w:rFonts w:ascii="PT Astra Serif" w:hAnsi="PT Astra Serif"/>
                <w:szCs w:val="28"/>
              </w:rPr>
              <w:t>рубль</w:t>
            </w:r>
          </w:p>
        </w:tc>
        <w:tc>
          <w:tcPr>
            <w:tcW w:w="1417" w:type="dxa"/>
          </w:tcPr>
          <w:p w:rsidR="00075D67" w:rsidRPr="00075D67" w:rsidRDefault="00075D67" w:rsidP="0062514D">
            <w:pPr>
              <w:pStyle w:val="ConsPlusNormal"/>
              <w:jc w:val="center"/>
              <w:rPr>
                <w:rFonts w:ascii="PT Astra Serif" w:hAnsi="PT Astra Serif"/>
                <w:szCs w:val="28"/>
              </w:rPr>
            </w:pPr>
            <w:r w:rsidRPr="00075D67">
              <w:rPr>
                <w:rFonts w:ascii="PT Astra Serif" w:hAnsi="PT Astra Serif"/>
                <w:szCs w:val="28"/>
              </w:rPr>
              <w:t>21771,00</w:t>
            </w:r>
          </w:p>
        </w:tc>
        <w:tc>
          <w:tcPr>
            <w:tcW w:w="1417" w:type="dxa"/>
          </w:tcPr>
          <w:p w:rsidR="00075D67" w:rsidRPr="00075D67" w:rsidRDefault="00075D67" w:rsidP="0062514D">
            <w:pPr>
              <w:pStyle w:val="ConsPlusNormal"/>
              <w:jc w:val="center"/>
              <w:rPr>
                <w:rFonts w:ascii="PT Astra Serif" w:hAnsi="PT Astra Serif"/>
                <w:szCs w:val="28"/>
              </w:rPr>
            </w:pPr>
            <w:r w:rsidRPr="00075D67">
              <w:rPr>
                <w:rFonts w:ascii="PT Astra Serif" w:hAnsi="PT Astra Serif"/>
                <w:szCs w:val="28"/>
              </w:rPr>
              <w:t>20356,00</w:t>
            </w:r>
          </w:p>
        </w:tc>
        <w:tc>
          <w:tcPr>
            <w:tcW w:w="1417" w:type="dxa"/>
          </w:tcPr>
          <w:p w:rsidR="00075D67" w:rsidRPr="00075D67" w:rsidRDefault="00075D67" w:rsidP="0062514D">
            <w:pPr>
              <w:pStyle w:val="ConsPlusNormal"/>
              <w:jc w:val="center"/>
              <w:rPr>
                <w:rFonts w:ascii="PT Astra Serif" w:hAnsi="PT Astra Serif"/>
                <w:szCs w:val="28"/>
              </w:rPr>
            </w:pPr>
            <w:r w:rsidRPr="00075D67">
              <w:rPr>
                <w:rFonts w:ascii="PT Astra Serif" w:hAnsi="PT Astra Serif"/>
                <w:szCs w:val="28"/>
              </w:rPr>
              <w:t>18937,00</w:t>
            </w:r>
          </w:p>
        </w:tc>
      </w:tr>
    </w:tbl>
    <w:p w:rsidR="00075D67" w:rsidRPr="00075D67" w:rsidRDefault="00075D67" w:rsidP="00075D67">
      <w:pPr>
        <w:widowControl w:val="0"/>
        <w:autoSpaceDE w:val="0"/>
        <w:autoSpaceDN w:val="0"/>
        <w:spacing w:before="200" w:after="0" w:line="240" w:lineRule="auto"/>
        <w:ind w:firstLine="540"/>
        <w:jc w:val="center"/>
        <w:rPr>
          <w:rFonts w:ascii="PT Astra Serif" w:eastAsia="Times New Roman" w:hAnsi="PT Astra Serif" w:cs="Arial"/>
          <w:sz w:val="28"/>
          <w:szCs w:val="28"/>
        </w:rPr>
      </w:pPr>
    </w:p>
    <w:sectPr w:rsidR="00075D67" w:rsidRPr="00075D67" w:rsidSect="00777A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CCD" w:rsidRDefault="00113CCD" w:rsidP="008B3B5B">
      <w:pPr>
        <w:spacing w:after="0" w:line="240" w:lineRule="auto"/>
      </w:pPr>
      <w:r>
        <w:separator/>
      </w:r>
    </w:p>
  </w:endnote>
  <w:endnote w:type="continuationSeparator" w:id="0">
    <w:p w:rsidR="00113CCD" w:rsidRDefault="00113CCD" w:rsidP="008B3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CCD" w:rsidRDefault="00113CCD" w:rsidP="008B3B5B">
      <w:pPr>
        <w:spacing w:after="0" w:line="240" w:lineRule="auto"/>
      </w:pPr>
      <w:r>
        <w:separator/>
      </w:r>
    </w:p>
  </w:footnote>
  <w:footnote w:type="continuationSeparator" w:id="0">
    <w:p w:rsidR="00113CCD" w:rsidRDefault="00113CCD" w:rsidP="008B3B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63F"/>
    <w:multiLevelType w:val="multilevel"/>
    <w:tmpl w:val="30CC5B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9D83114"/>
    <w:multiLevelType w:val="multilevel"/>
    <w:tmpl w:val="EFAAF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CA540F"/>
    <w:multiLevelType w:val="multilevel"/>
    <w:tmpl w:val="0E16A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15:restartNumberingAfterBreak="0">
    <w:nsid w:val="3ACD0EAD"/>
    <w:multiLevelType w:val="multilevel"/>
    <w:tmpl w:val="B1FEE11A"/>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4" w15:restartNumberingAfterBreak="0">
    <w:nsid w:val="44E72127"/>
    <w:multiLevelType w:val="multilevel"/>
    <w:tmpl w:val="09404BC2"/>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3E24BC"/>
    <w:multiLevelType w:val="multilevel"/>
    <w:tmpl w:val="121658AA"/>
    <w:lvl w:ilvl="0">
      <w:start w:val="2"/>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59C23A53"/>
    <w:multiLevelType w:val="multilevel"/>
    <w:tmpl w:val="A48E8D08"/>
    <w:lvl w:ilvl="0">
      <w:start w:val="4"/>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58E3D81"/>
    <w:multiLevelType w:val="multilevel"/>
    <w:tmpl w:val="8C9E0A8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88"/>
    <w:rsid w:val="00001E4B"/>
    <w:rsid w:val="00002178"/>
    <w:rsid w:val="000049D7"/>
    <w:rsid w:val="00021062"/>
    <w:rsid w:val="00023E70"/>
    <w:rsid w:val="000548C9"/>
    <w:rsid w:val="00055449"/>
    <w:rsid w:val="00066FA3"/>
    <w:rsid w:val="000724C0"/>
    <w:rsid w:val="00075D67"/>
    <w:rsid w:val="000776A7"/>
    <w:rsid w:val="000953AF"/>
    <w:rsid w:val="000C14E1"/>
    <w:rsid w:val="000C2638"/>
    <w:rsid w:val="000D417A"/>
    <w:rsid w:val="000E030A"/>
    <w:rsid w:val="000E2C2F"/>
    <w:rsid w:val="00100792"/>
    <w:rsid w:val="001110CB"/>
    <w:rsid w:val="00113CCD"/>
    <w:rsid w:val="00142C21"/>
    <w:rsid w:val="001459E8"/>
    <w:rsid w:val="00151ADE"/>
    <w:rsid w:val="00160954"/>
    <w:rsid w:val="001627FA"/>
    <w:rsid w:val="001A484A"/>
    <w:rsid w:val="001B5D7D"/>
    <w:rsid w:val="001C1F36"/>
    <w:rsid w:val="001D4A45"/>
    <w:rsid w:val="00207CC5"/>
    <w:rsid w:val="00212C99"/>
    <w:rsid w:val="00227514"/>
    <w:rsid w:val="002836D7"/>
    <w:rsid w:val="00294C55"/>
    <w:rsid w:val="002B437F"/>
    <w:rsid w:val="002B4A88"/>
    <w:rsid w:val="002E6785"/>
    <w:rsid w:val="002F034D"/>
    <w:rsid w:val="002F7E7F"/>
    <w:rsid w:val="003163C0"/>
    <w:rsid w:val="00322FB8"/>
    <w:rsid w:val="00327A9A"/>
    <w:rsid w:val="00335FDC"/>
    <w:rsid w:val="00345849"/>
    <w:rsid w:val="00364871"/>
    <w:rsid w:val="00385951"/>
    <w:rsid w:val="003A015C"/>
    <w:rsid w:val="003A2727"/>
    <w:rsid w:val="003B427B"/>
    <w:rsid w:val="003D2A58"/>
    <w:rsid w:val="003D5A42"/>
    <w:rsid w:val="003E36F8"/>
    <w:rsid w:val="003E4A42"/>
    <w:rsid w:val="00464522"/>
    <w:rsid w:val="004652EE"/>
    <w:rsid w:val="00484428"/>
    <w:rsid w:val="004A0A6E"/>
    <w:rsid w:val="004A0E7A"/>
    <w:rsid w:val="004B56A1"/>
    <w:rsid w:val="004C517D"/>
    <w:rsid w:val="004F3F82"/>
    <w:rsid w:val="005016CA"/>
    <w:rsid w:val="00537EEF"/>
    <w:rsid w:val="00546163"/>
    <w:rsid w:val="00562589"/>
    <w:rsid w:val="00573BA7"/>
    <w:rsid w:val="005765B8"/>
    <w:rsid w:val="005928D1"/>
    <w:rsid w:val="00596110"/>
    <w:rsid w:val="005A7E97"/>
    <w:rsid w:val="005B01EE"/>
    <w:rsid w:val="005C624C"/>
    <w:rsid w:val="0063730B"/>
    <w:rsid w:val="00640838"/>
    <w:rsid w:val="00641E88"/>
    <w:rsid w:val="00642BBF"/>
    <w:rsid w:val="0066368A"/>
    <w:rsid w:val="00671F5A"/>
    <w:rsid w:val="0068190B"/>
    <w:rsid w:val="0069137E"/>
    <w:rsid w:val="006A1DC5"/>
    <w:rsid w:val="00716584"/>
    <w:rsid w:val="0072711D"/>
    <w:rsid w:val="00735677"/>
    <w:rsid w:val="0074290E"/>
    <w:rsid w:val="0076734D"/>
    <w:rsid w:val="007764B1"/>
    <w:rsid w:val="00777A81"/>
    <w:rsid w:val="00784C8B"/>
    <w:rsid w:val="007A1B57"/>
    <w:rsid w:val="007D23AF"/>
    <w:rsid w:val="007E7E26"/>
    <w:rsid w:val="007F4114"/>
    <w:rsid w:val="007F5C79"/>
    <w:rsid w:val="007F7946"/>
    <w:rsid w:val="008264C4"/>
    <w:rsid w:val="00831F2F"/>
    <w:rsid w:val="00847AFE"/>
    <w:rsid w:val="00851529"/>
    <w:rsid w:val="0085250F"/>
    <w:rsid w:val="00874359"/>
    <w:rsid w:val="00885079"/>
    <w:rsid w:val="008A6953"/>
    <w:rsid w:val="008B0288"/>
    <w:rsid w:val="008B3B5B"/>
    <w:rsid w:val="008B65DD"/>
    <w:rsid w:val="008D1805"/>
    <w:rsid w:val="008E2EF0"/>
    <w:rsid w:val="008E7CBC"/>
    <w:rsid w:val="008E7CEA"/>
    <w:rsid w:val="008E7D5D"/>
    <w:rsid w:val="0091221E"/>
    <w:rsid w:val="0094036A"/>
    <w:rsid w:val="00947FF4"/>
    <w:rsid w:val="00954738"/>
    <w:rsid w:val="0098055C"/>
    <w:rsid w:val="009A0D88"/>
    <w:rsid w:val="009B52D4"/>
    <w:rsid w:val="009C1420"/>
    <w:rsid w:val="009C50BA"/>
    <w:rsid w:val="009D2928"/>
    <w:rsid w:val="009E3C08"/>
    <w:rsid w:val="00A068AA"/>
    <w:rsid w:val="00A34BF8"/>
    <w:rsid w:val="00A756A2"/>
    <w:rsid w:val="00A77FE0"/>
    <w:rsid w:val="00A822BD"/>
    <w:rsid w:val="00A86ECC"/>
    <w:rsid w:val="00A9293B"/>
    <w:rsid w:val="00A92964"/>
    <w:rsid w:val="00AA3B95"/>
    <w:rsid w:val="00AB340A"/>
    <w:rsid w:val="00AC7092"/>
    <w:rsid w:val="00AD2564"/>
    <w:rsid w:val="00B11D07"/>
    <w:rsid w:val="00B62C2D"/>
    <w:rsid w:val="00B845F3"/>
    <w:rsid w:val="00B846C3"/>
    <w:rsid w:val="00B910B0"/>
    <w:rsid w:val="00BA0F1E"/>
    <w:rsid w:val="00BC4DEF"/>
    <w:rsid w:val="00BE1602"/>
    <w:rsid w:val="00BF4269"/>
    <w:rsid w:val="00BF4AC4"/>
    <w:rsid w:val="00C00540"/>
    <w:rsid w:val="00C029DB"/>
    <w:rsid w:val="00C04F5D"/>
    <w:rsid w:val="00C245CD"/>
    <w:rsid w:val="00C671FF"/>
    <w:rsid w:val="00C7380D"/>
    <w:rsid w:val="00CB0406"/>
    <w:rsid w:val="00CB20B0"/>
    <w:rsid w:val="00CD2A90"/>
    <w:rsid w:val="00CF332C"/>
    <w:rsid w:val="00D15779"/>
    <w:rsid w:val="00D27D19"/>
    <w:rsid w:val="00D3486A"/>
    <w:rsid w:val="00D36093"/>
    <w:rsid w:val="00D50855"/>
    <w:rsid w:val="00D5305B"/>
    <w:rsid w:val="00D7296D"/>
    <w:rsid w:val="00D82D6E"/>
    <w:rsid w:val="00D86929"/>
    <w:rsid w:val="00D875C0"/>
    <w:rsid w:val="00D943B0"/>
    <w:rsid w:val="00DB43FD"/>
    <w:rsid w:val="00DB65AA"/>
    <w:rsid w:val="00DC0DE9"/>
    <w:rsid w:val="00DD30FC"/>
    <w:rsid w:val="00DE6DA8"/>
    <w:rsid w:val="00DF1C06"/>
    <w:rsid w:val="00DF35BF"/>
    <w:rsid w:val="00DF6CA2"/>
    <w:rsid w:val="00E0233A"/>
    <w:rsid w:val="00E05776"/>
    <w:rsid w:val="00E2166F"/>
    <w:rsid w:val="00E553A6"/>
    <w:rsid w:val="00E6373F"/>
    <w:rsid w:val="00E75B2D"/>
    <w:rsid w:val="00E94617"/>
    <w:rsid w:val="00EB3591"/>
    <w:rsid w:val="00EE7684"/>
    <w:rsid w:val="00F01F91"/>
    <w:rsid w:val="00F05680"/>
    <w:rsid w:val="00F211F4"/>
    <w:rsid w:val="00F75390"/>
    <w:rsid w:val="00F92799"/>
    <w:rsid w:val="00F97226"/>
    <w:rsid w:val="00F975E2"/>
    <w:rsid w:val="00FA09F0"/>
    <w:rsid w:val="00FA3875"/>
    <w:rsid w:val="00FA3C77"/>
    <w:rsid w:val="00FA60CA"/>
    <w:rsid w:val="00FF1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CED00-32E3-4B77-BD39-C72B9A89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D67"/>
  </w:style>
  <w:style w:type="paragraph" w:styleId="1">
    <w:name w:val="heading 1"/>
    <w:basedOn w:val="a"/>
    <w:next w:val="a"/>
    <w:link w:val="10"/>
    <w:qFormat/>
    <w:rsid w:val="008B0288"/>
    <w:pPr>
      <w:keepNext/>
      <w:spacing w:after="0" w:line="240" w:lineRule="auto"/>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0288"/>
    <w:rPr>
      <w:rFonts w:ascii="Times New Roman" w:eastAsia="Times New Roman" w:hAnsi="Times New Roman" w:cs="Times New Roman"/>
      <w:sz w:val="28"/>
      <w:szCs w:val="24"/>
    </w:rPr>
  </w:style>
  <w:style w:type="paragraph" w:styleId="a3">
    <w:name w:val="No Spacing"/>
    <w:uiPriority w:val="1"/>
    <w:qFormat/>
    <w:rsid w:val="008B0288"/>
    <w:pPr>
      <w:spacing w:after="0" w:line="240" w:lineRule="auto"/>
    </w:pPr>
    <w:rPr>
      <w:rFonts w:ascii="Calibri" w:eastAsia="Times New Roman" w:hAnsi="Calibri" w:cs="Times New Roman"/>
    </w:rPr>
  </w:style>
  <w:style w:type="paragraph" w:styleId="a4">
    <w:name w:val="Subtitle"/>
    <w:basedOn w:val="a"/>
    <w:link w:val="a5"/>
    <w:qFormat/>
    <w:rsid w:val="00947FF4"/>
    <w:pPr>
      <w:spacing w:after="0" w:line="240" w:lineRule="auto"/>
      <w:jc w:val="center"/>
    </w:pPr>
    <w:rPr>
      <w:rFonts w:ascii="Times New Roman" w:eastAsia="Times New Roman" w:hAnsi="Times New Roman" w:cs="Times New Roman"/>
      <w:sz w:val="24"/>
      <w:szCs w:val="20"/>
    </w:rPr>
  </w:style>
  <w:style w:type="character" w:customStyle="1" w:styleId="a5">
    <w:name w:val="Подзаголовок Знак"/>
    <w:basedOn w:val="a0"/>
    <w:link w:val="a4"/>
    <w:rsid w:val="00947FF4"/>
    <w:rPr>
      <w:rFonts w:ascii="Times New Roman" w:eastAsia="Times New Roman" w:hAnsi="Times New Roman" w:cs="Times New Roman"/>
      <w:sz w:val="24"/>
      <w:szCs w:val="20"/>
    </w:rPr>
  </w:style>
  <w:style w:type="paragraph" w:styleId="a6">
    <w:name w:val="List Paragraph"/>
    <w:basedOn w:val="a"/>
    <w:uiPriority w:val="34"/>
    <w:qFormat/>
    <w:rsid w:val="00947FF4"/>
    <w:pPr>
      <w:ind w:left="720"/>
      <w:contextualSpacing/>
    </w:pPr>
  </w:style>
  <w:style w:type="character" w:styleId="a7">
    <w:name w:val="Strong"/>
    <w:basedOn w:val="a0"/>
    <w:uiPriority w:val="22"/>
    <w:qFormat/>
    <w:rsid w:val="00947FF4"/>
    <w:rPr>
      <w:b/>
      <w:bCs/>
    </w:rPr>
  </w:style>
  <w:style w:type="paragraph" w:styleId="a8">
    <w:name w:val="Balloon Text"/>
    <w:basedOn w:val="a"/>
    <w:link w:val="a9"/>
    <w:uiPriority w:val="99"/>
    <w:semiHidden/>
    <w:unhideWhenUsed/>
    <w:rsid w:val="00EB359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B3591"/>
    <w:rPr>
      <w:rFonts w:ascii="Segoe UI" w:hAnsi="Segoe UI" w:cs="Segoe UI"/>
      <w:sz w:val="18"/>
      <w:szCs w:val="18"/>
    </w:rPr>
  </w:style>
  <w:style w:type="table" w:styleId="aa">
    <w:name w:val="Table Grid"/>
    <w:basedOn w:val="a1"/>
    <w:uiPriority w:val="59"/>
    <w:rsid w:val="00637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3730B"/>
    <w:pPr>
      <w:widowControl w:val="0"/>
      <w:autoSpaceDE w:val="0"/>
      <w:autoSpaceDN w:val="0"/>
      <w:spacing w:after="0" w:line="240" w:lineRule="auto"/>
    </w:pPr>
    <w:rPr>
      <w:rFonts w:ascii="Times New Roman" w:hAnsi="Times New Roman" w:cs="Times New Roman"/>
      <w:sz w:val="28"/>
    </w:rPr>
  </w:style>
  <w:style w:type="character" w:customStyle="1" w:styleId="2">
    <w:name w:val="Основной текст (2)_"/>
    <w:basedOn w:val="a0"/>
    <w:link w:val="20"/>
    <w:rsid w:val="008B3B5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8B3B5B"/>
    <w:pPr>
      <w:widowControl w:val="0"/>
      <w:shd w:val="clear" w:color="auto" w:fill="FFFFFF"/>
      <w:spacing w:before="660" w:after="0" w:line="307" w:lineRule="exact"/>
      <w:ind w:hanging="1940"/>
      <w:jc w:val="center"/>
    </w:pPr>
    <w:rPr>
      <w:rFonts w:ascii="Times New Roman" w:eastAsia="Times New Roman" w:hAnsi="Times New Roman" w:cs="Times New Roman"/>
      <w:sz w:val="26"/>
      <w:szCs w:val="26"/>
    </w:rPr>
  </w:style>
  <w:style w:type="paragraph" w:styleId="ab">
    <w:name w:val="header"/>
    <w:basedOn w:val="a"/>
    <w:link w:val="ac"/>
    <w:uiPriority w:val="99"/>
    <w:unhideWhenUsed/>
    <w:rsid w:val="008B3B5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B3B5B"/>
  </w:style>
  <w:style w:type="paragraph" w:styleId="ad">
    <w:name w:val="footer"/>
    <w:basedOn w:val="a"/>
    <w:link w:val="ae"/>
    <w:uiPriority w:val="99"/>
    <w:unhideWhenUsed/>
    <w:rsid w:val="008B3B5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B3B5B"/>
  </w:style>
  <w:style w:type="character" w:customStyle="1" w:styleId="2115pt">
    <w:name w:val="Основной текст (2) + 11;5 pt"/>
    <w:basedOn w:val="2"/>
    <w:rsid w:val="007F4114"/>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2115pt0">
    <w:name w:val="Основной текст (2) + 11;5 pt;Полужирный"/>
    <w:basedOn w:val="2"/>
    <w:rsid w:val="007F4114"/>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2115pt1">
    <w:name w:val="Основной текст (2) + 11;5 pt;Полужирный;Курсив"/>
    <w:basedOn w:val="2"/>
    <w:rsid w:val="00DF1C06"/>
    <w:rPr>
      <w:rFonts w:ascii="Times New Roman" w:eastAsia="Times New Roman" w:hAnsi="Times New Roman" w:cs="Times New Roman"/>
      <w:b/>
      <w:bCs/>
      <w:i/>
      <w:iCs/>
      <w:color w:val="000000"/>
      <w:spacing w:val="0"/>
      <w:w w:val="100"/>
      <w:position w:val="0"/>
      <w:sz w:val="23"/>
      <w:szCs w:val="23"/>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0B302-40DD-4EEA-AD65-D0376F2E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7013</Words>
  <Characters>39977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Urist1</cp:lastModifiedBy>
  <cp:revision>2</cp:revision>
  <cp:lastPrinted>2025-02-06T08:06:00Z</cp:lastPrinted>
  <dcterms:created xsi:type="dcterms:W3CDTF">2025-03-06T04:34:00Z</dcterms:created>
  <dcterms:modified xsi:type="dcterms:W3CDTF">2025-03-06T04:34:00Z</dcterms:modified>
</cp:coreProperties>
</file>