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84" w:rsidRPr="00266BA5" w:rsidRDefault="00CB6015">
      <w:pPr>
        <w:spacing w:after="0"/>
        <w:jc w:val="center"/>
        <w:rPr>
          <w:rFonts w:ascii="PT Astra Serif" w:eastAsia="Arial" w:hAnsi="PT Astra Serif" w:cs="Times New Roman"/>
          <w:b/>
          <w:sz w:val="32"/>
          <w:szCs w:val="32"/>
        </w:rPr>
      </w:pPr>
      <w:r w:rsidRPr="00266BA5">
        <w:rPr>
          <w:rFonts w:ascii="PT Astra Serif" w:eastAsia="Arial" w:hAnsi="PT Astra Serif" w:cs="Times New Roman"/>
          <w:b/>
          <w:sz w:val="32"/>
          <w:szCs w:val="32"/>
        </w:rPr>
        <w:t xml:space="preserve">Администрация Ключевского района </w:t>
      </w:r>
    </w:p>
    <w:p w:rsidR="007E0484" w:rsidRPr="00266BA5" w:rsidRDefault="00CB6015">
      <w:pPr>
        <w:spacing w:after="0"/>
        <w:jc w:val="center"/>
        <w:rPr>
          <w:rFonts w:ascii="PT Astra Serif" w:eastAsia="Arial" w:hAnsi="PT Astra Serif" w:cs="Times New Roman"/>
          <w:b/>
          <w:sz w:val="32"/>
          <w:szCs w:val="32"/>
        </w:rPr>
      </w:pPr>
      <w:r w:rsidRPr="00266BA5">
        <w:rPr>
          <w:rFonts w:ascii="PT Astra Serif" w:eastAsia="Arial" w:hAnsi="PT Astra Serif" w:cs="Times New Roman"/>
          <w:b/>
          <w:sz w:val="32"/>
          <w:szCs w:val="32"/>
        </w:rPr>
        <w:t>Алтайского края</w:t>
      </w:r>
    </w:p>
    <w:p w:rsidR="007E0484" w:rsidRPr="005A64A6" w:rsidRDefault="007E0484">
      <w:pPr>
        <w:spacing w:after="0"/>
        <w:jc w:val="center"/>
        <w:rPr>
          <w:rFonts w:ascii="Arial" w:eastAsia="Arial" w:hAnsi="Arial" w:cs="Arial"/>
          <w:sz w:val="32"/>
          <w:szCs w:val="32"/>
        </w:rPr>
      </w:pPr>
    </w:p>
    <w:p w:rsidR="007E0484" w:rsidRPr="00266BA5" w:rsidRDefault="00CB6015">
      <w:pPr>
        <w:spacing w:after="0"/>
        <w:jc w:val="center"/>
        <w:rPr>
          <w:rFonts w:ascii="PT Astra Serif" w:eastAsia="Arial" w:hAnsi="PT Astra Serif" w:cs="Arial"/>
          <w:b/>
          <w:sz w:val="36"/>
          <w:szCs w:val="36"/>
        </w:rPr>
      </w:pPr>
      <w:r w:rsidRPr="00266BA5">
        <w:rPr>
          <w:rFonts w:ascii="PT Astra Serif" w:eastAsia="Arial" w:hAnsi="PT Astra Serif" w:cs="Arial"/>
          <w:b/>
          <w:sz w:val="36"/>
          <w:szCs w:val="36"/>
        </w:rPr>
        <w:t>П О С Т А Н О В Л Е Н И Е</w:t>
      </w:r>
    </w:p>
    <w:p w:rsidR="007E0484" w:rsidRPr="005A64A6" w:rsidRDefault="007E0484">
      <w:pPr>
        <w:spacing w:after="0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7E0484" w:rsidRPr="005A64A6" w:rsidRDefault="008E49BB">
      <w:pPr>
        <w:spacing w:after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27.01.</w:t>
      </w:r>
      <w:r w:rsidR="001F1F75">
        <w:rPr>
          <w:rFonts w:ascii="Times New Roman" w:eastAsia="Arial" w:hAnsi="Times New Roman" w:cs="Times New Roman"/>
          <w:sz w:val="28"/>
          <w:szCs w:val="28"/>
        </w:rPr>
        <w:t>2025</w:t>
      </w:r>
      <w:r w:rsidR="00CB6015" w:rsidRPr="005A64A6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      </w:t>
      </w:r>
      <w:r w:rsidR="00DD5E47">
        <w:rPr>
          <w:rFonts w:ascii="Times New Roman" w:eastAsia="Arial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eastAsia="Arial" w:hAnsi="Times New Roman" w:cs="Times New Roman"/>
          <w:sz w:val="28"/>
          <w:szCs w:val="28"/>
        </w:rPr>
        <w:t xml:space="preserve"> № 43</w:t>
      </w:r>
    </w:p>
    <w:p w:rsidR="005A64A6" w:rsidRPr="005A64A6" w:rsidRDefault="005A64A6" w:rsidP="005A64A6">
      <w:pPr>
        <w:spacing w:after="0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5A64A6">
        <w:rPr>
          <w:rFonts w:ascii="Times New Roman" w:eastAsia="Arial" w:hAnsi="Times New Roman" w:cs="Times New Roman"/>
          <w:sz w:val="20"/>
          <w:szCs w:val="20"/>
        </w:rPr>
        <w:t>с.Ключи</w:t>
      </w:r>
    </w:p>
    <w:p w:rsidR="007E0484" w:rsidRPr="005A64A6" w:rsidRDefault="007E0484">
      <w:pPr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:rsidR="00EB66CF" w:rsidRPr="00DD5E47" w:rsidRDefault="007F5D2E">
      <w:p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О</w:t>
      </w:r>
      <w:r w:rsidR="00EB66CF" w:rsidRPr="00DD5E47">
        <w:rPr>
          <w:rFonts w:ascii="PT Astra Serif" w:eastAsia="Arial" w:hAnsi="PT Astra Serif" w:cs="Times New Roman"/>
          <w:sz w:val="28"/>
          <w:szCs w:val="28"/>
        </w:rPr>
        <w:t xml:space="preserve">  нормативах выплат на содержание </w:t>
      </w:r>
    </w:p>
    <w:p w:rsidR="00EB66CF" w:rsidRPr="00DD5E47" w:rsidRDefault="00EB66CF">
      <w:p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ребенка в семье опекуна (попечителя)</w:t>
      </w:r>
    </w:p>
    <w:p w:rsidR="00EB66CF" w:rsidRPr="00DD5E47" w:rsidRDefault="00EB66CF">
      <w:p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и приемной семье и на вознаграждение,</w:t>
      </w:r>
    </w:p>
    <w:p w:rsidR="00EB66CF" w:rsidRPr="00DD5E47" w:rsidRDefault="00EB66CF">
      <w:p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п</w:t>
      </w:r>
      <w:r w:rsidR="000D3071" w:rsidRPr="00DD5E47">
        <w:rPr>
          <w:rFonts w:ascii="PT Astra Serif" w:eastAsia="Arial" w:hAnsi="PT Astra Serif" w:cs="Times New Roman"/>
          <w:sz w:val="28"/>
          <w:szCs w:val="28"/>
        </w:rPr>
        <w:t xml:space="preserve">ричитающееся приемному родителю, </w:t>
      </w:r>
    </w:p>
    <w:p w:rsidR="000D3071" w:rsidRPr="005A64A6" w:rsidRDefault="000D3071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на терр</w:t>
      </w:r>
      <w:r w:rsidR="001F1F75">
        <w:rPr>
          <w:rFonts w:ascii="PT Astra Serif" w:eastAsia="Arial" w:hAnsi="PT Astra Serif" w:cs="Times New Roman"/>
          <w:sz w:val="28"/>
          <w:szCs w:val="28"/>
        </w:rPr>
        <w:t>итории Ключевского района в 2025</w:t>
      </w:r>
      <w:r w:rsidRPr="00DD5E47">
        <w:rPr>
          <w:rFonts w:ascii="PT Astra Serif" w:eastAsia="Arial" w:hAnsi="PT Astra Serif" w:cs="Times New Roman"/>
          <w:sz w:val="28"/>
          <w:szCs w:val="28"/>
        </w:rPr>
        <w:t xml:space="preserve"> году</w:t>
      </w:r>
    </w:p>
    <w:p w:rsidR="007E0484" w:rsidRPr="005A64A6" w:rsidRDefault="007E0484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E0484" w:rsidRPr="00DD5E47" w:rsidRDefault="00EB66CF" w:rsidP="002A54C4">
      <w:p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 xml:space="preserve">        </w:t>
      </w:r>
      <w:r w:rsidR="005A64A6" w:rsidRPr="00DD5E47">
        <w:rPr>
          <w:rFonts w:ascii="PT Astra Serif" w:eastAsia="Arial" w:hAnsi="PT Astra Serif" w:cs="Times New Roman"/>
          <w:sz w:val="28"/>
          <w:szCs w:val="28"/>
        </w:rPr>
        <w:t xml:space="preserve">   </w:t>
      </w:r>
      <w:r w:rsidRPr="00DD5E47">
        <w:rPr>
          <w:rFonts w:ascii="PT Astra Serif" w:eastAsia="Arial" w:hAnsi="PT Astra Serif" w:cs="Times New Roman"/>
          <w:sz w:val="28"/>
          <w:szCs w:val="28"/>
        </w:rPr>
        <w:t xml:space="preserve"> В соответствии с</w:t>
      </w:r>
      <w:r w:rsidR="005D3C93" w:rsidRPr="00DD5E47">
        <w:rPr>
          <w:rFonts w:ascii="PT Astra Serif" w:eastAsia="Arial" w:hAnsi="PT Astra Serif" w:cs="Times New Roman"/>
          <w:sz w:val="28"/>
          <w:szCs w:val="28"/>
        </w:rPr>
        <w:t>о ст.7</w:t>
      </w:r>
      <w:r w:rsidRPr="00DD5E47">
        <w:rPr>
          <w:rFonts w:ascii="PT Astra Serif" w:eastAsia="Arial" w:hAnsi="PT Astra Serif" w:cs="Times New Roman"/>
          <w:sz w:val="28"/>
          <w:szCs w:val="28"/>
        </w:rPr>
        <w:t xml:space="preserve"> Закон</w:t>
      </w:r>
      <w:r w:rsidR="001F1F75">
        <w:rPr>
          <w:rFonts w:ascii="PT Astra Serif" w:eastAsia="Arial" w:hAnsi="PT Astra Serif" w:cs="Times New Roman"/>
          <w:sz w:val="28"/>
          <w:szCs w:val="28"/>
        </w:rPr>
        <w:t>а Алтайского края от 29.11.2024 № 88 -ЗС «О краевом бюджете на 2025</w:t>
      </w:r>
      <w:r w:rsidRPr="00DD5E47">
        <w:rPr>
          <w:rFonts w:ascii="PT Astra Serif" w:eastAsia="Arial" w:hAnsi="PT Astra Serif" w:cs="Times New Roman"/>
          <w:sz w:val="28"/>
          <w:szCs w:val="28"/>
        </w:rPr>
        <w:t xml:space="preserve"> год и плановый перио</w:t>
      </w:r>
      <w:r w:rsidR="001F1F75">
        <w:rPr>
          <w:rFonts w:ascii="PT Astra Serif" w:eastAsia="Arial" w:hAnsi="PT Astra Serif" w:cs="Times New Roman"/>
          <w:sz w:val="28"/>
          <w:szCs w:val="28"/>
        </w:rPr>
        <w:t>д 2026</w:t>
      </w:r>
      <w:r w:rsidR="00F54442" w:rsidRPr="00DD5E47">
        <w:rPr>
          <w:rFonts w:ascii="PT Astra Serif" w:eastAsia="Arial" w:hAnsi="PT Astra Serif" w:cs="Times New Roman"/>
          <w:sz w:val="28"/>
          <w:szCs w:val="28"/>
        </w:rPr>
        <w:t>-20</w:t>
      </w:r>
      <w:r w:rsidR="001F1F75">
        <w:rPr>
          <w:rFonts w:ascii="PT Astra Serif" w:eastAsia="Arial" w:hAnsi="PT Astra Serif" w:cs="Times New Roman"/>
          <w:sz w:val="28"/>
          <w:szCs w:val="28"/>
        </w:rPr>
        <w:t>27</w:t>
      </w:r>
      <w:r w:rsidR="005920F7" w:rsidRPr="00DD5E47">
        <w:rPr>
          <w:rFonts w:ascii="PT Astra Serif" w:eastAsia="Arial" w:hAnsi="PT Astra Serif" w:cs="Times New Roman"/>
          <w:sz w:val="28"/>
          <w:szCs w:val="28"/>
        </w:rPr>
        <w:t xml:space="preserve"> </w:t>
      </w:r>
      <w:r w:rsidRPr="00DD5E47">
        <w:rPr>
          <w:rFonts w:ascii="PT Astra Serif" w:eastAsia="Arial" w:hAnsi="PT Astra Serif" w:cs="Times New Roman"/>
          <w:sz w:val="28"/>
          <w:szCs w:val="28"/>
        </w:rPr>
        <w:t>годов</w:t>
      </w:r>
      <w:r w:rsidR="009D7D92" w:rsidRPr="00DD5E47">
        <w:rPr>
          <w:rFonts w:ascii="PT Astra Serif" w:eastAsia="Arial" w:hAnsi="PT Astra Serif" w:cs="Times New Roman"/>
          <w:sz w:val="28"/>
          <w:szCs w:val="28"/>
        </w:rPr>
        <w:t>», руководствуясь</w:t>
      </w:r>
      <w:r w:rsidR="002A401C" w:rsidRPr="00DD5E47">
        <w:rPr>
          <w:rFonts w:ascii="PT Astra Serif" w:eastAsia="Arial" w:hAnsi="PT Astra Serif" w:cs="Times New Roman"/>
          <w:sz w:val="28"/>
          <w:szCs w:val="28"/>
        </w:rPr>
        <w:t xml:space="preserve"> </w:t>
      </w:r>
      <w:r w:rsidRPr="00DD5E47">
        <w:rPr>
          <w:rFonts w:ascii="PT Astra Serif" w:eastAsia="Arial" w:hAnsi="PT Astra Serif" w:cs="Times New Roman"/>
          <w:sz w:val="28"/>
          <w:szCs w:val="28"/>
        </w:rPr>
        <w:t xml:space="preserve">Бюджетным кодексом РФ, Законом Алтайского края от </w:t>
      </w:r>
      <w:r w:rsidR="005D3C93" w:rsidRPr="00DD5E47">
        <w:rPr>
          <w:rFonts w:ascii="PT Astra Serif" w:eastAsia="Arial" w:hAnsi="PT Astra Serif" w:cs="Times New Roman"/>
          <w:sz w:val="28"/>
          <w:szCs w:val="28"/>
        </w:rPr>
        <w:t>10.04.2007 №</w:t>
      </w:r>
      <w:r w:rsidRPr="00DD5E47">
        <w:rPr>
          <w:rFonts w:ascii="PT Astra Serif" w:eastAsia="Arial" w:hAnsi="PT Astra Serif" w:cs="Times New Roman"/>
          <w:sz w:val="28"/>
          <w:szCs w:val="28"/>
        </w:rPr>
        <w:t xml:space="preserve"> 29-ЗС «О порядке и размере </w:t>
      </w:r>
      <w:r w:rsidR="000276DA" w:rsidRPr="00DD5E47">
        <w:rPr>
          <w:rFonts w:ascii="PT Astra Serif" w:eastAsia="Arial" w:hAnsi="PT Astra Serif" w:cs="Times New Roman"/>
          <w:sz w:val="28"/>
          <w:szCs w:val="28"/>
        </w:rPr>
        <w:t>выплат опекунам (попечителям), приемным родителям и на вознаграждение, причитающееся приемному родителю, денежных средств на содержание детей-сирот и детей, оставшихся без попечения родителей</w:t>
      </w:r>
      <w:r w:rsidR="005A64A6" w:rsidRPr="00DD5E47">
        <w:rPr>
          <w:rFonts w:ascii="PT Astra Serif" w:eastAsia="Arial" w:hAnsi="PT Astra Serif" w:cs="Times New Roman"/>
          <w:sz w:val="28"/>
          <w:szCs w:val="28"/>
        </w:rPr>
        <w:t>»,</w:t>
      </w:r>
    </w:p>
    <w:p w:rsidR="007E0484" w:rsidRPr="00DD5E47" w:rsidRDefault="0090766E" w:rsidP="0090766E">
      <w:pPr>
        <w:spacing w:after="0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 xml:space="preserve">                                                       </w:t>
      </w:r>
      <w:r w:rsidR="00256C06" w:rsidRPr="00DD5E47">
        <w:rPr>
          <w:rFonts w:ascii="PT Astra Serif" w:eastAsia="Arial" w:hAnsi="PT Astra Serif" w:cs="Times New Roman"/>
          <w:sz w:val="28"/>
          <w:szCs w:val="28"/>
        </w:rPr>
        <w:t>П</w:t>
      </w:r>
      <w:r w:rsidR="00CB6015" w:rsidRPr="00DD5E47">
        <w:rPr>
          <w:rFonts w:ascii="PT Astra Serif" w:eastAsia="Arial" w:hAnsi="PT Astra Serif" w:cs="Times New Roman"/>
          <w:sz w:val="28"/>
          <w:szCs w:val="28"/>
        </w:rPr>
        <w:t xml:space="preserve"> о с </w:t>
      </w:r>
      <w:proofErr w:type="gramStart"/>
      <w:r w:rsidR="00CB6015" w:rsidRPr="00DD5E47">
        <w:rPr>
          <w:rFonts w:ascii="PT Astra Serif" w:eastAsia="Arial" w:hAnsi="PT Astra Serif" w:cs="Times New Roman"/>
          <w:sz w:val="28"/>
          <w:szCs w:val="28"/>
        </w:rPr>
        <w:t>т</w:t>
      </w:r>
      <w:proofErr w:type="gramEnd"/>
      <w:r w:rsidR="00CB6015" w:rsidRPr="00DD5E47">
        <w:rPr>
          <w:rFonts w:ascii="PT Astra Serif" w:eastAsia="Arial" w:hAnsi="PT Astra Serif" w:cs="Times New Roman"/>
          <w:sz w:val="28"/>
          <w:szCs w:val="28"/>
        </w:rPr>
        <w:t xml:space="preserve"> а н о в л я </w:t>
      </w:r>
      <w:r w:rsidR="009D7D92" w:rsidRPr="00DD5E47">
        <w:rPr>
          <w:rFonts w:ascii="PT Astra Serif" w:eastAsia="Arial" w:hAnsi="PT Astra Serif" w:cs="Times New Roman"/>
          <w:sz w:val="28"/>
          <w:szCs w:val="28"/>
        </w:rPr>
        <w:t>ю:</w:t>
      </w:r>
    </w:p>
    <w:p w:rsidR="007E0484" w:rsidRPr="00DD5E47" w:rsidRDefault="007E0484">
      <w:p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</w:p>
    <w:p w:rsidR="00E8455C" w:rsidRPr="00DD5E47" w:rsidRDefault="00266BA5" w:rsidP="00266BA5">
      <w:pPr>
        <w:numPr>
          <w:ilvl w:val="0"/>
          <w:numId w:val="3"/>
        </w:numPr>
        <w:spacing w:after="0"/>
        <w:rPr>
          <w:rFonts w:ascii="PT Astra Serif" w:eastAsia="Arial" w:hAnsi="PT Astra Serif" w:cs="Times New Roman"/>
          <w:sz w:val="28"/>
          <w:szCs w:val="28"/>
        </w:rPr>
      </w:pPr>
      <w:r>
        <w:rPr>
          <w:rFonts w:ascii="PT Astra Serif" w:eastAsia="Arial" w:hAnsi="PT Astra Serif" w:cs="Times New Roman"/>
          <w:sz w:val="28"/>
          <w:szCs w:val="28"/>
        </w:rPr>
        <w:t xml:space="preserve">Установить размер денежных средств на </w:t>
      </w:r>
      <w:r w:rsidR="000276DA" w:rsidRPr="00DD5E47">
        <w:rPr>
          <w:rFonts w:ascii="PT Astra Serif" w:eastAsia="Arial" w:hAnsi="PT Astra Serif" w:cs="Times New Roman"/>
          <w:sz w:val="28"/>
          <w:szCs w:val="28"/>
        </w:rPr>
        <w:t>содержание одного ребенка в семье опекуна (попечите</w:t>
      </w:r>
      <w:r w:rsidR="000D7B04" w:rsidRPr="00DD5E47">
        <w:rPr>
          <w:rFonts w:ascii="PT Astra Serif" w:eastAsia="Arial" w:hAnsi="PT Astra Serif" w:cs="Times New Roman"/>
          <w:sz w:val="28"/>
          <w:szCs w:val="28"/>
        </w:rPr>
        <w:t>л</w:t>
      </w:r>
      <w:r w:rsidR="005D3C93" w:rsidRPr="00DD5E47">
        <w:rPr>
          <w:rFonts w:ascii="PT Astra Serif" w:eastAsia="Arial" w:hAnsi="PT Astra Serif" w:cs="Times New Roman"/>
          <w:sz w:val="28"/>
          <w:szCs w:val="28"/>
        </w:rPr>
        <w:t>я) и приемной семье с 01.01.202</w:t>
      </w:r>
      <w:r w:rsidR="001F1F75">
        <w:rPr>
          <w:rFonts w:ascii="PT Astra Serif" w:eastAsia="Arial" w:hAnsi="PT Astra Serif" w:cs="Times New Roman"/>
          <w:sz w:val="28"/>
          <w:szCs w:val="28"/>
        </w:rPr>
        <w:t>5 г. в сумме 15309</w:t>
      </w:r>
      <w:r w:rsidR="005D3C93" w:rsidRPr="00DD5E47">
        <w:rPr>
          <w:rFonts w:ascii="PT Astra Serif" w:eastAsia="Arial" w:hAnsi="PT Astra Serif" w:cs="Times New Roman"/>
          <w:sz w:val="28"/>
          <w:szCs w:val="28"/>
        </w:rPr>
        <w:t>,0</w:t>
      </w:r>
      <w:r w:rsidR="000D7B04" w:rsidRPr="00DD5E47">
        <w:rPr>
          <w:rFonts w:ascii="PT Astra Serif" w:eastAsia="Arial" w:hAnsi="PT Astra Serif" w:cs="Times New Roman"/>
          <w:sz w:val="28"/>
          <w:szCs w:val="28"/>
        </w:rPr>
        <w:t xml:space="preserve"> рубля</w:t>
      </w:r>
      <w:r w:rsidR="009705A8" w:rsidRPr="00DD5E47">
        <w:rPr>
          <w:rFonts w:ascii="PT Astra Serif" w:eastAsia="Arial" w:hAnsi="PT Astra Serif" w:cs="Times New Roman"/>
          <w:sz w:val="28"/>
          <w:szCs w:val="28"/>
        </w:rPr>
        <w:t>, р</w:t>
      </w:r>
      <w:r w:rsidR="000276DA" w:rsidRPr="00DD5E47">
        <w:rPr>
          <w:rFonts w:ascii="PT Astra Serif" w:eastAsia="Arial" w:hAnsi="PT Astra Serif" w:cs="Times New Roman"/>
          <w:sz w:val="28"/>
          <w:szCs w:val="28"/>
        </w:rPr>
        <w:t>азмер вознаграждения приемному родителю установить в</w:t>
      </w:r>
      <w:r w:rsidR="009705A8" w:rsidRPr="00DD5E47">
        <w:rPr>
          <w:rFonts w:ascii="PT Astra Serif" w:eastAsia="Arial" w:hAnsi="PT Astra Serif" w:cs="Times New Roman"/>
          <w:sz w:val="28"/>
          <w:szCs w:val="28"/>
        </w:rPr>
        <w:t xml:space="preserve"> сумме 3578,4 рублей в месяц на одного ребенка. К данным выплатам применяется районный коэффициент.</w:t>
      </w:r>
    </w:p>
    <w:p w:rsidR="00E8455C" w:rsidRPr="00DD5E47" w:rsidRDefault="00E8455C" w:rsidP="005A64A6">
      <w:pPr>
        <w:numPr>
          <w:ilvl w:val="0"/>
          <w:numId w:val="3"/>
        </w:num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Данное постановление расп</w:t>
      </w:r>
      <w:r w:rsidR="001F1F75">
        <w:rPr>
          <w:rFonts w:ascii="PT Astra Serif" w:eastAsia="Arial" w:hAnsi="PT Astra Serif" w:cs="Times New Roman"/>
          <w:sz w:val="28"/>
          <w:szCs w:val="28"/>
        </w:rPr>
        <w:t>ространяет действие с 01.01.2025</w:t>
      </w:r>
      <w:r w:rsidRPr="00DD5E47">
        <w:rPr>
          <w:rFonts w:ascii="PT Astra Serif" w:eastAsia="Arial" w:hAnsi="PT Astra Serif" w:cs="Times New Roman"/>
          <w:sz w:val="28"/>
          <w:szCs w:val="28"/>
        </w:rPr>
        <w:t xml:space="preserve"> года.</w:t>
      </w:r>
    </w:p>
    <w:p w:rsidR="00E8455C" w:rsidRPr="00DD5E47" w:rsidRDefault="0090766E" w:rsidP="005A64A6">
      <w:pPr>
        <w:numPr>
          <w:ilvl w:val="0"/>
          <w:numId w:val="3"/>
        </w:num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Разместить данное постан</w:t>
      </w:r>
      <w:r w:rsidR="006E4E13">
        <w:rPr>
          <w:rFonts w:ascii="PT Astra Serif" w:eastAsia="Arial" w:hAnsi="PT Astra Serif" w:cs="Times New Roman"/>
          <w:sz w:val="28"/>
          <w:szCs w:val="28"/>
        </w:rPr>
        <w:t>овление на сайтах А</w:t>
      </w:r>
      <w:r w:rsidRPr="00DD5E47">
        <w:rPr>
          <w:rFonts w:ascii="PT Astra Serif" w:eastAsia="Arial" w:hAnsi="PT Astra Serif" w:cs="Times New Roman"/>
          <w:sz w:val="28"/>
          <w:szCs w:val="28"/>
        </w:rPr>
        <w:t>дминистрации Ключевского ра</w:t>
      </w:r>
      <w:r w:rsidR="006E4E13">
        <w:rPr>
          <w:rFonts w:ascii="PT Astra Serif" w:eastAsia="Arial" w:hAnsi="PT Astra Serif" w:cs="Times New Roman"/>
          <w:sz w:val="28"/>
          <w:szCs w:val="28"/>
        </w:rPr>
        <w:t>йона и комитета по образованию А</w:t>
      </w:r>
      <w:r w:rsidRPr="00DD5E47">
        <w:rPr>
          <w:rFonts w:ascii="PT Astra Serif" w:eastAsia="Arial" w:hAnsi="PT Astra Serif" w:cs="Times New Roman"/>
          <w:sz w:val="28"/>
          <w:szCs w:val="28"/>
        </w:rPr>
        <w:t>дминистрации Ключевского района.</w:t>
      </w:r>
    </w:p>
    <w:p w:rsidR="000D3071" w:rsidRPr="00DD5E47" w:rsidRDefault="002225AC" w:rsidP="005A64A6">
      <w:pPr>
        <w:numPr>
          <w:ilvl w:val="0"/>
          <w:numId w:val="3"/>
        </w:num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>П</w:t>
      </w:r>
      <w:r w:rsidR="006E4E13">
        <w:rPr>
          <w:rFonts w:ascii="PT Astra Serif" w:eastAsia="Arial" w:hAnsi="PT Astra Serif" w:cs="Times New Roman"/>
          <w:sz w:val="28"/>
          <w:szCs w:val="28"/>
        </w:rPr>
        <w:t>остановление А</w:t>
      </w:r>
      <w:r w:rsidR="000D3071" w:rsidRPr="00DD5E47">
        <w:rPr>
          <w:rFonts w:ascii="PT Astra Serif" w:eastAsia="Arial" w:hAnsi="PT Astra Serif" w:cs="Times New Roman"/>
          <w:sz w:val="28"/>
          <w:szCs w:val="28"/>
        </w:rPr>
        <w:t>дмин</w:t>
      </w:r>
      <w:r w:rsidR="00195E13" w:rsidRPr="00DD5E47">
        <w:rPr>
          <w:rFonts w:ascii="PT Astra Serif" w:eastAsia="Arial" w:hAnsi="PT Astra Serif" w:cs="Times New Roman"/>
          <w:sz w:val="28"/>
          <w:szCs w:val="28"/>
        </w:rPr>
        <w:t>и</w:t>
      </w:r>
      <w:r w:rsidR="00F71A4F">
        <w:rPr>
          <w:rFonts w:ascii="PT Astra Serif" w:eastAsia="Arial" w:hAnsi="PT Astra Serif" w:cs="Times New Roman"/>
          <w:sz w:val="28"/>
          <w:szCs w:val="28"/>
        </w:rPr>
        <w:t>страции Ключевского района № 31</w:t>
      </w:r>
      <w:r w:rsidR="000D3071" w:rsidRPr="00DD5E47">
        <w:rPr>
          <w:rFonts w:ascii="PT Astra Serif" w:eastAsia="Arial" w:hAnsi="PT Astra Serif" w:cs="Times New Roman"/>
          <w:sz w:val="28"/>
          <w:szCs w:val="28"/>
        </w:rPr>
        <w:t xml:space="preserve"> </w:t>
      </w:r>
      <w:r w:rsidR="00F71A4F">
        <w:rPr>
          <w:rFonts w:ascii="PT Astra Serif" w:eastAsia="Arial" w:hAnsi="PT Astra Serif" w:cs="Times New Roman"/>
          <w:sz w:val="28"/>
          <w:szCs w:val="28"/>
        </w:rPr>
        <w:t xml:space="preserve">от 24.01.2024 </w:t>
      </w:r>
      <w:r w:rsidRPr="00DD5E47">
        <w:rPr>
          <w:rFonts w:ascii="PT Astra Serif" w:eastAsia="Arial" w:hAnsi="PT Astra Serif" w:cs="Times New Roman"/>
          <w:sz w:val="28"/>
          <w:szCs w:val="28"/>
        </w:rPr>
        <w:t>года считать утратившим силу.</w:t>
      </w:r>
    </w:p>
    <w:p w:rsidR="007E0484" w:rsidRPr="00DD5E47" w:rsidRDefault="00E8455C" w:rsidP="005A64A6">
      <w:pPr>
        <w:numPr>
          <w:ilvl w:val="0"/>
          <w:numId w:val="3"/>
        </w:num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 xml:space="preserve"> </w:t>
      </w:r>
      <w:r w:rsidR="00CB6015" w:rsidRPr="00DD5E47">
        <w:rPr>
          <w:rFonts w:ascii="PT Astra Serif" w:eastAsia="Arial" w:hAnsi="PT Astra Serif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F54442" w:rsidRPr="00DD5E47">
        <w:rPr>
          <w:rFonts w:ascii="PT Astra Serif" w:eastAsia="Arial" w:hAnsi="PT Astra Serif" w:cs="Times New Roman"/>
          <w:sz w:val="28"/>
          <w:szCs w:val="28"/>
        </w:rPr>
        <w:t>заместителя Главы</w:t>
      </w:r>
      <w:r w:rsidR="005A64A6" w:rsidRPr="00DD5E47">
        <w:rPr>
          <w:rFonts w:ascii="PT Astra Serif" w:eastAsia="Arial" w:hAnsi="PT Astra Serif" w:cs="Times New Roman"/>
          <w:sz w:val="28"/>
          <w:szCs w:val="28"/>
        </w:rPr>
        <w:t xml:space="preserve"> </w:t>
      </w:r>
      <w:r w:rsidR="006E4E13">
        <w:rPr>
          <w:rFonts w:ascii="PT Astra Serif" w:eastAsia="Arial" w:hAnsi="PT Astra Serif" w:cs="Times New Roman"/>
          <w:sz w:val="28"/>
          <w:szCs w:val="28"/>
        </w:rPr>
        <w:t>А</w:t>
      </w:r>
      <w:r w:rsidR="00F54442" w:rsidRPr="00DD5E47">
        <w:rPr>
          <w:rFonts w:ascii="PT Astra Serif" w:eastAsia="Arial" w:hAnsi="PT Astra Serif" w:cs="Times New Roman"/>
          <w:sz w:val="28"/>
          <w:szCs w:val="28"/>
        </w:rPr>
        <w:t xml:space="preserve">дминистрации района по социальным вопросам </w:t>
      </w:r>
      <w:r w:rsidR="008B4AE7" w:rsidRPr="00DD5E47">
        <w:rPr>
          <w:rFonts w:ascii="PT Astra Serif" w:eastAsia="Arial" w:hAnsi="PT Astra Serif" w:cs="Times New Roman"/>
          <w:sz w:val="28"/>
          <w:szCs w:val="28"/>
        </w:rPr>
        <w:t xml:space="preserve">    Зюзину </w:t>
      </w:r>
      <w:r w:rsidRPr="00DD5E47">
        <w:rPr>
          <w:rFonts w:ascii="PT Astra Serif" w:eastAsia="Arial" w:hAnsi="PT Astra Serif" w:cs="Times New Roman"/>
          <w:sz w:val="28"/>
          <w:szCs w:val="28"/>
        </w:rPr>
        <w:t>Л.А.</w:t>
      </w:r>
    </w:p>
    <w:p w:rsidR="00F54442" w:rsidRPr="00DD5E47" w:rsidRDefault="00F54442">
      <w:pPr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</w:p>
    <w:p w:rsidR="00177477" w:rsidRPr="00DD5E47" w:rsidRDefault="00F54442" w:rsidP="00F54442">
      <w:pPr>
        <w:tabs>
          <w:tab w:val="left" w:pos="7395"/>
        </w:tabs>
        <w:spacing w:after="0"/>
        <w:jc w:val="both"/>
        <w:rPr>
          <w:rFonts w:ascii="PT Astra Serif" w:eastAsia="Arial" w:hAnsi="PT Astra Serif" w:cs="Times New Roman"/>
          <w:sz w:val="28"/>
          <w:szCs w:val="28"/>
        </w:rPr>
      </w:pPr>
      <w:r w:rsidRPr="00DD5E47">
        <w:rPr>
          <w:rFonts w:ascii="PT Astra Serif" w:eastAsia="Arial" w:hAnsi="PT Astra Serif" w:cs="Times New Roman"/>
          <w:sz w:val="28"/>
          <w:szCs w:val="28"/>
        </w:rPr>
        <w:t xml:space="preserve">Глава </w:t>
      </w:r>
      <w:r w:rsidR="00CB6015" w:rsidRPr="00DD5E47">
        <w:rPr>
          <w:rFonts w:ascii="PT Astra Serif" w:eastAsia="Arial" w:hAnsi="PT Astra Serif" w:cs="Times New Roman"/>
          <w:sz w:val="28"/>
          <w:szCs w:val="28"/>
        </w:rPr>
        <w:t xml:space="preserve">  район</w:t>
      </w:r>
      <w:r w:rsidRPr="00DD5E47">
        <w:rPr>
          <w:rFonts w:ascii="PT Astra Serif" w:eastAsia="Arial" w:hAnsi="PT Astra Serif" w:cs="Times New Roman"/>
          <w:sz w:val="28"/>
          <w:szCs w:val="28"/>
        </w:rPr>
        <w:t>а</w:t>
      </w:r>
      <w:r w:rsidRPr="00DD5E47">
        <w:rPr>
          <w:rFonts w:ascii="PT Astra Serif" w:eastAsia="Arial" w:hAnsi="PT Astra Serif" w:cs="Times New Roman"/>
          <w:sz w:val="28"/>
          <w:szCs w:val="28"/>
        </w:rPr>
        <w:tab/>
      </w:r>
      <w:r w:rsidR="00DD5E47">
        <w:rPr>
          <w:rFonts w:ascii="PT Astra Serif" w:eastAsia="Arial" w:hAnsi="PT Astra Serif" w:cs="Times New Roman"/>
          <w:sz w:val="28"/>
          <w:szCs w:val="28"/>
        </w:rPr>
        <w:t xml:space="preserve">      </w:t>
      </w:r>
      <w:r w:rsidRPr="00DD5E47">
        <w:rPr>
          <w:rFonts w:ascii="PT Astra Serif" w:eastAsia="Arial" w:hAnsi="PT Astra Serif" w:cs="Times New Roman"/>
          <w:sz w:val="28"/>
          <w:szCs w:val="28"/>
        </w:rPr>
        <w:t>Д.А.</w:t>
      </w:r>
      <w:r w:rsidR="000D7B04" w:rsidRPr="00DD5E47">
        <w:rPr>
          <w:rFonts w:ascii="PT Astra Serif" w:eastAsia="Arial" w:hAnsi="PT Astra Serif" w:cs="Times New Roman"/>
          <w:sz w:val="28"/>
          <w:szCs w:val="28"/>
        </w:rPr>
        <w:t xml:space="preserve"> </w:t>
      </w:r>
      <w:proofErr w:type="spellStart"/>
      <w:r w:rsidRPr="00DD5E47">
        <w:rPr>
          <w:rFonts w:ascii="PT Astra Serif" w:eastAsia="Arial" w:hAnsi="PT Astra Serif" w:cs="Times New Roman"/>
          <w:sz w:val="28"/>
          <w:szCs w:val="28"/>
        </w:rPr>
        <w:t>Леснов</w:t>
      </w:r>
      <w:proofErr w:type="spellEnd"/>
    </w:p>
    <w:p w:rsidR="0000598D" w:rsidRPr="00DD5E47" w:rsidRDefault="0000598D">
      <w:pPr>
        <w:spacing w:after="0"/>
        <w:jc w:val="both"/>
        <w:rPr>
          <w:rFonts w:ascii="PT Astra Serif" w:eastAsia="Arial" w:hAnsi="PT Astra Serif" w:cs="Times New Roman"/>
          <w:sz w:val="20"/>
          <w:szCs w:val="20"/>
        </w:rPr>
      </w:pPr>
    </w:p>
    <w:p w:rsidR="00F54442" w:rsidRPr="00DD5E47" w:rsidRDefault="00B239B0">
      <w:pPr>
        <w:spacing w:after="0"/>
        <w:jc w:val="both"/>
        <w:rPr>
          <w:rFonts w:ascii="PT Astra Serif" w:eastAsia="Arial" w:hAnsi="PT Astra Serif" w:cs="Times New Roman"/>
          <w:sz w:val="20"/>
          <w:szCs w:val="20"/>
        </w:rPr>
      </w:pPr>
      <w:r>
        <w:rPr>
          <w:rFonts w:ascii="PT Astra Serif" w:eastAsia="Arial" w:hAnsi="PT Astra Serif" w:cs="Times New Roman"/>
          <w:sz w:val="20"/>
          <w:szCs w:val="20"/>
        </w:rPr>
        <w:t xml:space="preserve">Н Ю. </w:t>
      </w:r>
      <w:r w:rsidR="00DD5E47" w:rsidRPr="00DD5E47">
        <w:rPr>
          <w:rFonts w:ascii="PT Astra Serif" w:eastAsia="Arial" w:hAnsi="PT Astra Serif" w:cs="Times New Roman"/>
          <w:sz w:val="20"/>
          <w:szCs w:val="20"/>
        </w:rPr>
        <w:t>Пашкова</w:t>
      </w: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F54442" w:rsidRDefault="00F54442">
      <w:pPr>
        <w:spacing w:after="0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F54442" w:rsidSect="000059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84B1D"/>
    <w:multiLevelType w:val="hybridMultilevel"/>
    <w:tmpl w:val="7C1A836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E4013FB"/>
    <w:multiLevelType w:val="multilevel"/>
    <w:tmpl w:val="827EC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AF04C2"/>
    <w:multiLevelType w:val="multilevel"/>
    <w:tmpl w:val="875A11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84"/>
    <w:rsid w:val="000032F3"/>
    <w:rsid w:val="0000598D"/>
    <w:rsid w:val="00015DD7"/>
    <w:rsid w:val="000276DA"/>
    <w:rsid w:val="000D3071"/>
    <w:rsid w:val="000D7B04"/>
    <w:rsid w:val="00114C05"/>
    <w:rsid w:val="00132F99"/>
    <w:rsid w:val="00133B61"/>
    <w:rsid w:val="00177477"/>
    <w:rsid w:val="00195E13"/>
    <w:rsid w:val="001C4DD7"/>
    <w:rsid w:val="001F1F75"/>
    <w:rsid w:val="002225AC"/>
    <w:rsid w:val="00256C06"/>
    <w:rsid w:val="00266BA5"/>
    <w:rsid w:val="002A401C"/>
    <w:rsid w:val="002A54C4"/>
    <w:rsid w:val="002C0950"/>
    <w:rsid w:val="00333D8C"/>
    <w:rsid w:val="00465CBD"/>
    <w:rsid w:val="00493DE9"/>
    <w:rsid w:val="00534907"/>
    <w:rsid w:val="00563613"/>
    <w:rsid w:val="0056639C"/>
    <w:rsid w:val="005920F7"/>
    <w:rsid w:val="00593E5F"/>
    <w:rsid w:val="005A64A6"/>
    <w:rsid w:val="005D3C93"/>
    <w:rsid w:val="00644F26"/>
    <w:rsid w:val="00656B5A"/>
    <w:rsid w:val="006E4E13"/>
    <w:rsid w:val="00706A95"/>
    <w:rsid w:val="007C501E"/>
    <w:rsid w:val="007E0484"/>
    <w:rsid w:val="007F5D2E"/>
    <w:rsid w:val="008B4AE7"/>
    <w:rsid w:val="008E49BB"/>
    <w:rsid w:val="0090766E"/>
    <w:rsid w:val="009376BB"/>
    <w:rsid w:val="009705A8"/>
    <w:rsid w:val="009D7D92"/>
    <w:rsid w:val="009F5D8B"/>
    <w:rsid w:val="00A14A28"/>
    <w:rsid w:val="00A42431"/>
    <w:rsid w:val="00A74E1A"/>
    <w:rsid w:val="00AE49D3"/>
    <w:rsid w:val="00AE7ADD"/>
    <w:rsid w:val="00B239B0"/>
    <w:rsid w:val="00CB6015"/>
    <w:rsid w:val="00D103C0"/>
    <w:rsid w:val="00D7271D"/>
    <w:rsid w:val="00DD5E47"/>
    <w:rsid w:val="00E418C8"/>
    <w:rsid w:val="00E8455C"/>
    <w:rsid w:val="00EB66CF"/>
    <w:rsid w:val="00EF5933"/>
    <w:rsid w:val="00F105C5"/>
    <w:rsid w:val="00F54442"/>
    <w:rsid w:val="00F71A4F"/>
    <w:rsid w:val="00F94BC4"/>
    <w:rsid w:val="00F96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EC272-92CD-4BB0-9991-84B19CF4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7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</dc:creator>
  <cp:lastModifiedBy>Urist1</cp:lastModifiedBy>
  <cp:revision>2</cp:revision>
  <cp:lastPrinted>2024-01-24T06:14:00Z</cp:lastPrinted>
  <dcterms:created xsi:type="dcterms:W3CDTF">2025-02-27T08:49:00Z</dcterms:created>
  <dcterms:modified xsi:type="dcterms:W3CDTF">2025-02-27T08:49:00Z</dcterms:modified>
</cp:coreProperties>
</file>