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1B5D7D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Алтайского края</w:t>
      </w:r>
    </w:p>
    <w:p w:rsidR="008B0288" w:rsidRPr="001B5D7D" w:rsidRDefault="008B0288" w:rsidP="008B0288">
      <w:pPr>
        <w:jc w:val="center"/>
        <w:rPr>
          <w:rFonts w:ascii="PT Astra Serif" w:hAnsi="PT Astra Serif"/>
          <w:b/>
          <w:sz w:val="32"/>
          <w:szCs w:val="28"/>
        </w:rPr>
      </w:pPr>
    </w:p>
    <w:p w:rsidR="008B0288" w:rsidRPr="001B5D7D" w:rsidRDefault="008B0288" w:rsidP="008B0288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1B5D7D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8B0288" w:rsidRPr="0026159C" w:rsidRDefault="00C5137C" w:rsidP="00F211F4">
      <w:pPr>
        <w:pStyle w:val="1"/>
        <w:rPr>
          <w:rFonts w:ascii="PT Astra Serif" w:hAnsi="PT Astra Serif"/>
          <w:szCs w:val="28"/>
        </w:rPr>
      </w:pPr>
      <w:r w:rsidRPr="00C5137C">
        <w:rPr>
          <w:rFonts w:ascii="PT Astra Serif" w:hAnsi="PT Astra Serif"/>
          <w:szCs w:val="28"/>
        </w:rPr>
        <w:t>11</w:t>
      </w:r>
      <w:r w:rsidR="00A92964" w:rsidRPr="00C5137C">
        <w:rPr>
          <w:rFonts w:ascii="PT Astra Serif" w:hAnsi="PT Astra Serif"/>
          <w:szCs w:val="28"/>
        </w:rPr>
        <w:t xml:space="preserve"> </w:t>
      </w:r>
      <w:r w:rsidRPr="00C5137C">
        <w:rPr>
          <w:rFonts w:ascii="PT Astra Serif" w:hAnsi="PT Astra Serif"/>
          <w:szCs w:val="28"/>
        </w:rPr>
        <w:t>декабря</w:t>
      </w:r>
      <w:r w:rsidR="00AC7092" w:rsidRPr="00C5137C">
        <w:rPr>
          <w:rFonts w:ascii="PT Astra Serif" w:hAnsi="PT Astra Serif"/>
          <w:szCs w:val="28"/>
        </w:rPr>
        <w:t xml:space="preserve"> 202</w:t>
      </w:r>
      <w:r w:rsidR="000E0D67" w:rsidRPr="00C5137C">
        <w:rPr>
          <w:rFonts w:ascii="PT Astra Serif" w:hAnsi="PT Astra Serif"/>
          <w:szCs w:val="28"/>
        </w:rPr>
        <w:t>4</w:t>
      </w:r>
      <w:r w:rsidR="00A92964" w:rsidRPr="00C5137C">
        <w:rPr>
          <w:rFonts w:ascii="PT Astra Serif" w:hAnsi="PT Astra Serif"/>
          <w:szCs w:val="28"/>
        </w:rPr>
        <w:t xml:space="preserve"> </w:t>
      </w:r>
      <w:r w:rsidR="00AC7092" w:rsidRPr="00C5137C">
        <w:rPr>
          <w:rFonts w:ascii="PT Astra Serif" w:hAnsi="PT Astra Serif"/>
          <w:szCs w:val="28"/>
        </w:rPr>
        <w:t>г.</w:t>
      </w:r>
      <w:r w:rsidR="008B0288" w:rsidRPr="00C5137C">
        <w:rPr>
          <w:rFonts w:ascii="PT Astra Serif" w:hAnsi="PT Astra Serif"/>
          <w:szCs w:val="28"/>
        </w:rPr>
        <w:t xml:space="preserve">                                                                                          № </w:t>
      </w:r>
      <w:r w:rsidRPr="00C5137C">
        <w:rPr>
          <w:rFonts w:ascii="PT Astra Serif" w:hAnsi="PT Astra Serif"/>
          <w:szCs w:val="28"/>
        </w:rPr>
        <w:t>542</w:t>
      </w:r>
    </w:p>
    <w:p w:rsidR="008B0288" w:rsidRDefault="008B0288" w:rsidP="009710C3">
      <w:pPr>
        <w:pStyle w:val="1"/>
        <w:jc w:val="center"/>
        <w:rPr>
          <w:rFonts w:ascii="PT Astra Serif" w:hAnsi="PT Astra Serif"/>
          <w:sz w:val="20"/>
          <w:szCs w:val="28"/>
        </w:rPr>
      </w:pPr>
      <w:r w:rsidRPr="001B5D7D">
        <w:rPr>
          <w:rFonts w:ascii="PT Astra Serif" w:hAnsi="PT Astra Serif"/>
          <w:sz w:val="20"/>
          <w:szCs w:val="28"/>
        </w:rPr>
        <w:t>с. Ключи</w:t>
      </w:r>
    </w:p>
    <w:p w:rsidR="009710C3" w:rsidRDefault="009710C3" w:rsidP="009710C3"/>
    <w:p w:rsidR="009710C3" w:rsidRPr="009710C3" w:rsidRDefault="009710C3" w:rsidP="009710C3"/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B0288" w:rsidRPr="001B5D7D" w:rsidTr="00084B40">
        <w:tc>
          <w:tcPr>
            <w:tcW w:w="9571" w:type="dxa"/>
          </w:tcPr>
          <w:p w:rsidR="004D51FE" w:rsidRPr="004D51FE" w:rsidRDefault="004D51FE" w:rsidP="004D51F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внесении изменений в постановление Администрации района от 29.06.2022 № 277 «</w:t>
            </w:r>
            <w:r w:rsidRPr="004D51FE">
              <w:rPr>
                <w:rFonts w:ascii="PT Astra Serif" w:hAnsi="PT Astra Serif"/>
                <w:sz w:val="28"/>
                <w:szCs w:val="28"/>
              </w:rPr>
              <w:t>Об утверждении Примерного</w:t>
            </w:r>
          </w:p>
          <w:p w:rsidR="004D51FE" w:rsidRPr="004D51FE" w:rsidRDefault="004D51FE" w:rsidP="004D51F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4D51FE">
              <w:rPr>
                <w:rFonts w:ascii="PT Astra Serif" w:hAnsi="PT Astra Serif"/>
                <w:sz w:val="28"/>
                <w:szCs w:val="28"/>
              </w:rPr>
              <w:t>положения об оплате труда</w:t>
            </w:r>
          </w:p>
          <w:p w:rsidR="004D51FE" w:rsidRPr="004D51FE" w:rsidRDefault="004D51FE" w:rsidP="004D51F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4D51FE">
              <w:rPr>
                <w:rFonts w:ascii="PT Astra Serif" w:hAnsi="PT Astra Serif"/>
                <w:sz w:val="28"/>
                <w:szCs w:val="28"/>
              </w:rPr>
              <w:t xml:space="preserve">работников муниципальных </w:t>
            </w:r>
          </w:p>
          <w:p w:rsidR="004D51FE" w:rsidRPr="004D51FE" w:rsidRDefault="004D51FE" w:rsidP="004D51F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4D51FE">
              <w:rPr>
                <w:rFonts w:ascii="PT Astra Serif" w:hAnsi="PT Astra Serif"/>
                <w:sz w:val="28"/>
                <w:szCs w:val="28"/>
              </w:rPr>
              <w:t>бюджетных образовательных</w:t>
            </w:r>
          </w:p>
          <w:p w:rsidR="008B0288" w:rsidRPr="001B5D7D" w:rsidRDefault="004D51FE" w:rsidP="004D51FE">
            <w:pPr>
              <w:pStyle w:val="a3"/>
              <w:rPr>
                <w:rFonts w:ascii="PT Astra Serif" w:hAnsi="PT Astra Serif"/>
              </w:rPr>
            </w:pPr>
            <w:r w:rsidRPr="004D51FE">
              <w:rPr>
                <w:rFonts w:ascii="PT Astra Serif" w:hAnsi="PT Astra Serif"/>
                <w:sz w:val="28"/>
                <w:szCs w:val="28"/>
              </w:rPr>
              <w:t>учреждений Ключевского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</w:tr>
    </w:tbl>
    <w:p w:rsidR="008B0288" w:rsidRDefault="008B0288" w:rsidP="009710C3">
      <w:pPr>
        <w:tabs>
          <w:tab w:val="left" w:pos="1095"/>
        </w:tabs>
        <w:rPr>
          <w:rFonts w:ascii="PT Astra Serif" w:hAnsi="PT Astra Serif" w:cs="Times New Roman"/>
          <w:sz w:val="28"/>
          <w:szCs w:val="28"/>
        </w:rPr>
      </w:pPr>
    </w:p>
    <w:p w:rsidR="009710C3" w:rsidRPr="00667CD4" w:rsidRDefault="009710C3" w:rsidP="009710C3">
      <w:pPr>
        <w:tabs>
          <w:tab w:val="left" w:pos="1095"/>
        </w:tabs>
        <w:rPr>
          <w:rFonts w:ascii="PT Astra Serif" w:hAnsi="PT Astra Serif" w:cs="Times New Roman"/>
          <w:sz w:val="28"/>
          <w:szCs w:val="28"/>
        </w:rPr>
      </w:pPr>
    </w:p>
    <w:p w:rsidR="00F211F4" w:rsidRPr="00667CD4" w:rsidRDefault="004D51FE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D51FE">
        <w:rPr>
          <w:rFonts w:ascii="PT Astra Serif" w:hAnsi="PT Astra Serif" w:cs="Times New Roman"/>
          <w:sz w:val="28"/>
          <w:szCs w:val="28"/>
        </w:rPr>
        <w:t xml:space="preserve">С целью приведения в соответствие с действующим законодательством нормативно-правовой документации, в соответствии с Трудовым кодексом Российской Федерации, с региональными перечнями, утвержденными постановлением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 (в редакции  постановления  Правительства Алтайского края от </w:t>
      </w:r>
      <w:r>
        <w:rPr>
          <w:rFonts w:ascii="PT Astra Serif" w:hAnsi="PT Astra Serif" w:cs="Times New Roman"/>
          <w:sz w:val="28"/>
          <w:szCs w:val="28"/>
        </w:rPr>
        <w:t>20.10.2024</w:t>
      </w:r>
      <w:r w:rsidRPr="004D51FE">
        <w:rPr>
          <w:rFonts w:ascii="PT Astra Serif" w:hAnsi="PT Astra Serif" w:cs="Times New Roman"/>
          <w:sz w:val="28"/>
          <w:szCs w:val="28"/>
        </w:rPr>
        <w:t xml:space="preserve"> г</w:t>
      </w:r>
      <w:r>
        <w:rPr>
          <w:rFonts w:ascii="PT Astra Serif" w:hAnsi="PT Astra Serif" w:cs="Times New Roman"/>
          <w:sz w:val="28"/>
          <w:szCs w:val="28"/>
        </w:rPr>
        <w:t>.</w:t>
      </w:r>
      <w:r w:rsidRPr="004D51FE">
        <w:rPr>
          <w:rFonts w:ascii="PT Astra Serif" w:hAnsi="PT Astra Serif" w:cs="Times New Roman"/>
          <w:sz w:val="28"/>
          <w:szCs w:val="28"/>
        </w:rPr>
        <w:t>), приказа УТЗН по Алтайскому краю</w:t>
      </w:r>
      <w:r>
        <w:rPr>
          <w:rFonts w:ascii="PT Astra Serif" w:hAnsi="PT Astra Serif" w:cs="Times New Roman"/>
          <w:sz w:val="28"/>
          <w:szCs w:val="28"/>
        </w:rPr>
        <w:t xml:space="preserve"> от 24.03.2022 года № 45/ПР/35 </w:t>
      </w:r>
      <w:r w:rsidRPr="004D51FE">
        <w:rPr>
          <w:rFonts w:ascii="PT Astra Serif" w:hAnsi="PT Astra Serif" w:cs="Times New Roman"/>
          <w:sz w:val="28"/>
          <w:szCs w:val="28"/>
        </w:rPr>
        <w:t>и совершенствования системы оплаты труда работников муниципальных бюджетных образовательных учреждений, подведомственных Комитету по образованию Ключевского района</w:t>
      </w:r>
      <w:r w:rsidRPr="004D51FE">
        <w:rPr>
          <w:rFonts w:ascii="PT Astra Serif" w:hAnsi="PT Astra Serif" w:cs="Times New Roman"/>
          <w:i/>
          <w:sz w:val="28"/>
          <w:szCs w:val="28"/>
        </w:rPr>
        <w:t>,</w:t>
      </w:r>
    </w:p>
    <w:p w:rsidR="008B0288" w:rsidRPr="001B5D7D" w:rsidRDefault="00F211F4" w:rsidP="00F211F4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  <w:r w:rsidR="007A1B57">
        <w:rPr>
          <w:rFonts w:ascii="PT Astra Serif" w:hAnsi="PT Astra Serif" w:cs="Times New Roman"/>
          <w:sz w:val="28"/>
          <w:szCs w:val="28"/>
        </w:rPr>
        <w:t xml:space="preserve">п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с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B0288" w:rsidRPr="001B5D7D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а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н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в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л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я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ю:</w:t>
      </w:r>
    </w:p>
    <w:p w:rsidR="005E5B3F" w:rsidRPr="003E7F15" w:rsidRDefault="005E5B3F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3E7F15">
        <w:rPr>
          <w:rFonts w:ascii="PT Astra Serif" w:hAnsi="PT Astra Serif" w:cs="Times New Roman"/>
          <w:sz w:val="28"/>
          <w:szCs w:val="28"/>
        </w:rPr>
        <w:t>Внести в постановление Администрации Ключевского района Алтайского края № 277 от 29.06.2022 года «Об утверждении Примерного положения об оплате труда работников муниципальных бюджетных образовательных учреждений Ключевского района», следующие изменения:</w:t>
      </w:r>
    </w:p>
    <w:p w:rsidR="007A1B57" w:rsidRDefault="005E5B3F" w:rsidP="005E5B3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E7F15">
        <w:rPr>
          <w:rFonts w:ascii="PT Astra Serif" w:hAnsi="PT Astra Serif" w:cs="Times New Roman"/>
          <w:sz w:val="28"/>
          <w:szCs w:val="28"/>
        </w:rPr>
        <w:t xml:space="preserve">-  </w:t>
      </w:r>
      <w:r w:rsidR="003E7F15">
        <w:rPr>
          <w:rFonts w:ascii="PT Astra Serif" w:hAnsi="PT Astra Serif" w:cs="Times New Roman"/>
          <w:sz w:val="28"/>
          <w:szCs w:val="28"/>
        </w:rPr>
        <w:t>раздел 2</w:t>
      </w:r>
      <w:r w:rsidR="003E7F15" w:rsidRPr="003E7F15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3E7F15" w:rsidRPr="003E7F15">
        <w:rPr>
          <w:rFonts w:ascii="PT Astra Serif" w:hAnsi="PT Astra Serif" w:cs="Times New Roman"/>
          <w:sz w:val="28"/>
          <w:szCs w:val="28"/>
        </w:rPr>
        <w:t>Формирование фонда оплаты труда и его распределение»</w:t>
      </w:r>
      <w:r w:rsidR="003E7F15">
        <w:rPr>
          <w:rFonts w:ascii="PT Astra Serif" w:hAnsi="PT Astra Serif" w:cs="Times New Roman"/>
          <w:sz w:val="28"/>
          <w:szCs w:val="28"/>
        </w:rPr>
        <w:t xml:space="preserve"> дополнить пунктом: «2.11. </w:t>
      </w:r>
      <w:r w:rsidR="003E7F15" w:rsidRPr="003E7F15">
        <w:rPr>
          <w:rFonts w:ascii="PT Astra Serif" w:hAnsi="PT Astra Serif" w:cs="Times New Roman"/>
          <w:sz w:val="28"/>
          <w:szCs w:val="28"/>
        </w:rPr>
        <w:t xml:space="preserve">Повышающий коэффициент для работающих в </w:t>
      </w:r>
      <w:r w:rsidR="003E7F15" w:rsidRPr="003E7F15">
        <w:rPr>
          <w:rFonts w:ascii="PT Astra Serif" w:hAnsi="PT Astra Serif" w:cs="Times New Roman"/>
          <w:sz w:val="28"/>
          <w:szCs w:val="28"/>
        </w:rPr>
        <w:lastRenderedPageBreak/>
        <w:t>сельской местности в размере 1,25 к минимальным окладам (должностным окладам) устанавливается специалистам учреждений (организаций), работающим в сельской местности, в соответствии с примерными положениями (положениями) об оплате труда работников, положениями об оплате труда руководителей, утвержденных исполнител</w:t>
      </w:r>
      <w:r w:rsidR="003E7F15">
        <w:rPr>
          <w:rFonts w:ascii="PT Astra Serif" w:hAnsi="PT Astra Serif" w:cs="Times New Roman"/>
          <w:sz w:val="28"/>
          <w:szCs w:val="28"/>
        </w:rPr>
        <w:t>ьными органами Алтайского края».</w:t>
      </w:r>
    </w:p>
    <w:p w:rsidR="00676958" w:rsidRDefault="00CA2C96" w:rsidP="005E5B3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FD272B">
        <w:rPr>
          <w:rFonts w:ascii="PT Astra Serif" w:hAnsi="PT Astra Serif" w:cs="Times New Roman"/>
          <w:sz w:val="28"/>
          <w:szCs w:val="28"/>
        </w:rPr>
        <w:t xml:space="preserve">пункт 3.2. читать в следующей редакции: «3.2. </w:t>
      </w:r>
      <w:r w:rsidR="00FD272B" w:rsidRPr="00FD272B">
        <w:rPr>
          <w:rFonts w:ascii="PT Astra Serif" w:hAnsi="PT Astra Serif" w:cs="Times New Roman"/>
          <w:sz w:val="28"/>
          <w:szCs w:val="28"/>
        </w:rPr>
        <w:t>Выплаты компенсационного характера устанавливаются в соответствии с Перечнем видов выплат компенсационного характера и порядком установления выплат компенсационного характера работникам краевых государственных учреждений всех типов (автономных, бюджетных, казенных), а также работникам учреждений (организаций), финансируемых за счет средств</w:t>
      </w:r>
      <w:r w:rsidR="00FD272B">
        <w:rPr>
          <w:rFonts w:ascii="PT Astra Serif" w:hAnsi="PT Astra Serif" w:cs="Times New Roman"/>
          <w:sz w:val="28"/>
          <w:szCs w:val="28"/>
        </w:rPr>
        <w:t xml:space="preserve"> краевого бюджета, утвержденным </w:t>
      </w:r>
      <w:r w:rsidR="00FD272B" w:rsidRPr="004D51FE">
        <w:rPr>
          <w:rFonts w:ascii="PT Astra Serif" w:hAnsi="PT Astra Serif" w:cs="Times New Roman"/>
          <w:sz w:val="28"/>
          <w:szCs w:val="28"/>
        </w:rPr>
        <w:t>постановлением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</w:t>
      </w:r>
      <w:r w:rsidR="005B4C97">
        <w:rPr>
          <w:rFonts w:ascii="PT Astra Serif" w:hAnsi="PT Astra Serif" w:cs="Times New Roman"/>
          <w:sz w:val="28"/>
          <w:szCs w:val="28"/>
        </w:rPr>
        <w:t xml:space="preserve">, </w:t>
      </w:r>
      <w:r w:rsidR="005B4C97" w:rsidRPr="005B4C97">
        <w:rPr>
          <w:rFonts w:ascii="PT Astra Serif" w:hAnsi="PT Astra Serif" w:cs="Times New Roman"/>
          <w:sz w:val="28"/>
          <w:szCs w:val="28"/>
        </w:rPr>
        <w:t>если иное н</w:t>
      </w:r>
      <w:r w:rsidR="005B4C97">
        <w:rPr>
          <w:rFonts w:ascii="PT Astra Serif" w:hAnsi="PT Astra Serif" w:cs="Times New Roman"/>
          <w:sz w:val="28"/>
          <w:szCs w:val="28"/>
        </w:rPr>
        <w:t>е установлено законодательством</w:t>
      </w:r>
      <w:r w:rsidR="00676958">
        <w:rPr>
          <w:rFonts w:ascii="PT Astra Serif" w:hAnsi="PT Astra Serif" w:cs="Times New Roman"/>
          <w:sz w:val="28"/>
          <w:szCs w:val="28"/>
        </w:rPr>
        <w:t>.</w:t>
      </w:r>
    </w:p>
    <w:p w:rsidR="00676958" w:rsidRDefault="00676958" w:rsidP="00676958">
      <w:pPr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DB0">
        <w:rPr>
          <w:rFonts w:ascii="Times New Roman" w:eastAsia="Times New Roman" w:hAnsi="Times New Roman" w:cs="Times New Roman"/>
          <w:sz w:val="28"/>
          <w:szCs w:val="28"/>
        </w:rPr>
        <w:t xml:space="preserve">Виды выплат компенсационного характера педагогическим работникам, порядок и условия их назначения определяются локальными нормативными актами образовательной организации с учетом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Примерного положения.</w:t>
      </w:r>
    </w:p>
    <w:p w:rsidR="00676958" w:rsidRPr="00127DB0" w:rsidRDefault="00676958" w:rsidP="00676958">
      <w:pPr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DB0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676958" w:rsidRPr="006C5D61" w:rsidRDefault="00676958" w:rsidP="00676958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D61">
        <w:rPr>
          <w:rFonts w:ascii="Times New Roman" w:eastAsia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676958" w:rsidRPr="006C5D61" w:rsidRDefault="00676958" w:rsidP="00676958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D61">
        <w:rPr>
          <w:rFonts w:ascii="Times New Roman" w:eastAsia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676958" w:rsidRPr="006C5D61" w:rsidRDefault="00676958" w:rsidP="00676958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D61">
        <w:rPr>
          <w:rFonts w:ascii="Times New Roman" w:eastAsia="Times New Roman" w:hAnsi="Times New Roman" w:cs="Times New Roman"/>
          <w:sz w:val="28"/>
          <w:szCs w:val="28"/>
        </w:rPr>
        <w:t>выплаты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</w:t>
      </w:r>
      <w:r w:rsidRPr="006C5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психолого-педагогическое сопровождение детей-инвалидов и </w:t>
      </w:r>
      <w:r w:rsidRPr="006C5D61">
        <w:rPr>
          <w:rFonts w:ascii="Times New Roman" w:eastAsia="Times New Roman" w:hAnsi="Times New Roman" w:cs="Times New Roman"/>
          <w:sz w:val="28"/>
          <w:szCs w:val="28"/>
        </w:rPr>
        <w:t>иная деятельность, непосредственно связанная с учебным процессом);</w:t>
      </w:r>
    </w:p>
    <w:p w:rsidR="00676958" w:rsidRPr="006C5D61" w:rsidRDefault="00676958" w:rsidP="00676958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выплаты за реализацию адаптированных образовательных программ в условиях инклюзивного класса; </w:t>
      </w:r>
    </w:p>
    <w:p w:rsidR="00CA2C96" w:rsidRDefault="00676958" w:rsidP="006769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6C5D61">
        <w:rPr>
          <w:rFonts w:ascii="Times New Roman" w:eastAsia="Calibri" w:hAnsi="Times New Roman" w:cs="Times New Roman"/>
          <w:sz w:val="28"/>
          <w:szCs w:val="28"/>
          <w:lang w:eastAsia="en-US"/>
        </w:rPr>
        <w:t>выплаты за работу в местностях с особыми климатическими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словиями (районный коэффициент)</w:t>
      </w:r>
      <w:r w:rsidR="00FD272B">
        <w:rPr>
          <w:rFonts w:ascii="PT Astra Serif" w:hAnsi="PT Astra Serif" w:cs="Times New Roman"/>
          <w:sz w:val="28"/>
          <w:szCs w:val="28"/>
        </w:rPr>
        <w:t>»</w:t>
      </w:r>
      <w:r w:rsidR="005B4C97">
        <w:rPr>
          <w:rFonts w:ascii="PT Astra Serif" w:hAnsi="PT Astra Serif" w:cs="Times New Roman"/>
          <w:sz w:val="28"/>
          <w:szCs w:val="28"/>
        </w:rPr>
        <w:t>.</w:t>
      </w:r>
    </w:p>
    <w:p w:rsidR="002668F4" w:rsidRDefault="00676958" w:rsidP="002668F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C8382F">
        <w:rPr>
          <w:rFonts w:ascii="PT Astra Serif" w:hAnsi="PT Astra Serif" w:cs="Times New Roman"/>
          <w:sz w:val="28"/>
          <w:szCs w:val="28"/>
        </w:rPr>
        <w:t xml:space="preserve">пункт </w:t>
      </w:r>
      <w:r w:rsidR="005D39E8" w:rsidRPr="00C8382F">
        <w:rPr>
          <w:rFonts w:ascii="PT Astra Serif" w:hAnsi="PT Astra Serif" w:cs="Times New Roman"/>
          <w:sz w:val="28"/>
          <w:szCs w:val="28"/>
        </w:rPr>
        <w:t>3.3. читать в следующей редакции: «3.3.</w:t>
      </w:r>
      <w:r w:rsidR="00C8382F" w:rsidRPr="00C8382F">
        <w:rPr>
          <w:rFonts w:ascii="PT Astra Serif" w:hAnsi="PT Astra Serif" w:cs="Times New Roman"/>
          <w:sz w:val="28"/>
          <w:szCs w:val="28"/>
        </w:rPr>
        <w:t xml:space="preserve"> Выплаты стимулирующего характера устанавливаются в соответствии с Перечнем видов выплат стимулирующего характера и порядком установления выплат стимулирующего характера работникам краевых государственных </w:t>
      </w:r>
      <w:r w:rsidR="00C8382F" w:rsidRPr="00C8382F">
        <w:rPr>
          <w:rFonts w:ascii="PT Astra Serif" w:hAnsi="PT Astra Serif" w:cs="Times New Roman"/>
          <w:sz w:val="28"/>
          <w:szCs w:val="28"/>
        </w:rPr>
        <w:lastRenderedPageBreak/>
        <w:t xml:space="preserve">учреждений всех типов (автономных, бюджетных, казенных), а также работникам учреждений (организаций), финансируемых за счет средств краевого бюджета, утвержденным </w:t>
      </w:r>
      <w:r w:rsidR="00C8382F" w:rsidRPr="004D51FE">
        <w:rPr>
          <w:rFonts w:ascii="PT Astra Serif" w:hAnsi="PT Astra Serif" w:cs="Times New Roman"/>
          <w:sz w:val="28"/>
          <w:szCs w:val="28"/>
        </w:rPr>
        <w:t>постановлением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</w:t>
      </w:r>
      <w:r w:rsidR="002668F4">
        <w:rPr>
          <w:rFonts w:ascii="PT Astra Serif" w:hAnsi="PT Astra Serif" w:cs="Times New Roman"/>
          <w:sz w:val="28"/>
          <w:szCs w:val="28"/>
        </w:rPr>
        <w:t xml:space="preserve">. </w:t>
      </w:r>
      <w:r w:rsidR="002668F4" w:rsidRPr="002668F4">
        <w:rPr>
          <w:rFonts w:ascii="PT Astra Serif" w:hAnsi="PT Astra Serif" w:cs="Times New Roman"/>
          <w:sz w:val="28"/>
          <w:szCs w:val="28"/>
        </w:rPr>
        <w:t>Размеры и условия осуществления выплат стимулирующего характера</w:t>
      </w:r>
      <w:r w:rsidR="002668F4">
        <w:rPr>
          <w:rFonts w:ascii="PT Astra Serif" w:hAnsi="PT Astra Serif" w:cs="Times New Roman"/>
          <w:sz w:val="28"/>
          <w:szCs w:val="28"/>
        </w:rPr>
        <w:t xml:space="preserve"> устанавливаются в соответствии с настоящим Положением,</w:t>
      </w:r>
      <w:r w:rsidR="002668F4" w:rsidRPr="002668F4">
        <w:rPr>
          <w:rFonts w:ascii="PT Astra Serif" w:hAnsi="PT Astra Serif" w:cs="Times New Roman"/>
          <w:sz w:val="28"/>
          <w:szCs w:val="28"/>
        </w:rPr>
        <w:t xml:space="preserve"> коллективными договорами, соглашениями, локальными нормативными актами, трудовыми договорами с учетом разрабатываемых в </w:t>
      </w:r>
      <w:r w:rsidR="002668F4" w:rsidRPr="00813757">
        <w:rPr>
          <w:rFonts w:ascii="PT Astra Serif" w:hAnsi="PT Astra Serif" w:cs="Times New Roman"/>
          <w:sz w:val="28"/>
          <w:szCs w:val="28"/>
        </w:rPr>
        <w:t xml:space="preserve">учреждении (организации) показателей и критериев оценки эффективности труда работников, </w:t>
      </w:r>
      <w:r w:rsidR="00813757" w:rsidRPr="00813757">
        <w:rPr>
          <w:rFonts w:ascii="PT Astra Serif" w:eastAsia="Times New Roman" w:hAnsi="PT Astra Serif" w:cs="Times New Roman"/>
          <w:sz w:val="28"/>
          <w:szCs w:val="28"/>
        </w:rPr>
        <w:t>по согласованию с выборным органом первичной профсоюзной организации, или, при ее отсутствии, иным пред</w:t>
      </w:r>
      <w:r w:rsidR="009A18B5">
        <w:rPr>
          <w:rFonts w:ascii="PT Astra Serif" w:eastAsia="Times New Roman" w:hAnsi="PT Astra Serif" w:cs="Times New Roman"/>
          <w:sz w:val="28"/>
          <w:szCs w:val="28"/>
        </w:rPr>
        <w:t>ставительным органом работников</w:t>
      </w:r>
      <w:r w:rsidR="00813757">
        <w:rPr>
          <w:rFonts w:ascii="PT Astra Serif" w:eastAsia="Times New Roman" w:hAnsi="PT Astra Serif" w:cs="Times New Roman"/>
          <w:sz w:val="28"/>
          <w:szCs w:val="28"/>
        </w:rPr>
        <w:t>»</w:t>
      </w:r>
      <w:r w:rsidR="009A18B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75CA7" w:rsidRPr="00C75CA7" w:rsidRDefault="0081375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6B2202" w:rsidRPr="00C8382F">
        <w:rPr>
          <w:rFonts w:ascii="PT Astra Serif" w:hAnsi="PT Astra Serif" w:cs="Times New Roman"/>
          <w:sz w:val="28"/>
          <w:szCs w:val="28"/>
        </w:rPr>
        <w:t xml:space="preserve">пункт </w:t>
      </w:r>
      <w:r w:rsidR="006B2202">
        <w:rPr>
          <w:rFonts w:ascii="PT Astra Serif" w:hAnsi="PT Astra Serif" w:cs="Times New Roman"/>
          <w:sz w:val="28"/>
          <w:szCs w:val="28"/>
        </w:rPr>
        <w:t>6.1</w:t>
      </w:r>
      <w:r w:rsidR="006B2202" w:rsidRPr="00C8382F">
        <w:rPr>
          <w:rFonts w:ascii="PT Astra Serif" w:hAnsi="PT Astra Serif" w:cs="Times New Roman"/>
          <w:sz w:val="28"/>
          <w:szCs w:val="28"/>
        </w:rPr>
        <w:t>.</w:t>
      </w:r>
      <w:r w:rsidR="006B2202">
        <w:rPr>
          <w:rFonts w:ascii="PT Astra Serif" w:hAnsi="PT Astra Serif" w:cs="Times New Roman"/>
          <w:sz w:val="28"/>
          <w:szCs w:val="28"/>
        </w:rPr>
        <w:t>1.</w:t>
      </w:r>
      <w:r w:rsidR="006B2202" w:rsidRPr="00C8382F">
        <w:rPr>
          <w:rFonts w:ascii="PT Astra Serif" w:hAnsi="PT Astra Serif" w:cs="Times New Roman"/>
          <w:sz w:val="28"/>
          <w:szCs w:val="28"/>
        </w:rPr>
        <w:t xml:space="preserve"> читать в следующей редакции: «</w:t>
      </w:r>
      <w:r w:rsidR="006B2202">
        <w:rPr>
          <w:rFonts w:ascii="PT Astra Serif" w:hAnsi="PT Astra Serif" w:cs="Times New Roman"/>
          <w:sz w:val="28"/>
          <w:szCs w:val="28"/>
        </w:rPr>
        <w:t>6.1</w:t>
      </w:r>
      <w:r w:rsidR="006B2202" w:rsidRPr="00C8382F">
        <w:rPr>
          <w:rFonts w:ascii="PT Astra Serif" w:hAnsi="PT Astra Serif" w:cs="Times New Roman"/>
          <w:sz w:val="28"/>
          <w:szCs w:val="28"/>
        </w:rPr>
        <w:t>.</w:t>
      </w:r>
      <w:r w:rsidR="006B2202">
        <w:rPr>
          <w:rFonts w:ascii="PT Astra Serif" w:hAnsi="PT Astra Serif" w:cs="Times New Roman"/>
          <w:sz w:val="28"/>
          <w:szCs w:val="28"/>
        </w:rPr>
        <w:t xml:space="preserve">1. </w:t>
      </w:r>
      <w:r w:rsidR="00C75CA7" w:rsidRPr="00C75CA7">
        <w:rPr>
          <w:rFonts w:ascii="PT Astra Serif" w:hAnsi="PT Astra Serif" w:cs="Times New Roman"/>
          <w:sz w:val="28"/>
          <w:szCs w:val="28"/>
          <w:lang w:bidi="ru-RU"/>
        </w:rPr>
        <w:t>Должностной оклад руководителя учреждения, определяемый трудовым договором, устанавливается путем умножения минимального размера должностного оклада руководителя в соответствии с группой по оплате труда на повышающий коэффициент.</w:t>
      </w:r>
    </w:p>
    <w:p w:rsidR="00C75CA7" w:rsidRP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>Размер повышающего коэффициента к минимальному должностному окладу руководителя муниципального бюджетного образовательного учреждения устанавливается равным 1,2.</w:t>
      </w:r>
    </w:p>
    <w:p w:rsidR="00C75CA7" w:rsidRP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 xml:space="preserve">Группа по оплате труда руководителя пересматривается Комитетом по образованию не чаще 1 раза в год. Объемные показатели деятельности муниципальных бюджетных образовательных учреждений устанавливаются в соответствии с Положением о порядке отнесения муниципальных образовательных учреждений района к группам по оплате труда руководителей, утверждённых постановлением администрации Ключевского района от 20.02.2016г. № 53. Порядок и критерии оценки эффективности профессиональной деятельности руководителей муниципальных общеобразовательных учреждений Ключевского района определяются Положением об оценке эффективности деятельности руководителей муниципальных общеобразовательных учреждений Ключевского района от 19.01.2016 г № 22. </w:t>
      </w:r>
    </w:p>
    <w:p w:rsid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>Минимальные должностные оклады руководителей муниципальных бюджетных образовательных учреждений устанавливаются в размерах, отраженных в Приложении № 5 к настоящему Примерному положению.</w:t>
      </w:r>
    </w:p>
    <w:p w:rsidR="006B2202" w:rsidRDefault="006B2202" w:rsidP="006B22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B2202">
        <w:rPr>
          <w:rFonts w:ascii="PT Astra Serif" w:hAnsi="PT Astra Serif" w:cs="Times New Roman"/>
          <w:sz w:val="28"/>
          <w:szCs w:val="28"/>
        </w:rPr>
        <w:t>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(организации) за этот же период не должен превышать установленной кратности в зависимости от среднесписочной численности работников</w:t>
      </w:r>
      <w:r w:rsidR="00C75CA7">
        <w:rPr>
          <w:rFonts w:ascii="PT Astra Serif" w:hAnsi="PT Astra Serif" w:cs="Times New Roman"/>
          <w:sz w:val="28"/>
          <w:szCs w:val="28"/>
        </w:rPr>
        <w:t>.</w:t>
      </w:r>
    </w:p>
    <w:p w:rsidR="00C75CA7" w:rsidRP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 xml:space="preserve">Под </w:t>
      </w:r>
      <w:r>
        <w:rPr>
          <w:rFonts w:ascii="PT Astra Serif" w:hAnsi="PT Astra Serif" w:cs="Times New Roman"/>
          <w:sz w:val="28"/>
          <w:szCs w:val="28"/>
          <w:lang w:bidi="ru-RU"/>
        </w:rPr>
        <w:t>среднесписочной</w:t>
      </w:r>
      <w:r w:rsidRPr="00C75CA7">
        <w:rPr>
          <w:rFonts w:ascii="PT Astra Serif" w:hAnsi="PT Astra Serif" w:cs="Times New Roman"/>
          <w:sz w:val="28"/>
          <w:szCs w:val="28"/>
          <w:lang w:bidi="ru-RU"/>
        </w:rPr>
        <w:t xml:space="preserve"> численностью работников учреждений (организаций) необходимо понимать среднюю численность работников списочного состава </w:t>
      </w:r>
      <w:r w:rsidRPr="00C75CA7">
        <w:rPr>
          <w:rFonts w:ascii="PT Astra Serif" w:hAnsi="PT Astra Serif" w:cs="Times New Roman"/>
          <w:sz w:val="28"/>
          <w:szCs w:val="28"/>
          <w:lang w:bidi="ru-RU"/>
        </w:rPr>
        <w:lastRenderedPageBreak/>
        <w:t>без внешних совместителей, сложившуюся за последние 12 месяцев (исходя из данных статистической отчетности).</w:t>
      </w:r>
    </w:p>
    <w:p w:rsidR="009710C3" w:rsidRDefault="009710C3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9710C3" w:rsidRDefault="009710C3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C75CA7" w:rsidRP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>Таблица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8"/>
        <w:gridCol w:w="5213"/>
      </w:tblGrid>
      <w:tr w:rsidR="00C75CA7" w:rsidRPr="00C75CA7" w:rsidTr="00720DE0">
        <w:trPr>
          <w:trHeight w:val="640"/>
        </w:trPr>
        <w:tc>
          <w:tcPr>
            <w:tcW w:w="4318" w:type="dxa"/>
          </w:tcPr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</w:p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Фактическая численность работников учреждения(организации</w:t>
            </w:r>
            <w:proofErr w:type="gramStart"/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),чел.</w:t>
            </w:r>
            <w:proofErr w:type="gramEnd"/>
          </w:p>
        </w:tc>
        <w:tc>
          <w:tcPr>
            <w:tcW w:w="5213" w:type="dxa"/>
          </w:tcPr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Предельный уровень соотношения среднемесячной заработной платы руководителей учреждений (организаций0 и среднемесячной заработной платы работников, раз.</w:t>
            </w:r>
          </w:p>
        </w:tc>
      </w:tr>
      <w:tr w:rsidR="00C75CA7" w:rsidRPr="00C75CA7" w:rsidTr="00720DE0">
        <w:trPr>
          <w:trHeight w:val="640"/>
        </w:trPr>
        <w:tc>
          <w:tcPr>
            <w:tcW w:w="4318" w:type="dxa"/>
          </w:tcPr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до 30</w:t>
            </w:r>
          </w:p>
        </w:tc>
        <w:tc>
          <w:tcPr>
            <w:tcW w:w="5213" w:type="dxa"/>
          </w:tcPr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до 2</w:t>
            </w:r>
          </w:p>
        </w:tc>
      </w:tr>
      <w:tr w:rsidR="00C75CA7" w:rsidRPr="00C75CA7" w:rsidTr="00720DE0">
        <w:trPr>
          <w:trHeight w:val="640"/>
        </w:trPr>
        <w:tc>
          <w:tcPr>
            <w:tcW w:w="4318" w:type="dxa"/>
          </w:tcPr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от 31 до 70</w:t>
            </w:r>
          </w:p>
        </w:tc>
        <w:tc>
          <w:tcPr>
            <w:tcW w:w="5213" w:type="dxa"/>
          </w:tcPr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до 2,5</w:t>
            </w:r>
          </w:p>
        </w:tc>
      </w:tr>
      <w:tr w:rsidR="00C75CA7" w:rsidRPr="00C75CA7" w:rsidTr="00720DE0">
        <w:trPr>
          <w:trHeight w:val="640"/>
        </w:trPr>
        <w:tc>
          <w:tcPr>
            <w:tcW w:w="4318" w:type="dxa"/>
          </w:tcPr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от 71 до 150</w:t>
            </w:r>
          </w:p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</w:p>
        </w:tc>
        <w:tc>
          <w:tcPr>
            <w:tcW w:w="5213" w:type="dxa"/>
          </w:tcPr>
          <w:p w:rsidR="00C75CA7" w:rsidRPr="00C75CA7" w:rsidRDefault="00C75CA7" w:rsidP="00C7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C75CA7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до 3</w:t>
            </w:r>
          </w:p>
        </w:tc>
      </w:tr>
    </w:tbl>
    <w:p w:rsidR="00C75CA7" w:rsidRP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>Среднемесячная заработная плата работников учреждения рассчитывается путем деления фонда начисленной заработной платы работников списочного состава (без учёта внешних совместителей, руководителя, заместителей руководителя и главного бухгалтера) на среднюю численность указанных работников.</w:t>
      </w:r>
    </w:p>
    <w:p w:rsidR="00C75CA7" w:rsidRP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>Условия оплаты труда руководителя учреждения устанавливаются в трудовом договоре, заключаемом на основе типовой формы трудового договора, утвержденной постановлением Правительства российской Федерации от 12.04.2013 г № 329 «О типовой форме трудового договора с руководителем государственного (муниципального)учреждения».</w:t>
      </w:r>
    </w:p>
    <w:p w:rsidR="00C75CA7" w:rsidRP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>Выполнение руководителем учреждения работы по совместительству допускается только после письменного согласования с учредителем. Предельный размер оплаты труда руководителя за совместительство не должен превышать 50 % среднемесячной заработной платы, рассчитанной за предшествующий календарный год, по соответствующей категории работников учреждения (организации), по которой утверждается работа по совместительству.</w:t>
      </w:r>
    </w:p>
    <w:p w:rsidR="00C75CA7" w:rsidRPr="00C75CA7" w:rsidRDefault="00C75CA7" w:rsidP="00C75C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>Для руководителей муниципальных бюджетных образовательных учреждений устанавливается ежемесячная премия за высокую результативность профессиональной деятельности (эффективность деятельности) и качественное предоставление образовательных услуг.</w:t>
      </w:r>
    </w:p>
    <w:p w:rsidR="00676958" w:rsidRPr="003E7F15" w:rsidRDefault="00C75CA7" w:rsidP="009710C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75CA7">
        <w:rPr>
          <w:rFonts w:ascii="PT Astra Serif" w:hAnsi="PT Astra Serif" w:cs="Times New Roman"/>
          <w:sz w:val="28"/>
          <w:szCs w:val="28"/>
          <w:lang w:bidi="ru-RU"/>
        </w:rPr>
        <w:t>Выплаты стимулирующего характера осуществляются за счет централизованного фонда руководителей муниципальных бюджетных образовательных учреждении.</w:t>
      </w:r>
    </w:p>
    <w:p w:rsidR="007A1B57" w:rsidRDefault="009710C3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4B1B3A"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4B1B3A">
        <w:rPr>
          <w:rFonts w:ascii="Times New Roman" w:hAnsi="Times New Roman" w:cs="Times New Roman"/>
          <w:sz w:val="28"/>
          <w:szCs w:val="28"/>
        </w:rPr>
        <w:t>разовательных учреждений привести локальные нормативны</w:t>
      </w:r>
      <w:r>
        <w:rPr>
          <w:rFonts w:ascii="Times New Roman" w:hAnsi="Times New Roman" w:cs="Times New Roman"/>
          <w:sz w:val="28"/>
          <w:szCs w:val="28"/>
        </w:rPr>
        <w:t>е акты учреждений в соответствие</w:t>
      </w:r>
      <w:r w:rsidRPr="004B1B3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="007A1B57">
        <w:rPr>
          <w:rFonts w:ascii="PT Astra Serif" w:hAnsi="PT Astra Serif" w:cs="Times New Roman"/>
          <w:sz w:val="28"/>
          <w:szCs w:val="28"/>
        </w:rPr>
        <w:t>.</w:t>
      </w:r>
    </w:p>
    <w:p w:rsidR="00D943B0" w:rsidRDefault="00D943B0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Настоящее постановление разместить на официальном сайте Администрации Ключевского района Алтайского края в сети Интернет.</w:t>
      </w:r>
    </w:p>
    <w:p w:rsidR="008B0288" w:rsidRDefault="00D943B0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FD46F4">
        <w:rPr>
          <w:rFonts w:ascii="PT Astra Serif" w:hAnsi="PT Astra Serif" w:cs="Times New Roman"/>
          <w:sz w:val="28"/>
          <w:szCs w:val="28"/>
        </w:rPr>
        <w:t>з</w:t>
      </w:r>
      <w:r w:rsidR="00166779">
        <w:rPr>
          <w:rFonts w:ascii="PT Astra Serif" w:hAnsi="PT Astra Serif" w:cs="Times New Roman"/>
          <w:sz w:val="28"/>
          <w:szCs w:val="28"/>
        </w:rPr>
        <w:t>аместителя Г</w:t>
      </w:r>
      <w:r w:rsidR="00FD46F4">
        <w:rPr>
          <w:rFonts w:ascii="PT Astra Serif" w:hAnsi="PT Astra Serif" w:cs="Times New Roman"/>
          <w:sz w:val="28"/>
          <w:szCs w:val="28"/>
        </w:rPr>
        <w:t>лавы Администрации района по социальным вопросам</w:t>
      </w:r>
      <w:r w:rsidR="005D680A">
        <w:rPr>
          <w:rFonts w:ascii="PT Astra Serif" w:hAnsi="PT Astra Serif" w:cs="Times New Roman"/>
          <w:sz w:val="28"/>
          <w:szCs w:val="28"/>
        </w:rPr>
        <w:t xml:space="preserve"> Зюзину Л.А</w:t>
      </w:r>
      <w:r w:rsidR="00FD46F4">
        <w:rPr>
          <w:rFonts w:ascii="PT Astra Serif" w:hAnsi="PT Astra Serif" w:cs="Times New Roman"/>
          <w:sz w:val="28"/>
          <w:szCs w:val="28"/>
        </w:rPr>
        <w:t>.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</w:p>
    <w:p w:rsidR="009710C3" w:rsidRDefault="009710C3" w:rsidP="009710C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710C3" w:rsidRDefault="009710C3" w:rsidP="009710C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710C3" w:rsidRPr="001B5D7D" w:rsidRDefault="009710C3" w:rsidP="009710C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792" w:rsidRPr="009710C3" w:rsidRDefault="008B0288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</w:t>
      </w:r>
      <w:r w:rsidR="00F211F4" w:rsidRPr="001B5D7D">
        <w:rPr>
          <w:rFonts w:ascii="PT Astra Serif" w:hAnsi="PT Astra Serif" w:cs="Times New Roman"/>
          <w:sz w:val="28"/>
          <w:szCs w:val="28"/>
        </w:rPr>
        <w:t xml:space="preserve">                             Д.А. </w:t>
      </w:r>
      <w:proofErr w:type="spellStart"/>
      <w:r w:rsidR="00F211F4" w:rsidRPr="001B5D7D">
        <w:rPr>
          <w:rFonts w:ascii="PT Astra Serif" w:hAnsi="PT Astra Serif" w:cs="Times New Roman"/>
          <w:sz w:val="28"/>
          <w:szCs w:val="28"/>
        </w:rPr>
        <w:t>Леснов</w:t>
      </w:r>
      <w:proofErr w:type="spellEnd"/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</w:t>
      </w:r>
      <w:r w:rsidR="009710C3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667CD4" w:rsidRDefault="00667CD4">
      <w:pPr>
        <w:rPr>
          <w:rFonts w:ascii="PT Astra Serif" w:hAnsi="PT Astra Serif"/>
        </w:rPr>
      </w:pPr>
    </w:p>
    <w:p w:rsidR="00BF4AC4" w:rsidRPr="004D51FE" w:rsidRDefault="005D680A" w:rsidP="004D51FE">
      <w:pPr>
        <w:rPr>
          <w:rFonts w:ascii="PT Astra Serif" w:hAnsi="PT Astra Serif"/>
        </w:rPr>
      </w:pPr>
      <w:r>
        <w:rPr>
          <w:rFonts w:ascii="PT Astra Serif" w:hAnsi="PT Astra Serif"/>
        </w:rPr>
        <w:t>Горбатенко Александр Александрович</w:t>
      </w:r>
    </w:p>
    <w:sectPr w:rsidR="00BF4AC4" w:rsidRPr="004D51FE" w:rsidSect="0077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63F"/>
    <w:multiLevelType w:val="multilevel"/>
    <w:tmpl w:val="30CC5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A540F"/>
    <w:multiLevelType w:val="multilevel"/>
    <w:tmpl w:val="0E16A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CD0EAD"/>
    <w:multiLevelType w:val="multilevel"/>
    <w:tmpl w:val="B1FEE1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4C3E24BC"/>
    <w:multiLevelType w:val="multilevel"/>
    <w:tmpl w:val="12165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4132CC2"/>
    <w:multiLevelType w:val="hybridMultilevel"/>
    <w:tmpl w:val="A1A01414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23A53"/>
    <w:multiLevelType w:val="multilevel"/>
    <w:tmpl w:val="A48E8D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8"/>
    <w:rsid w:val="00021062"/>
    <w:rsid w:val="00023E70"/>
    <w:rsid w:val="00066FA3"/>
    <w:rsid w:val="000C14E1"/>
    <w:rsid w:val="000C6C72"/>
    <w:rsid w:val="000D417A"/>
    <w:rsid w:val="000E0D67"/>
    <w:rsid w:val="000E2C2F"/>
    <w:rsid w:val="00100792"/>
    <w:rsid w:val="001110CB"/>
    <w:rsid w:val="001459E8"/>
    <w:rsid w:val="00151ADE"/>
    <w:rsid w:val="001537B9"/>
    <w:rsid w:val="00166779"/>
    <w:rsid w:val="001A1EEF"/>
    <w:rsid w:val="001B5D7D"/>
    <w:rsid w:val="001C1F36"/>
    <w:rsid w:val="001D4A45"/>
    <w:rsid w:val="002516D3"/>
    <w:rsid w:val="0026159C"/>
    <w:rsid w:val="002668F4"/>
    <w:rsid w:val="00294C55"/>
    <w:rsid w:val="002E6785"/>
    <w:rsid w:val="002F034D"/>
    <w:rsid w:val="002F7E7F"/>
    <w:rsid w:val="003163C0"/>
    <w:rsid w:val="00335FDC"/>
    <w:rsid w:val="00364871"/>
    <w:rsid w:val="00385951"/>
    <w:rsid w:val="003A015C"/>
    <w:rsid w:val="003E4A42"/>
    <w:rsid w:val="003E7F15"/>
    <w:rsid w:val="00464522"/>
    <w:rsid w:val="004652EE"/>
    <w:rsid w:val="004A0A6E"/>
    <w:rsid w:val="004D51FE"/>
    <w:rsid w:val="004F3F82"/>
    <w:rsid w:val="005016CA"/>
    <w:rsid w:val="00503B10"/>
    <w:rsid w:val="00511DA0"/>
    <w:rsid w:val="00512718"/>
    <w:rsid w:val="00546163"/>
    <w:rsid w:val="00573BA7"/>
    <w:rsid w:val="005765B8"/>
    <w:rsid w:val="00596110"/>
    <w:rsid w:val="005B4C97"/>
    <w:rsid w:val="005C624C"/>
    <w:rsid w:val="005D39E8"/>
    <w:rsid w:val="005D680A"/>
    <w:rsid w:val="005E5B3F"/>
    <w:rsid w:val="00642BBF"/>
    <w:rsid w:val="0066368A"/>
    <w:rsid w:val="00667CD4"/>
    <w:rsid w:val="00674E72"/>
    <w:rsid w:val="00676958"/>
    <w:rsid w:val="0068190B"/>
    <w:rsid w:val="0069137E"/>
    <w:rsid w:val="006B2202"/>
    <w:rsid w:val="0076734D"/>
    <w:rsid w:val="00777A81"/>
    <w:rsid w:val="00784C8B"/>
    <w:rsid w:val="007A1B57"/>
    <w:rsid w:val="007D23AF"/>
    <w:rsid w:val="007F5C79"/>
    <w:rsid w:val="007F7946"/>
    <w:rsid w:val="00813757"/>
    <w:rsid w:val="008231D3"/>
    <w:rsid w:val="008264C4"/>
    <w:rsid w:val="00847AFE"/>
    <w:rsid w:val="0085250F"/>
    <w:rsid w:val="00874359"/>
    <w:rsid w:val="00885079"/>
    <w:rsid w:val="008A6953"/>
    <w:rsid w:val="008B0288"/>
    <w:rsid w:val="008C3ADD"/>
    <w:rsid w:val="008E7D5D"/>
    <w:rsid w:val="0091221E"/>
    <w:rsid w:val="009146E8"/>
    <w:rsid w:val="00947FF4"/>
    <w:rsid w:val="00954738"/>
    <w:rsid w:val="009710C3"/>
    <w:rsid w:val="0098055C"/>
    <w:rsid w:val="009A0D88"/>
    <w:rsid w:val="009A18B5"/>
    <w:rsid w:val="009C50BA"/>
    <w:rsid w:val="009D2928"/>
    <w:rsid w:val="00A068AA"/>
    <w:rsid w:val="00A756A2"/>
    <w:rsid w:val="00A77FE0"/>
    <w:rsid w:val="00A822BD"/>
    <w:rsid w:val="00A9293B"/>
    <w:rsid w:val="00A92964"/>
    <w:rsid w:val="00AA3B95"/>
    <w:rsid w:val="00AC7092"/>
    <w:rsid w:val="00AD2564"/>
    <w:rsid w:val="00B11D07"/>
    <w:rsid w:val="00B3392C"/>
    <w:rsid w:val="00B846C3"/>
    <w:rsid w:val="00BB2078"/>
    <w:rsid w:val="00BC2A32"/>
    <w:rsid w:val="00BC4DEF"/>
    <w:rsid w:val="00BF4269"/>
    <w:rsid w:val="00BF4AC4"/>
    <w:rsid w:val="00C00540"/>
    <w:rsid w:val="00C029DB"/>
    <w:rsid w:val="00C5137C"/>
    <w:rsid w:val="00C574D4"/>
    <w:rsid w:val="00C75CA7"/>
    <w:rsid w:val="00C8382F"/>
    <w:rsid w:val="00CA2C96"/>
    <w:rsid w:val="00CB0406"/>
    <w:rsid w:val="00CB20B0"/>
    <w:rsid w:val="00CC05F7"/>
    <w:rsid w:val="00CF332C"/>
    <w:rsid w:val="00D36093"/>
    <w:rsid w:val="00D5305B"/>
    <w:rsid w:val="00D82D6E"/>
    <w:rsid w:val="00D943B0"/>
    <w:rsid w:val="00DB43FD"/>
    <w:rsid w:val="00DC0DE9"/>
    <w:rsid w:val="00DC7868"/>
    <w:rsid w:val="00DE6DA8"/>
    <w:rsid w:val="00DF35BF"/>
    <w:rsid w:val="00E05776"/>
    <w:rsid w:val="00E553A6"/>
    <w:rsid w:val="00E6373F"/>
    <w:rsid w:val="00E94617"/>
    <w:rsid w:val="00EB3591"/>
    <w:rsid w:val="00EE7684"/>
    <w:rsid w:val="00F01F91"/>
    <w:rsid w:val="00F211F4"/>
    <w:rsid w:val="00F57789"/>
    <w:rsid w:val="00F75390"/>
    <w:rsid w:val="00F92799"/>
    <w:rsid w:val="00F97226"/>
    <w:rsid w:val="00FA09F0"/>
    <w:rsid w:val="00FA3875"/>
    <w:rsid w:val="00FA3C77"/>
    <w:rsid w:val="00FD272B"/>
    <w:rsid w:val="00FD46F4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7C74-9F2E-45F3-AFB7-1892C9BC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F0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47F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47FF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7FF4"/>
    <w:pPr>
      <w:ind w:left="720"/>
      <w:contextualSpacing/>
    </w:pPr>
  </w:style>
  <w:style w:type="character" w:styleId="a7">
    <w:name w:val="Strong"/>
    <w:basedOn w:val="a0"/>
    <w:uiPriority w:val="22"/>
    <w:qFormat/>
    <w:rsid w:val="00947F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59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B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64B19-460D-4D1C-AA33-103C4072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Urist1</cp:lastModifiedBy>
  <cp:revision>2</cp:revision>
  <cp:lastPrinted>2024-07-17T02:32:00Z</cp:lastPrinted>
  <dcterms:created xsi:type="dcterms:W3CDTF">2025-01-30T10:13:00Z</dcterms:created>
  <dcterms:modified xsi:type="dcterms:W3CDTF">2025-01-30T10:13:00Z</dcterms:modified>
</cp:coreProperties>
</file>