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7DF" w:rsidRDefault="007057DF" w:rsidP="006F54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057DF" w:rsidRPr="006F2EA8" w:rsidRDefault="007057DF" w:rsidP="007057DF">
      <w:pPr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z w:val="36"/>
          <w:szCs w:val="36"/>
        </w:rPr>
      </w:pPr>
      <w:r w:rsidRPr="006F2EA8">
        <w:rPr>
          <w:rFonts w:ascii="PT Astra Serif" w:hAnsi="PT Astra Serif" w:cs="Times New Roman"/>
          <w:b/>
          <w:sz w:val="36"/>
          <w:szCs w:val="36"/>
        </w:rPr>
        <w:t>Администрация Ключевского района</w:t>
      </w:r>
    </w:p>
    <w:p w:rsidR="007057DF" w:rsidRPr="006F2EA8" w:rsidRDefault="007057DF" w:rsidP="007057DF">
      <w:pPr>
        <w:shd w:val="clear" w:color="auto" w:fill="FFFFFF"/>
        <w:spacing w:after="0" w:line="240" w:lineRule="auto"/>
        <w:ind w:left="226"/>
        <w:jc w:val="center"/>
        <w:rPr>
          <w:rFonts w:ascii="PT Astra Serif" w:hAnsi="PT Astra Serif" w:cs="Times New Roman"/>
          <w:b/>
          <w:sz w:val="36"/>
          <w:szCs w:val="36"/>
        </w:rPr>
      </w:pPr>
      <w:r w:rsidRPr="006F2EA8">
        <w:rPr>
          <w:rFonts w:ascii="PT Astra Serif" w:hAnsi="PT Astra Serif" w:cs="Times New Roman"/>
          <w:b/>
          <w:sz w:val="36"/>
          <w:szCs w:val="36"/>
        </w:rPr>
        <w:t>Алтайского края</w:t>
      </w:r>
    </w:p>
    <w:p w:rsidR="007057DF" w:rsidRPr="006F2EA8" w:rsidRDefault="007057DF" w:rsidP="007057DF">
      <w:pPr>
        <w:shd w:val="clear" w:color="auto" w:fill="FFFFFF"/>
        <w:spacing w:after="0" w:line="240" w:lineRule="auto"/>
        <w:ind w:left="226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057DF" w:rsidRPr="006F2EA8" w:rsidRDefault="007057DF" w:rsidP="007057DF">
      <w:pPr>
        <w:shd w:val="clear" w:color="auto" w:fill="FFFFFF"/>
        <w:spacing w:after="0" w:line="240" w:lineRule="auto"/>
        <w:jc w:val="center"/>
        <w:rPr>
          <w:rFonts w:ascii="PT Astra Serif" w:hAnsi="PT Astra Serif" w:cs="Arial"/>
          <w:b/>
          <w:sz w:val="36"/>
          <w:szCs w:val="36"/>
        </w:rPr>
      </w:pPr>
      <w:r w:rsidRPr="006F2EA8">
        <w:rPr>
          <w:rFonts w:ascii="PT Astra Serif" w:hAnsi="PT Astra Serif" w:cs="Arial"/>
          <w:b/>
          <w:sz w:val="36"/>
          <w:szCs w:val="36"/>
        </w:rPr>
        <w:t>П О С Т А Н О В Л Е Н И Е</w:t>
      </w:r>
    </w:p>
    <w:p w:rsidR="007057DF" w:rsidRPr="006F2EA8" w:rsidRDefault="00E17A2F" w:rsidP="00DE3909">
      <w:pPr>
        <w:shd w:val="clear" w:color="auto" w:fill="FFFFFF"/>
        <w:spacing w:after="0" w:line="240" w:lineRule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27.09.</w:t>
      </w:r>
      <w:r w:rsidR="00DE3909" w:rsidRPr="00E17A2F">
        <w:rPr>
          <w:rFonts w:ascii="PT Astra Serif" w:hAnsi="PT Astra Serif" w:cs="Arial"/>
          <w:sz w:val="28"/>
          <w:szCs w:val="28"/>
        </w:rPr>
        <w:t xml:space="preserve">2024                                                                                         </w:t>
      </w:r>
      <w:r w:rsidR="00DE3909" w:rsidRPr="006F2EA8">
        <w:rPr>
          <w:rFonts w:ascii="PT Astra Serif" w:hAnsi="PT Astra Serif" w:cs="Arial"/>
          <w:sz w:val="28"/>
          <w:szCs w:val="28"/>
        </w:rPr>
        <w:t xml:space="preserve">      </w:t>
      </w:r>
      <w:r w:rsidR="00DE3909" w:rsidRPr="00E17A2F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№  427</w:t>
      </w:r>
    </w:p>
    <w:p w:rsidR="00DE3909" w:rsidRPr="006F2EA8" w:rsidRDefault="00DE3909" w:rsidP="007057DF">
      <w:pPr>
        <w:shd w:val="clear" w:color="auto" w:fill="FFFFFF"/>
        <w:tabs>
          <w:tab w:val="left" w:leader="underscore" w:pos="2050"/>
          <w:tab w:val="left" w:pos="7733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DE3909" w:rsidRPr="006F2EA8" w:rsidRDefault="00DE3909" w:rsidP="007057DF">
      <w:pPr>
        <w:shd w:val="clear" w:color="auto" w:fill="FFFFFF"/>
        <w:tabs>
          <w:tab w:val="left" w:leader="underscore" w:pos="2050"/>
          <w:tab w:val="left" w:pos="7733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7057DF" w:rsidRPr="006F2EA8" w:rsidRDefault="007057DF" w:rsidP="007057DF">
      <w:pPr>
        <w:shd w:val="clear" w:color="auto" w:fill="FFFFFF"/>
        <w:tabs>
          <w:tab w:val="left" w:leader="underscore" w:pos="2050"/>
          <w:tab w:val="left" w:pos="7733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6F2EA8">
        <w:rPr>
          <w:rFonts w:ascii="PT Astra Serif" w:hAnsi="PT Astra Serif" w:cs="Times New Roman"/>
        </w:rPr>
        <w:t>с. Ключи</w:t>
      </w:r>
    </w:p>
    <w:p w:rsidR="007057DF" w:rsidRPr="006F2EA8" w:rsidRDefault="007057DF" w:rsidP="007057DF">
      <w:pPr>
        <w:shd w:val="clear" w:color="auto" w:fill="FFFFFF"/>
        <w:tabs>
          <w:tab w:val="left" w:leader="underscore" w:pos="2050"/>
          <w:tab w:val="left" w:pos="7733"/>
        </w:tabs>
        <w:spacing w:after="0" w:line="240" w:lineRule="auto"/>
        <w:jc w:val="center"/>
        <w:rPr>
          <w:rFonts w:ascii="PT Astra Serif" w:hAnsi="PT Astra Serif" w:cs="Times New Roman"/>
        </w:rPr>
      </w:pPr>
    </w:p>
    <w:tbl>
      <w:tblPr>
        <w:tblStyle w:val="ab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057DF" w:rsidRPr="006F2EA8" w:rsidTr="007057DF">
        <w:tc>
          <w:tcPr>
            <w:tcW w:w="4536" w:type="dxa"/>
          </w:tcPr>
          <w:p w:rsidR="007057DF" w:rsidRPr="006F2EA8" w:rsidRDefault="007057DF" w:rsidP="007057DF">
            <w:pPr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Об утверждении муниципальной программы “Комплексны</w:t>
            </w:r>
            <w:r w:rsidR="008748B1" w:rsidRPr="006F2EA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е меры противодействия </w:t>
            </w:r>
            <w:r w:rsidRPr="006F2EA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злоупотреблению наркотиками и их незаконному обор</w:t>
            </w:r>
            <w:r w:rsidR="008748B1" w:rsidRPr="006F2EA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оту в Ключевском районе” на 2025-2030</w:t>
            </w:r>
            <w:r w:rsidRPr="006F2EA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годы</w:t>
            </w:r>
          </w:p>
        </w:tc>
      </w:tr>
    </w:tbl>
    <w:p w:rsidR="007057DF" w:rsidRPr="006F2EA8" w:rsidRDefault="007057DF" w:rsidP="007057DF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7057DF" w:rsidRPr="006F2EA8" w:rsidRDefault="007057DF" w:rsidP="007057DF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F2EA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 целях исполнения </w:t>
      </w:r>
      <w:r w:rsidRPr="006F2EA8">
        <w:rPr>
          <w:rFonts w:ascii="PT Astra Serif" w:eastAsia="Times New Roman" w:hAnsi="PT Astra Serif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Стратегии государственной антинаркотической политики Российской Федерации до 2030 года в Ключевском районе </w:t>
      </w:r>
    </w:p>
    <w:p w:rsidR="007057DF" w:rsidRPr="006F2EA8" w:rsidRDefault="007057DF" w:rsidP="007057DF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7057DF" w:rsidRPr="006F2EA8" w:rsidRDefault="007057DF" w:rsidP="007057DF">
      <w:pPr>
        <w:jc w:val="center"/>
        <w:rPr>
          <w:rFonts w:ascii="PT Astra Serif" w:hAnsi="PT Astra Serif" w:cs="Times New Roman"/>
          <w:sz w:val="28"/>
          <w:szCs w:val="28"/>
        </w:rPr>
      </w:pPr>
      <w:r w:rsidRPr="006F2EA8">
        <w:rPr>
          <w:rFonts w:ascii="PT Astra Serif" w:hAnsi="PT Astra Serif" w:cs="Times New Roman"/>
          <w:sz w:val="28"/>
          <w:szCs w:val="28"/>
        </w:rPr>
        <w:t>ПОСТАНОВЛЯЮ:</w:t>
      </w:r>
    </w:p>
    <w:p w:rsidR="007057DF" w:rsidRPr="006F2EA8" w:rsidRDefault="007057DF" w:rsidP="007057DF">
      <w:pPr>
        <w:pStyle w:val="aa"/>
        <w:numPr>
          <w:ilvl w:val="0"/>
          <w:numId w:val="11"/>
        </w:numPr>
        <w:jc w:val="both"/>
        <w:rPr>
          <w:rFonts w:ascii="PT Astra Serif" w:hAnsi="PT Astra Serif" w:cs="Times New Roman"/>
          <w:sz w:val="28"/>
          <w:szCs w:val="28"/>
        </w:rPr>
      </w:pPr>
      <w:r w:rsidRPr="006F2EA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Утвердить муниципальную программу “Ко</w:t>
      </w:r>
      <w:r w:rsidR="00517C44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мплексные меры противодействия </w:t>
      </w:r>
      <w:r w:rsidRPr="006F2EA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злоупотреблению наркотиками и их незаконному обор</w:t>
      </w:r>
      <w:r w:rsidR="008748B1" w:rsidRPr="006F2EA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оту в Ключевском районе” на 2025-2030</w:t>
      </w:r>
      <w:r w:rsidRPr="006F2EA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годы </w:t>
      </w:r>
      <w:r w:rsidRPr="006F2EA8">
        <w:rPr>
          <w:rFonts w:ascii="PT Astra Serif" w:hAnsi="PT Astra Serif" w:cs="Times New Roman"/>
          <w:sz w:val="28"/>
          <w:szCs w:val="28"/>
        </w:rPr>
        <w:t>(Приложение 1).</w:t>
      </w:r>
    </w:p>
    <w:p w:rsidR="007057DF" w:rsidRPr="006F2EA8" w:rsidRDefault="007057DF" w:rsidP="007057DF">
      <w:pPr>
        <w:pStyle w:val="aa"/>
        <w:numPr>
          <w:ilvl w:val="0"/>
          <w:numId w:val="11"/>
        </w:numPr>
        <w:jc w:val="both"/>
        <w:rPr>
          <w:rFonts w:ascii="PT Astra Serif" w:hAnsi="PT Astra Serif" w:cs="Times New Roman"/>
          <w:sz w:val="28"/>
          <w:szCs w:val="28"/>
        </w:rPr>
      </w:pPr>
      <w:r w:rsidRPr="006F2EA8">
        <w:rPr>
          <w:rFonts w:ascii="PT Astra Serif" w:hAnsi="PT Astra Serif" w:cs="Times New Roman"/>
          <w:sz w:val="28"/>
          <w:szCs w:val="28"/>
        </w:rPr>
        <w:t>Рекомендовать органам местного самоуправления, территориальным орг</w:t>
      </w:r>
      <w:r w:rsidR="00517C44">
        <w:rPr>
          <w:rFonts w:ascii="PT Astra Serif" w:hAnsi="PT Astra Serif" w:cs="Times New Roman"/>
          <w:sz w:val="28"/>
          <w:szCs w:val="28"/>
        </w:rPr>
        <w:t xml:space="preserve">анам государственной власти </w:t>
      </w:r>
      <w:r w:rsidRPr="006F2EA8">
        <w:rPr>
          <w:rFonts w:ascii="PT Astra Serif" w:hAnsi="PT Astra Serif" w:cs="Times New Roman"/>
          <w:sz w:val="28"/>
          <w:szCs w:val="28"/>
        </w:rPr>
        <w:t xml:space="preserve">принять </w:t>
      </w:r>
      <w:r w:rsidR="00517C44">
        <w:rPr>
          <w:rFonts w:ascii="PT Astra Serif" w:hAnsi="PT Astra Serif" w:cs="Times New Roman"/>
          <w:sz w:val="28"/>
          <w:szCs w:val="28"/>
        </w:rPr>
        <w:t xml:space="preserve">меры по реализации мероприятий </w:t>
      </w:r>
      <w:r w:rsidRPr="006F2EA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муниципальной программы “Ко</w:t>
      </w:r>
      <w:r w:rsidR="00E24B9A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мплексные меры противодействия </w:t>
      </w:r>
      <w:r w:rsidRPr="006F2EA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злоупотреблению наркотиками и их незаконному обор</w:t>
      </w:r>
      <w:r w:rsidR="008748B1" w:rsidRPr="006F2EA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оту в Ключевском районе” на 2025</w:t>
      </w:r>
      <w:r w:rsidRPr="006F2EA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</w:t>
      </w:r>
      <w:r w:rsidR="008748B1" w:rsidRPr="006F2EA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2030</w:t>
      </w:r>
      <w:r w:rsidRPr="006F2EA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годы.</w:t>
      </w:r>
    </w:p>
    <w:p w:rsidR="007057DF" w:rsidRPr="006F2EA8" w:rsidRDefault="007057DF" w:rsidP="007057DF">
      <w:pPr>
        <w:pStyle w:val="aa"/>
        <w:numPr>
          <w:ilvl w:val="0"/>
          <w:numId w:val="11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F2EA8">
        <w:rPr>
          <w:rFonts w:ascii="PT Astra Serif" w:hAnsi="PT Astra Serif" w:cs="Times New Roman"/>
          <w:sz w:val="28"/>
          <w:szCs w:val="28"/>
        </w:rPr>
        <w:t xml:space="preserve">Комитету по финансам, налоговой и кредитной политике администрации Ключевского района осуществлять финансирование мероприятий </w:t>
      </w:r>
      <w:r w:rsidRPr="006F2EA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муниципальной программы “Ко</w:t>
      </w:r>
      <w:r w:rsidR="00517C44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мплексные меры противодействия </w:t>
      </w:r>
      <w:r w:rsidRPr="006F2EA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злоупотреблению наркотиками и их незаконному обор</w:t>
      </w:r>
      <w:r w:rsidR="008748B1" w:rsidRPr="006F2EA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оту в Ключевском районе” на 2025-2030</w:t>
      </w:r>
      <w:r w:rsidRPr="006F2EA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годы.</w:t>
      </w:r>
    </w:p>
    <w:p w:rsidR="00E84C94" w:rsidRPr="006F2EA8" w:rsidRDefault="00E84C94" w:rsidP="007057DF">
      <w:pPr>
        <w:pStyle w:val="aa"/>
        <w:numPr>
          <w:ilvl w:val="0"/>
          <w:numId w:val="11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F2EA8">
        <w:rPr>
          <w:rFonts w:ascii="PT Astra Serif" w:hAnsi="PT Astra Serif" w:cs="Times New Roman"/>
          <w:sz w:val="28"/>
          <w:szCs w:val="28"/>
        </w:rPr>
        <w:t>Обнародовать в установленном законом порядке.</w:t>
      </w:r>
    </w:p>
    <w:p w:rsidR="00E84C94" w:rsidRPr="006F2EA8" w:rsidRDefault="00141A59" w:rsidP="007057DF">
      <w:pPr>
        <w:pStyle w:val="aa"/>
        <w:numPr>
          <w:ilvl w:val="0"/>
          <w:numId w:val="11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F2EA8">
        <w:rPr>
          <w:rFonts w:ascii="PT Astra Serif" w:hAnsi="PT Astra Serif" w:cs="Times New Roman"/>
          <w:sz w:val="28"/>
          <w:szCs w:val="28"/>
        </w:rPr>
        <w:t>Настоящее постановление вступает в силу с 01.01.2025 года.</w:t>
      </w:r>
    </w:p>
    <w:p w:rsidR="007057DF" w:rsidRPr="006F2EA8" w:rsidRDefault="001C2A81" w:rsidP="007057DF">
      <w:pPr>
        <w:pStyle w:val="aa"/>
        <w:numPr>
          <w:ilvl w:val="0"/>
          <w:numId w:val="11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</w:t>
      </w:r>
      <w:r w:rsidR="007057DF" w:rsidRPr="006F2EA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униципальную программу “Ко</w:t>
      </w:r>
      <w:r w:rsidR="00C126B1" w:rsidRPr="006F2EA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мплексные меры противодействия </w:t>
      </w:r>
      <w:r w:rsidR="007057DF" w:rsidRPr="006F2EA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злоупотреблению наркотиками и их незаконному обор</w:t>
      </w:r>
      <w:r w:rsidR="000B45EA" w:rsidRPr="006F2EA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оту в Ключевском районе” на 2021-2025</w:t>
      </w:r>
      <w:r w:rsidR="007057DF" w:rsidRPr="006F2EA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годы</w:t>
      </w: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утвержденную</w:t>
      </w:r>
      <w:r w:rsidR="00D24F50" w:rsidRPr="006F2EA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Постановление</w:t>
      </w: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 Администрации Ключевского района</w:t>
      </w:r>
      <w:r w:rsidR="00D24F50" w:rsidRPr="006F2EA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№ 317 от 09.11.2020</w:t>
      </w:r>
      <w:r w:rsidR="00C126B1" w:rsidRPr="006F2EA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 31.12.2024 года</w:t>
      </w:r>
      <w:r w:rsidR="005D1557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снять</w:t>
      </w: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 контроля</w:t>
      </w:r>
      <w:r w:rsidR="007057DF" w:rsidRPr="006F2EA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126B1" w:rsidRPr="006F2EA8" w:rsidRDefault="00C126B1" w:rsidP="007057DF">
      <w:pPr>
        <w:pStyle w:val="aa"/>
        <w:numPr>
          <w:ilvl w:val="0"/>
          <w:numId w:val="11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F2EA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lastRenderedPageBreak/>
        <w:t>Контроль за исполнением настоящего постановления</w:t>
      </w:r>
      <w:r w:rsidR="00A7365C" w:rsidRPr="006F2EA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F2EA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возложить на заместителя главы Администрации </w:t>
      </w:r>
      <w:r w:rsidR="00A7365C" w:rsidRPr="006F2EA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Pr="006F2EA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района по социальным вопросам Зюзину Л.А.</w:t>
      </w:r>
    </w:p>
    <w:p w:rsidR="007057DF" w:rsidRPr="006F2EA8" w:rsidRDefault="007057DF" w:rsidP="007057DF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C126B1" w:rsidRPr="006F2EA8" w:rsidRDefault="00C126B1" w:rsidP="007057DF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C126B1" w:rsidRPr="006F2EA8" w:rsidRDefault="00C126B1" w:rsidP="007057DF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C126B1" w:rsidRPr="006F2EA8" w:rsidRDefault="00C126B1" w:rsidP="007057DF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7057DF" w:rsidRPr="006F2EA8" w:rsidRDefault="00A7365C" w:rsidP="007057D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6F2EA8">
        <w:rPr>
          <w:rFonts w:ascii="PT Astra Serif" w:hAnsi="PT Astra Serif" w:cs="Times New Roman"/>
          <w:sz w:val="28"/>
          <w:szCs w:val="28"/>
        </w:rPr>
        <w:t xml:space="preserve">Глава </w:t>
      </w:r>
      <w:r w:rsidR="007057DF" w:rsidRPr="006F2EA8">
        <w:rPr>
          <w:rFonts w:ascii="PT Astra Serif" w:hAnsi="PT Astra Serif" w:cs="Times New Roman"/>
          <w:sz w:val="28"/>
          <w:szCs w:val="28"/>
        </w:rPr>
        <w:t xml:space="preserve">района         </w:t>
      </w:r>
      <w:r w:rsidR="007057DF" w:rsidRPr="006F2EA8">
        <w:rPr>
          <w:rFonts w:ascii="PT Astra Serif" w:hAnsi="PT Astra Serif" w:cs="Times New Roman"/>
          <w:sz w:val="28"/>
          <w:szCs w:val="28"/>
        </w:rPr>
        <w:tab/>
      </w:r>
      <w:r w:rsidR="007057DF" w:rsidRPr="006F2EA8">
        <w:rPr>
          <w:rFonts w:ascii="PT Astra Serif" w:hAnsi="PT Astra Serif" w:cs="Times New Roman"/>
          <w:sz w:val="28"/>
          <w:szCs w:val="28"/>
        </w:rPr>
        <w:tab/>
        <w:t xml:space="preserve">                                      </w:t>
      </w:r>
      <w:r w:rsidR="00C126B1" w:rsidRPr="006F2EA8">
        <w:rPr>
          <w:rFonts w:ascii="PT Astra Serif" w:hAnsi="PT Astra Serif" w:cs="Times New Roman"/>
          <w:sz w:val="28"/>
          <w:szCs w:val="28"/>
        </w:rPr>
        <w:t xml:space="preserve">                          </w:t>
      </w:r>
      <w:r w:rsidR="007057DF" w:rsidRPr="006F2EA8">
        <w:rPr>
          <w:rFonts w:ascii="PT Astra Serif" w:hAnsi="PT Astra Serif" w:cs="Times New Roman"/>
          <w:sz w:val="28"/>
          <w:szCs w:val="28"/>
        </w:rPr>
        <w:t xml:space="preserve">  Д.А. </w:t>
      </w:r>
      <w:proofErr w:type="spellStart"/>
      <w:r w:rsidR="007057DF" w:rsidRPr="006F2EA8">
        <w:rPr>
          <w:rFonts w:ascii="PT Astra Serif" w:hAnsi="PT Astra Serif" w:cs="Times New Roman"/>
          <w:sz w:val="28"/>
          <w:szCs w:val="28"/>
        </w:rPr>
        <w:t>Леснов</w:t>
      </w:r>
      <w:proofErr w:type="spellEnd"/>
    </w:p>
    <w:p w:rsidR="007057DF" w:rsidRPr="006F2EA8" w:rsidRDefault="007057DF" w:rsidP="007057D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126B1" w:rsidRPr="006F2EA8" w:rsidRDefault="00C126B1" w:rsidP="007057D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126B1" w:rsidRPr="006F2EA8" w:rsidRDefault="00C126B1" w:rsidP="007057D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126B1" w:rsidRPr="006F2EA8" w:rsidRDefault="00C126B1" w:rsidP="007057D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126B1" w:rsidRPr="006F2EA8" w:rsidRDefault="00C126B1" w:rsidP="007057D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126B1" w:rsidRPr="006F2EA8" w:rsidRDefault="00C126B1" w:rsidP="007057D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126B1" w:rsidRPr="006F2EA8" w:rsidRDefault="00C126B1" w:rsidP="007057D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126B1" w:rsidRPr="006F2EA8" w:rsidRDefault="00C126B1" w:rsidP="007057D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126B1" w:rsidRPr="006F2EA8" w:rsidRDefault="00C126B1" w:rsidP="007057D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126B1" w:rsidRPr="006F2EA8" w:rsidRDefault="00C126B1" w:rsidP="007057D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126B1" w:rsidRPr="006F2EA8" w:rsidRDefault="00C126B1" w:rsidP="007057D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126B1" w:rsidRPr="006F2EA8" w:rsidRDefault="00C126B1" w:rsidP="007057D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126B1" w:rsidRPr="006F2EA8" w:rsidRDefault="00C126B1" w:rsidP="007057D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126B1" w:rsidRPr="006F2EA8" w:rsidRDefault="00C126B1" w:rsidP="007057D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126B1" w:rsidRPr="006F2EA8" w:rsidRDefault="00C126B1" w:rsidP="007057D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126B1" w:rsidRPr="006F2EA8" w:rsidRDefault="00C126B1" w:rsidP="007057D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126B1" w:rsidRPr="006F2EA8" w:rsidRDefault="00C126B1" w:rsidP="007057D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126B1" w:rsidRPr="006F2EA8" w:rsidRDefault="00C126B1" w:rsidP="007057D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126B1" w:rsidRPr="006F2EA8" w:rsidRDefault="00C126B1" w:rsidP="007057D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126B1" w:rsidRPr="006F2EA8" w:rsidRDefault="00C126B1" w:rsidP="007057D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126B1" w:rsidRPr="006F2EA8" w:rsidRDefault="00C126B1" w:rsidP="007057D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126B1" w:rsidRPr="006F2EA8" w:rsidRDefault="00C126B1" w:rsidP="007057D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126B1" w:rsidRPr="006F2EA8" w:rsidRDefault="00C126B1" w:rsidP="007057D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126B1" w:rsidRPr="006F2EA8" w:rsidRDefault="00C126B1" w:rsidP="007057D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126B1" w:rsidRPr="006F2EA8" w:rsidRDefault="00C126B1" w:rsidP="007057D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126B1" w:rsidRPr="006F2EA8" w:rsidRDefault="00C126B1" w:rsidP="007057D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126B1" w:rsidRPr="006F2EA8" w:rsidRDefault="00C126B1" w:rsidP="007057D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126B1" w:rsidRPr="006F2EA8" w:rsidRDefault="00C126B1" w:rsidP="007057D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126B1" w:rsidRPr="006F2EA8" w:rsidRDefault="00C126B1" w:rsidP="007057D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126B1" w:rsidRPr="006F2EA8" w:rsidRDefault="00C126B1" w:rsidP="007057D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126B1" w:rsidRPr="006F2EA8" w:rsidRDefault="00C126B1" w:rsidP="007057D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7365C" w:rsidRPr="006F2EA8" w:rsidRDefault="00A7365C" w:rsidP="00D24F50">
      <w:pPr>
        <w:spacing w:after="0" w:line="240" w:lineRule="auto"/>
        <w:rPr>
          <w:rFonts w:ascii="PT Astra Serif" w:hAnsi="PT Astra Serif" w:cs="Times New Roman"/>
          <w:szCs w:val="20"/>
        </w:rPr>
      </w:pPr>
    </w:p>
    <w:p w:rsidR="00A7365C" w:rsidRPr="006F2EA8" w:rsidRDefault="00A7365C" w:rsidP="00D24F50">
      <w:pPr>
        <w:spacing w:after="0" w:line="240" w:lineRule="auto"/>
        <w:rPr>
          <w:rFonts w:ascii="PT Astra Serif" w:hAnsi="PT Astra Serif" w:cs="Times New Roman"/>
          <w:szCs w:val="20"/>
        </w:rPr>
      </w:pPr>
    </w:p>
    <w:p w:rsidR="00A7365C" w:rsidRPr="006F2EA8" w:rsidRDefault="00A7365C" w:rsidP="00D24F50">
      <w:pPr>
        <w:spacing w:after="0" w:line="240" w:lineRule="auto"/>
        <w:rPr>
          <w:rFonts w:ascii="PT Astra Serif" w:hAnsi="PT Astra Serif" w:cs="Times New Roman"/>
          <w:szCs w:val="20"/>
        </w:rPr>
      </w:pPr>
    </w:p>
    <w:p w:rsidR="00A7365C" w:rsidRPr="006F2EA8" w:rsidRDefault="00A7365C" w:rsidP="00D24F50">
      <w:pPr>
        <w:spacing w:after="0" w:line="240" w:lineRule="auto"/>
        <w:rPr>
          <w:rFonts w:ascii="PT Astra Serif" w:hAnsi="PT Astra Serif" w:cs="Times New Roman"/>
          <w:szCs w:val="20"/>
        </w:rPr>
      </w:pPr>
    </w:p>
    <w:p w:rsidR="00A7365C" w:rsidRPr="006F2EA8" w:rsidRDefault="00A7365C" w:rsidP="00D24F50">
      <w:pPr>
        <w:spacing w:after="0" w:line="240" w:lineRule="auto"/>
        <w:rPr>
          <w:rFonts w:ascii="PT Astra Serif" w:hAnsi="PT Astra Serif" w:cs="Times New Roman"/>
          <w:szCs w:val="20"/>
        </w:rPr>
      </w:pPr>
    </w:p>
    <w:p w:rsidR="00A7365C" w:rsidRPr="006F2EA8" w:rsidRDefault="00A7365C" w:rsidP="00D24F50">
      <w:pPr>
        <w:spacing w:after="0" w:line="240" w:lineRule="auto"/>
        <w:rPr>
          <w:rFonts w:ascii="PT Astra Serif" w:hAnsi="PT Astra Serif" w:cs="Times New Roman"/>
          <w:szCs w:val="20"/>
        </w:rPr>
      </w:pPr>
    </w:p>
    <w:p w:rsidR="00A7365C" w:rsidRPr="006F2EA8" w:rsidRDefault="007057DF" w:rsidP="00A7365C">
      <w:pPr>
        <w:spacing w:after="0" w:line="240" w:lineRule="auto"/>
        <w:rPr>
          <w:rFonts w:ascii="PT Astra Serif" w:hAnsi="PT Astra Serif" w:cs="Arial"/>
          <w:sz w:val="24"/>
          <w:szCs w:val="24"/>
        </w:rPr>
      </w:pPr>
      <w:r w:rsidRPr="006F2EA8">
        <w:rPr>
          <w:rFonts w:ascii="PT Astra Serif" w:hAnsi="PT Astra Serif" w:cs="Times New Roman"/>
          <w:szCs w:val="20"/>
        </w:rPr>
        <w:t xml:space="preserve">Ксения </w:t>
      </w:r>
      <w:r w:rsidR="00467990" w:rsidRPr="006F2EA8">
        <w:rPr>
          <w:rFonts w:ascii="PT Astra Serif" w:hAnsi="PT Astra Serif" w:cs="Times New Roman"/>
          <w:szCs w:val="20"/>
        </w:rPr>
        <w:t>Николаевна Рогозина</w:t>
      </w:r>
    </w:p>
    <w:p w:rsidR="00A7365C" w:rsidRPr="006F2EA8" w:rsidRDefault="00A7365C" w:rsidP="00C126B1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FE7463" w:rsidRPr="006F2EA8" w:rsidRDefault="00FE7463" w:rsidP="00FE7463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lastRenderedPageBreak/>
        <w:t>ПРИЛОЖЕНИЕ 1</w:t>
      </w:r>
    </w:p>
    <w:p w:rsidR="00FE7463" w:rsidRPr="006F2EA8" w:rsidRDefault="005B1BC0" w:rsidP="00FE7463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 постановлению А</w:t>
      </w:r>
      <w:r w:rsidR="00FE7463" w:rsidRPr="006F2EA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</w:p>
    <w:p w:rsidR="00FE7463" w:rsidRPr="006F2EA8" w:rsidRDefault="00FE7463" w:rsidP="00FE7463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 района</w:t>
      </w:r>
    </w:p>
    <w:p w:rsidR="00FE7463" w:rsidRPr="006F2EA8" w:rsidRDefault="00D97DCB" w:rsidP="00FE7463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№ 427</w:t>
      </w:r>
      <w:r w:rsidR="00FE7463" w:rsidRPr="006F2EA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от 27.09.</w:t>
      </w:r>
      <w:r w:rsidR="008B56E7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2024</w:t>
      </w:r>
    </w:p>
    <w:p w:rsidR="00FE7463" w:rsidRPr="006F2EA8" w:rsidRDefault="00FE7463" w:rsidP="00FE7463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FE7463" w:rsidRPr="006F2EA8" w:rsidRDefault="00FE7463" w:rsidP="00FE7463">
      <w:pPr>
        <w:spacing w:after="0" w:line="240" w:lineRule="auto"/>
        <w:ind w:left="142"/>
        <w:jc w:val="center"/>
        <w:textAlignment w:val="baseline"/>
        <w:rPr>
          <w:rFonts w:ascii="PT Astra Serif" w:eastAsia="Times New Roman" w:hAnsi="PT Astra Serif" w:cs="Times New Roman"/>
          <w:b/>
          <w:sz w:val="32"/>
          <w:szCs w:val="32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b/>
          <w:sz w:val="32"/>
          <w:szCs w:val="32"/>
          <w:bdr w:val="none" w:sz="0" w:space="0" w:color="auto" w:frame="1"/>
          <w:lang w:eastAsia="ru-RU"/>
        </w:rPr>
        <w:t>Муниципальная программа «Ко</w:t>
      </w:r>
      <w:r w:rsidR="00E00029" w:rsidRPr="006F2EA8">
        <w:rPr>
          <w:rFonts w:ascii="PT Astra Serif" w:eastAsia="Times New Roman" w:hAnsi="PT Astra Serif" w:cs="Times New Roman"/>
          <w:b/>
          <w:sz w:val="32"/>
          <w:szCs w:val="32"/>
          <w:bdr w:val="none" w:sz="0" w:space="0" w:color="auto" w:frame="1"/>
          <w:lang w:eastAsia="ru-RU"/>
        </w:rPr>
        <w:t xml:space="preserve">мплексные меры противодействия </w:t>
      </w:r>
      <w:r w:rsidRPr="006F2EA8">
        <w:rPr>
          <w:rFonts w:ascii="PT Astra Serif" w:eastAsia="Times New Roman" w:hAnsi="PT Astra Serif" w:cs="Times New Roman"/>
          <w:b/>
          <w:sz w:val="32"/>
          <w:szCs w:val="32"/>
          <w:bdr w:val="none" w:sz="0" w:space="0" w:color="auto" w:frame="1"/>
          <w:lang w:eastAsia="ru-RU"/>
        </w:rPr>
        <w:t>злоупотреблению наркотиками и их незаконному оборо</w:t>
      </w:r>
      <w:r w:rsidR="00E00029" w:rsidRPr="006F2EA8">
        <w:rPr>
          <w:rFonts w:ascii="PT Astra Serif" w:eastAsia="Times New Roman" w:hAnsi="PT Astra Serif" w:cs="Times New Roman"/>
          <w:b/>
          <w:sz w:val="32"/>
          <w:szCs w:val="32"/>
          <w:bdr w:val="none" w:sz="0" w:space="0" w:color="auto" w:frame="1"/>
          <w:lang w:eastAsia="ru-RU"/>
        </w:rPr>
        <w:t xml:space="preserve">ту в Ключевском районе» </w:t>
      </w:r>
      <w:r w:rsidR="0066498C" w:rsidRPr="006F2EA8">
        <w:rPr>
          <w:rFonts w:ascii="PT Astra Serif" w:eastAsia="Times New Roman" w:hAnsi="PT Astra Serif" w:cs="Times New Roman"/>
          <w:b/>
          <w:sz w:val="32"/>
          <w:szCs w:val="32"/>
          <w:bdr w:val="none" w:sz="0" w:space="0" w:color="auto" w:frame="1"/>
          <w:lang w:eastAsia="ru-RU"/>
        </w:rPr>
        <w:t>на 2025-2030</w:t>
      </w:r>
      <w:r w:rsidRPr="006F2EA8">
        <w:rPr>
          <w:rFonts w:ascii="PT Astra Serif" w:eastAsia="Times New Roman" w:hAnsi="PT Astra Serif" w:cs="Times New Roman"/>
          <w:b/>
          <w:sz w:val="32"/>
          <w:szCs w:val="32"/>
          <w:bdr w:val="none" w:sz="0" w:space="0" w:color="auto" w:frame="1"/>
          <w:lang w:eastAsia="ru-RU"/>
        </w:rPr>
        <w:t xml:space="preserve"> годы</w:t>
      </w:r>
    </w:p>
    <w:p w:rsidR="00FE7463" w:rsidRPr="006F2EA8" w:rsidRDefault="00FE7463" w:rsidP="00FE7463">
      <w:pPr>
        <w:spacing w:after="0" w:line="240" w:lineRule="auto"/>
        <w:ind w:left="142"/>
        <w:jc w:val="center"/>
        <w:textAlignment w:val="baseline"/>
        <w:rPr>
          <w:rFonts w:ascii="PT Astra Serif" w:eastAsia="Times New Roman" w:hAnsi="PT Astra Serif" w:cs="Times New Roman"/>
          <w:b/>
          <w:sz w:val="32"/>
          <w:szCs w:val="32"/>
          <w:bdr w:val="none" w:sz="0" w:space="0" w:color="auto" w:frame="1"/>
          <w:lang w:eastAsia="ru-RU"/>
        </w:rPr>
      </w:pPr>
    </w:p>
    <w:p w:rsidR="00FE7463" w:rsidRPr="006F2EA8" w:rsidRDefault="00FE7463" w:rsidP="00FE7463">
      <w:pPr>
        <w:spacing w:after="0" w:line="240" w:lineRule="auto"/>
        <w:ind w:left="142"/>
        <w:jc w:val="center"/>
        <w:textAlignment w:val="baseline"/>
        <w:rPr>
          <w:rFonts w:ascii="PT Astra Serif" w:eastAsia="Times New Roman" w:hAnsi="PT Astra Serif" w:cs="Times New Roman"/>
          <w:sz w:val="32"/>
          <w:szCs w:val="32"/>
          <w:lang w:eastAsia="ru-RU"/>
        </w:rPr>
      </w:pPr>
      <w:r w:rsidRPr="006F2EA8">
        <w:rPr>
          <w:rFonts w:ascii="PT Astra Serif" w:eastAsia="Times New Roman" w:hAnsi="PT Astra Serif" w:cs="Times New Roman"/>
          <w:sz w:val="32"/>
          <w:szCs w:val="32"/>
          <w:bdr w:val="none" w:sz="0" w:space="0" w:color="auto" w:frame="1"/>
          <w:lang w:eastAsia="ru-RU"/>
        </w:rPr>
        <w:t>ПАСПОРТ</w:t>
      </w:r>
    </w:p>
    <w:p w:rsidR="008D6853" w:rsidRPr="006F2EA8" w:rsidRDefault="008D6853" w:rsidP="008D6853">
      <w:pPr>
        <w:spacing w:after="0" w:line="240" w:lineRule="auto"/>
        <w:ind w:left="142"/>
        <w:jc w:val="center"/>
        <w:textAlignment w:val="baseline"/>
        <w:rPr>
          <w:rFonts w:ascii="PT Astra Serif" w:eastAsia="Times New Roman" w:hAnsi="PT Astra Serif" w:cs="Times New Roman"/>
          <w:b/>
          <w:sz w:val="32"/>
          <w:szCs w:val="32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муниципальной программа</w:t>
      </w:r>
      <w:r w:rsidR="00FE7463" w:rsidRPr="006F2EA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F2EA8">
        <w:rPr>
          <w:rFonts w:ascii="PT Astra Serif" w:eastAsia="Times New Roman" w:hAnsi="PT Astra Serif" w:cs="Times New Roman"/>
          <w:sz w:val="32"/>
          <w:szCs w:val="32"/>
          <w:bdr w:val="none" w:sz="0" w:space="0" w:color="auto" w:frame="1"/>
          <w:lang w:eastAsia="ru-RU"/>
        </w:rPr>
        <w:t>«Ко</w:t>
      </w:r>
      <w:r w:rsidR="00E00029" w:rsidRPr="006F2EA8">
        <w:rPr>
          <w:rFonts w:ascii="PT Astra Serif" w:eastAsia="Times New Roman" w:hAnsi="PT Astra Serif" w:cs="Times New Roman"/>
          <w:sz w:val="32"/>
          <w:szCs w:val="32"/>
          <w:bdr w:val="none" w:sz="0" w:space="0" w:color="auto" w:frame="1"/>
          <w:lang w:eastAsia="ru-RU"/>
        </w:rPr>
        <w:t xml:space="preserve">мплексные меры противодействия </w:t>
      </w:r>
      <w:r w:rsidRPr="006F2EA8">
        <w:rPr>
          <w:rFonts w:ascii="PT Astra Serif" w:eastAsia="Times New Roman" w:hAnsi="PT Astra Serif" w:cs="Times New Roman"/>
          <w:sz w:val="32"/>
          <w:szCs w:val="32"/>
          <w:bdr w:val="none" w:sz="0" w:space="0" w:color="auto" w:frame="1"/>
          <w:lang w:eastAsia="ru-RU"/>
        </w:rPr>
        <w:t>злоупотреблению наркотиками и их незаконному обор</w:t>
      </w:r>
      <w:r w:rsidR="00E00029" w:rsidRPr="006F2EA8">
        <w:rPr>
          <w:rFonts w:ascii="PT Astra Serif" w:eastAsia="Times New Roman" w:hAnsi="PT Astra Serif" w:cs="Times New Roman"/>
          <w:sz w:val="32"/>
          <w:szCs w:val="32"/>
          <w:bdr w:val="none" w:sz="0" w:space="0" w:color="auto" w:frame="1"/>
          <w:lang w:eastAsia="ru-RU"/>
        </w:rPr>
        <w:t xml:space="preserve">оту в Ключевском районе» </w:t>
      </w:r>
      <w:r w:rsidR="0066498C" w:rsidRPr="006F2EA8">
        <w:rPr>
          <w:rFonts w:ascii="PT Astra Serif" w:eastAsia="Times New Roman" w:hAnsi="PT Astra Serif" w:cs="Times New Roman"/>
          <w:sz w:val="32"/>
          <w:szCs w:val="32"/>
          <w:bdr w:val="none" w:sz="0" w:space="0" w:color="auto" w:frame="1"/>
          <w:lang w:eastAsia="ru-RU"/>
        </w:rPr>
        <w:t>на 2025-2030</w:t>
      </w:r>
      <w:r w:rsidRPr="006F2EA8">
        <w:rPr>
          <w:rFonts w:ascii="PT Astra Serif" w:eastAsia="Times New Roman" w:hAnsi="PT Astra Serif" w:cs="Times New Roman"/>
          <w:sz w:val="32"/>
          <w:szCs w:val="32"/>
          <w:bdr w:val="none" w:sz="0" w:space="0" w:color="auto" w:frame="1"/>
          <w:lang w:eastAsia="ru-RU"/>
        </w:rPr>
        <w:t xml:space="preserve"> годы</w:t>
      </w:r>
    </w:p>
    <w:p w:rsidR="00FE7463" w:rsidRPr="006F2EA8" w:rsidRDefault="00FE7463" w:rsidP="00FE7463">
      <w:pPr>
        <w:spacing w:after="0" w:line="240" w:lineRule="auto"/>
        <w:ind w:left="142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1"/>
        <w:gridCol w:w="6567"/>
      </w:tblGrid>
      <w:tr w:rsidR="00FE7463" w:rsidRPr="006F2EA8" w:rsidTr="00DD6DD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3" w:rsidRPr="006F2EA8" w:rsidRDefault="00FE7463" w:rsidP="00DD6DD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E7463" w:rsidRPr="006F2EA8" w:rsidRDefault="00FE7463" w:rsidP="00DD6DDE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Ответственный исполнитель программы</w:t>
            </w:r>
          </w:p>
        </w:tc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463" w:rsidRPr="006F2EA8" w:rsidRDefault="00FE7463" w:rsidP="00DD6DDE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 Ключевского района Алтайского края</w:t>
            </w:r>
          </w:p>
        </w:tc>
      </w:tr>
      <w:tr w:rsidR="00FE7463" w:rsidRPr="006F2EA8" w:rsidTr="00DD6DDE">
        <w:trPr>
          <w:trHeight w:val="230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3" w:rsidRPr="006F2EA8" w:rsidRDefault="00FE7463" w:rsidP="00DD6DDE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Соисполнитель программы</w:t>
            </w:r>
          </w:p>
        </w:tc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7463" w:rsidRPr="006F2EA8" w:rsidRDefault="00D54A8E" w:rsidP="00DD6DDE">
            <w:pPr>
              <w:spacing w:after="0" w:line="240" w:lineRule="auto"/>
              <w:ind w:left="142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ОМВД </w:t>
            </w:r>
            <w:r w:rsidR="00FE7463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России по Ключевскому району (по согласованию);</w:t>
            </w:r>
          </w:p>
          <w:p w:rsidR="00FE7463" w:rsidRPr="006F2EA8" w:rsidRDefault="00D54A8E" w:rsidP="00DD6DDE">
            <w:pPr>
              <w:spacing w:after="0" w:line="240" w:lineRule="auto"/>
              <w:ind w:left="142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КГБУЗ «Ключевская </w:t>
            </w:r>
            <w:r w:rsidR="00FE7463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ЦРБ имени И.И.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FE7463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Антоновича»;</w:t>
            </w:r>
          </w:p>
          <w:p w:rsidR="00FE7463" w:rsidRPr="006F2EA8" w:rsidRDefault="00FE7463" w:rsidP="00DD6DDE">
            <w:pPr>
              <w:spacing w:after="0" w:line="240" w:lineRule="auto"/>
              <w:ind w:left="142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Комитет по образованию администрации Ключевского района;</w:t>
            </w:r>
          </w:p>
          <w:p w:rsidR="00FE7463" w:rsidRPr="006F2EA8" w:rsidRDefault="00D54A8E" w:rsidP="00DD6DDE">
            <w:pPr>
              <w:spacing w:after="0" w:line="240" w:lineRule="auto"/>
              <w:ind w:left="142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Отдел по физической культуре и</w:t>
            </w:r>
            <w:r w:rsidR="00FE7463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спорту Ключевского района;</w:t>
            </w:r>
          </w:p>
          <w:p w:rsidR="00FE7463" w:rsidRPr="006F2EA8" w:rsidRDefault="00FE7463" w:rsidP="00DD6DDE">
            <w:pPr>
              <w:spacing w:after="0" w:line="240" w:lineRule="auto"/>
              <w:ind w:left="142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Комитет администрации Ключ</w:t>
            </w:r>
            <w:r w:rsidR="00D54A8E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евского района Алтайского края по культуре и </w:t>
            </w: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молодежной политике;</w:t>
            </w:r>
          </w:p>
          <w:p w:rsidR="00FE7463" w:rsidRPr="006F2EA8" w:rsidRDefault="00FE7463" w:rsidP="00DD6DDE">
            <w:pPr>
              <w:spacing w:after="0" w:line="240" w:lineRule="auto"/>
              <w:ind w:left="142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Управление социальной защиты населения по Ключевскому району (по согласованию).</w:t>
            </w:r>
          </w:p>
          <w:p w:rsidR="0063540B" w:rsidRPr="006F2EA8" w:rsidRDefault="0063540B" w:rsidP="00DD6DDE">
            <w:pPr>
              <w:spacing w:after="0" w:line="240" w:lineRule="auto"/>
              <w:ind w:left="142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Администрации сельских советов</w:t>
            </w:r>
          </w:p>
        </w:tc>
      </w:tr>
      <w:tr w:rsidR="00FE7463" w:rsidRPr="006F2EA8" w:rsidTr="00DD6DD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3" w:rsidRPr="006F2EA8" w:rsidRDefault="00FE7463" w:rsidP="00DD6DDE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Участники программы</w:t>
            </w:r>
          </w:p>
        </w:tc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7463" w:rsidRPr="006F2EA8" w:rsidRDefault="00FE7463" w:rsidP="00DD6DDE">
            <w:pPr>
              <w:spacing w:after="0" w:line="240" w:lineRule="auto"/>
              <w:ind w:left="142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Комитет по образованию Администрации Ключевского района;</w:t>
            </w:r>
          </w:p>
          <w:p w:rsidR="00FE7463" w:rsidRPr="006F2EA8" w:rsidRDefault="00FE7463" w:rsidP="00DD6DDE">
            <w:pPr>
              <w:spacing w:after="0" w:line="240" w:lineRule="auto"/>
              <w:ind w:left="142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КГБУЗ «Ключевская ЦРБ имени И.И. Антоновича» (по согласованию);</w:t>
            </w:r>
          </w:p>
          <w:p w:rsidR="0063540B" w:rsidRPr="006F2EA8" w:rsidRDefault="0063540B" w:rsidP="006D405F">
            <w:pPr>
              <w:spacing w:after="0" w:line="240" w:lineRule="auto"/>
              <w:ind w:left="142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Комитет администрации Ключ</w:t>
            </w:r>
            <w:r w:rsidR="00D54A8E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евского района Алтайского края </w:t>
            </w: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по культуре и молодежной политике;</w:t>
            </w:r>
          </w:p>
          <w:p w:rsidR="00FE7463" w:rsidRPr="006F2EA8" w:rsidRDefault="00FE7463" w:rsidP="00DD6DDE">
            <w:pPr>
              <w:spacing w:after="0" w:line="240" w:lineRule="auto"/>
              <w:ind w:left="142"/>
              <w:jc w:val="both"/>
              <w:textAlignment w:val="baseline"/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Отдел Администрации Ключевского района по физической культуре и спорту;</w:t>
            </w:r>
          </w:p>
          <w:p w:rsidR="00FE7463" w:rsidRPr="006F2EA8" w:rsidRDefault="00FE7463" w:rsidP="00DD6DDE">
            <w:pPr>
              <w:spacing w:after="0" w:line="240" w:lineRule="auto"/>
              <w:ind w:left="142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Управление</w:t>
            </w:r>
            <w:r w:rsidR="00D54A8E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социальной защиты населения по </w:t>
            </w:r>
            <w:proofErr w:type="gramStart"/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Ключевскому  району</w:t>
            </w:r>
            <w:proofErr w:type="gramEnd"/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(по согласованию)</w:t>
            </w:r>
          </w:p>
          <w:p w:rsidR="00FE7463" w:rsidRPr="006F2EA8" w:rsidRDefault="00FE7463" w:rsidP="00DD6DDE">
            <w:pPr>
              <w:spacing w:after="0" w:line="240" w:lineRule="auto"/>
              <w:ind w:left="142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Редакция газеты «Степной маяк»;</w:t>
            </w:r>
          </w:p>
          <w:p w:rsidR="00FE7463" w:rsidRPr="006F2EA8" w:rsidRDefault="00FE7463" w:rsidP="00DD6DDE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6F2EA8">
              <w:rPr>
                <w:rFonts w:ascii="PT Astra Serif" w:hAnsi="PT Astra Serif" w:cs="Times New Roman"/>
                <w:sz w:val="24"/>
                <w:szCs w:val="24"/>
              </w:rPr>
              <w:t xml:space="preserve">  Отдела полиции по Ключевскому району МО МВД России «</w:t>
            </w:r>
            <w:proofErr w:type="spellStart"/>
            <w:r w:rsidRPr="006F2EA8">
              <w:rPr>
                <w:rFonts w:ascii="PT Astra Serif" w:hAnsi="PT Astra Serif" w:cs="Times New Roman"/>
                <w:sz w:val="24"/>
                <w:szCs w:val="24"/>
              </w:rPr>
              <w:t>Кулундинский</w:t>
            </w:r>
            <w:proofErr w:type="spellEnd"/>
            <w:r w:rsidRPr="006F2EA8">
              <w:rPr>
                <w:rFonts w:ascii="PT Astra Serif" w:hAnsi="PT Astra Serif" w:cs="Times New Roman"/>
                <w:sz w:val="24"/>
                <w:szCs w:val="24"/>
              </w:rPr>
              <w:t xml:space="preserve">» </w:t>
            </w: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согласованию);</w:t>
            </w:r>
          </w:p>
          <w:p w:rsidR="00FE7463" w:rsidRPr="006F2EA8" w:rsidRDefault="00FE7463" w:rsidP="00DD6DDE">
            <w:pPr>
              <w:spacing w:after="0" w:line="240" w:lineRule="auto"/>
              <w:ind w:left="142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Отдел военного комиссариата </w:t>
            </w:r>
            <w:proofErr w:type="spellStart"/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Кулундинского</w:t>
            </w:r>
            <w:proofErr w:type="spellEnd"/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Ключевского района (по согласованию);</w:t>
            </w:r>
          </w:p>
          <w:p w:rsidR="00FE7463" w:rsidRPr="006F2EA8" w:rsidRDefault="00FE7463" w:rsidP="00DD6DDE">
            <w:pPr>
              <w:spacing w:after="0" w:line="240" w:lineRule="auto"/>
              <w:ind w:left="142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Администрации сельсоветов.</w:t>
            </w:r>
          </w:p>
          <w:p w:rsidR="00FE7463" w:rsidRPr="006F2EA8" w:rsidRDefault="006D405F" w:rsidP="00DD6DDE">
            <w:pPr>
              <w:spacing w:after="0" w:line="240" w:lineRule="auto"/>
              <w:ind w:left="142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КГБУСО «</w:t>
            </w:r>
            <w:r w:rsidR="00FE7463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Комплексный центр социального обслуживания населения </w:t>
            </w:r>
            <w:proofErr w:type="spellStart"/>
            <w:r w:rsidR="00FE7463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Родинского</w:t>
            </w:r>
            <w:proofErr w:type="spellEnd"/>
            <w:r w:rsidR="00FE7463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района» филиал Ключевского района;</w:t>
            </w:r>
          </w:p>
          <w:p w:rsidR="006D405F" w:rsidRPr="006F2EA8" w:rsidRDefault="006D405F" w:rsidP="00DD6DDE">
            <w:pPr>
              <w:spacing w:after="0" w:line="240" w:lineRule="auto"/>
              <w:ind w:left="142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Молодёжные, женские и ветеранские организации.</w:t>
            </w:r>
          </w:p>
        </w:tc>
      </w:tr>
      <w:tr w:rsidR="00FE7463" w:rsidRPr="006F2EA8" w:rsidTr="00DD6DD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3" w:rsidRPr="006F2EA8" w:rsidRDefault="00FE7463" w:rsidP="00DD6DDE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 программы</w:t>
            </w:r>
          </w:p>
        </w:tc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7463" w:rsidRPr="006F2EA8" w:rsidRDefault="00FE7463" w:rsidP="00DD6DDE">
            <w:pPr>
              <w:spacing w:after="0" w:line="240" w:lineRule="auto"/>
              <w:ind w:left="142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Стабилизация и сокращение распространения наркомании и связанных с ней преступлений и правонарушений.</w:t>
            </w:r>
          </w:p>
        </w:tc>
      </w:tr>
      <w:tr w:rsidR="00FE7463" w:rsidRPr="006F2EA8" w:rsidTr="00DD6DD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3" w:rsidRPr="006F2EA8" w:rsidRDefault="00FE7463" w:rsidP="00DD6DDE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7463" w:rsidRPr="006F2EA8" w:rsidRDefault="00FE7463" w:rsidP="00DD6DDE">
            <w:pPr>
              <w:spacing w:after="0" w:line="240" w:lineRule="auto"/>
              <w:ind w:left="142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Профилактика распространения наркомании и связанных с ней правонарушений;</w:t>
            </w:r>
          </w:p>
          <w:p w:rsidR="00FE7463" w:rsidRPr="006F2EA8" w:rsidRDefault="00FE7463" w:rsidP="00DD6DDE">
            <w:pPr>
              <w:spacing w:after="0" w:line="240" w:lineRule="auto"/>
              <w:ind w:left="142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Противодействие незаконному обороту наркотических и психотропных средств;</w:t>
            </w:r>
          </w:p>
          <w:p w:rsidR="00FE7463" w:rsidRPr="006F2EA8" w:rsidRDefault="00FE7463" w:rsidP="00DD6DDE">
            <w:pPr>
              <w:spacing w:after="0" w:line="240" w:lineRule="auto"/>
              <w:ind w:left="142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Выявление, диагностика, и организация лечения в специализированных медицинских учреждениях для больных наркоманией.</w:t>
            </w:r>
          </w:p>
        </w:tc>
      </w:tr>
      <w:tr w:rsidR="00FE7463" w:rsidRPr="006F2EA8" w:rsidTr="00DD6DD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3" w:rsidRPr="006F2EA8" w:rsidRDefault="00D54A8E" w:rsidP="00DD6DDE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Целевые индикаторы </w:t>
            </w:r>
            <w:r w:rsidR="00FE7463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и показатели программы:</w:t>
            </w:r>
          </w:p>
        </w:tc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7463" w:rsidRPr="006F2EA8" w:rsidRDefault="00FE7463" w:rsidP="00DD6DDE">
            <w:pPr>
              <w:spacing w:after="0" w:line="240" w:lineRule="auto"/>
              <w:ind w:left="142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Доля зарегистрированных тяжких и особо тяжких преступлений в количестве зарегистрированных преступлений в сфере незаконного оборота наркотиков (в %);</w:t>
            </w:r>
          </w:p>
          <w:p w:rsidR="00FE7463" w:rsidRPr="006F2EA8" w:rsidRDefault="00FE7463" w:rsidP="00DD6DDE">
            <w:pPr>
              <w:spacing w:after="0" w:line="240" w:lineRule="auto"/>
              <w:ind w:left="142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Доля больных наркоманией, прошедших лечение и реабилитацию, длительность ремиссии, у которых составляет не менее 3 лет, по отношению к общему числу больных наркоманией, прошедших лечение и реабилитацию в специализированных медицинских учреждениях (в %);</w:t>
            </w:r>
          </w:p>
          <w:p w:rsidR="00FE7463" w:rsidRPr="006F2EA8" w:rsidRDefault="00FE7463" w:rsidP="00DD6DDE">
            <w:pPr>
              <w:spacing w:after="0" w:line="240" w:lineRule="auto"/>
              <w:ind w:left="142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Доля подростков и</w:t>
            </w:r>
            <w:r w:rsidR="009F2581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молодежи в возрасте от 11 до 30</w:t>
            </w: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лет, вовлеченных в профилактические мероприятия, по отношению к общей численности лиц указан</w:t>
            </w:r>
            <w:r w:rsidR="00D54A8E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ной категории </w:t>
            </w: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(в %)</w:t>
            </w:r>
          </w:p>
        </w:tc>
      </w:tr>
      <w:tr w:rsidR="00FE7463" w:rsidRPr="006F2EA8" w:rsidTr="00DD6DD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3" w:rsidRPr="006F2EA8" w:rsidRDefault="00FE7463" w:rsidP="00DD6DDE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Срок реализации программы</w:t>
            </w:r>
          </w:p>
          <w:p w:rsidR="00FE7463" w:rsidRPr="006F2EA8" w:rsidRDefault="00FE7463" w:rsidP="00DD6DDE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Исполнители основных мероприятий</w:t>
            </w:r>
          </w:p>
        </w:tc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3" w:rsidRDefault="009F2581" w:rsidP="00DD6DDE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2025-2030</w:t>
            </w:r>
            <w:r w:rsidR="00FE7463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годы</w:t>
            </w:r>
          </w:p>
          <w:p w:rsidR="004B043E" w:rsidRPr="006F2EA8" w:rsidRDefault="004B043E" w:rsidP="00DD6DDE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E7463" w:rsidRPr="006F2EA8" w:rsidRDefault="00FE7463" w:rsidP="00DD6DDE">
            <w:pPr>
              <w:spacing w:after="0" w:line="240" w:lineRule="auto"/>
              <w:ind w:left="142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Комитет по культуре и молодежной политике администрации Ключевского района;</w:t>
            </w:r>
          </w:p>
          <w:p w:rsidR="00FE7463" w:rsidRPr="006F2EA8" w:rsidRDefault="00FE7463" w:rsidP="00DD6DDE">
            <w:pPr>
              <w:spacing w:after="0" w:line="240" w:lineRule="auto"/>
              <w:ind w:left="142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Комитет по образованию администрации Ключевского района;</w:t>
            </w:r>
          </w:p>
          <w:p w:rsidR="00FE7463" w:rsidRPr="006F2EA8" w:rsidRDefault="00FE7463" w:rsidP="00DD6DDE">
            <w:pPr>
              <w:spacing w:after="0" w:line="240" w:lineRule="auto"/>
              <w:ind w:left="142"/>
              <w:jc w:val="both"/>
              <w:textAlignment w:val="baseline"/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Отдел администрации Ключевского района по физической культуре и спорту;</w:t>
            </w:r>
          </w:p>
          <w:p w:rsidR="00FE7463" w:rsidRPr="006F2EA8" w:rsidRDefault="00FE7463" w:rsidP="00DD6DDE">
            <w:pPr>
              <w:spacing w:after="0" w:line="240" w:lineRule="auto"/>
              <w:ind w:left="142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Управление</w:t>
            </w:r>
            <w:r w:rsidR="00D54A8E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социальной защиты населения по </w:t>
            </w:r>
            <w:proofErr w:type="gramStart"/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Ключевскому  району</w:t>
            </w:r>
            <w:proofErr w:type="gramEnd"/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(по согласованию)</w:t>
            </w:r>
          </w:p>
          <w:p w:rsidR="00FE7463" w:rsidRPr="006F2EA8" w:rsidRDefault="00FE7463" w:rsidP="00DD6DDE">
            <w:pPr>
              <w:spacing w:after="0" w:line="240" w:lineRule="auto"/>
              <w:ind w:left="142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Редакция газеты «Степной маяк»;</w:t>
            </w:r>
          </w:p>
          <w:p w:rsidR="00FE7463" w:rsidRPr="006F2EA8" w:rsidRDefault="00D54A8E" w:rsidP="00DD6DDE">
            <w:pPr>
              <w:spacing w:after="0" w:line="240" w:lineRule="auto"/>
              <w:ind w:left="142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ОМВД </w:t>
            </w:r>
            <w:r w:rsidR="00FE7463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России по Ключевскому району (по согласованию);</w:t>
            </w:r>
          </w:p>
          <w:p w:rsidR="00FE7463" w:rsidRPr="006F2EA8" w:rsidRDefault="00FE7463" w:rsidP="00DD6DDE">
            <w:pPr>
              <w:spacing w:after="0" w:line="240" w:lineRule="auto"/>
              <w:ind w:left="142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Отдел военного комиссариата </w:t>
            </w:r>
            <w:proofErr w:type="spellStart"/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Кулундинского</w:t>
            </w:r>
            <w:proofErr w:type="spellEnd"/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Ключевского района (по согласованию);</w:t>
            </w:r>
          </w:p>
          <w:p w:rsidR="00FF2E05" w:rsidRPr="006F2EA8" w:rsidRDefault="00FF2E05" w:rsidP="008D08AF">
            <w:pPr>
              <w:spacing w:after="0" w:line="240" w:lineRule="auto"/>
              <w:ind w:left="142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КГБУСО «Комплексный центр социального обслуживания населения </w:t>
            </w:r>
            <w:proofErr w:type="spellStart"/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Родинского</w:t>
            </w:r>
            <w:proofErr w:type="spellEnd"/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района» филиал Ключевского района;</w:t>
            </w:r>
          </w:p>
          <w:p w:rsidR="00FE7463" w:rsidRPr="006F2EA8" w:rsidRDefault="00FE7463" w:rsidP="00DD6DDE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Администрации сельсоветов.</w:t>
            </w:r>
          </w:p>
        </w:tc>
      </w:tr>
      <w:tr w:rsidR="00FE7463" w:rsidRPr="006F2EA8" w:rsidTr="00C90B95">
        <w:trPr>
          <w:trHeight w:val="992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3" w:rsidRPr="006F2EA8" w:rsidRDefault="00FE7463" w:rsidP="00DD6DDE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Объёмы и источники финансирования</w:t>
            </w:r>
          </w:p>
        </w:tc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7463" w:rsidRPr="006F2EA8" w:rsidRDefault="00FE7463" w:rsidP="00DD6DDE">
            <w:pPr>
              <w:spacing w:after="0" w:line="240" w:lineRule="auto"/>
              <w:ind w:left="142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Ресурсное обеспечение программы осуществляется за счет средств бюджета администрации Ключевского района. Общий объем финансирования </w:t>
            </w:r>
            <w:r w:rsidR="008D08AF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2025-2030</w:t>
            </w: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годах составляет </w:t>
            </w:r>
            <w:r w:rsidR="00ED70A5" w:rsidRPr="005B1BC0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150</w:t>
            </w:r>
            <w:r w:rsidRPr="005B1BC0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тыс. рублей, в том числе</w:t>
            </w: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B202D2" w:rsidRPr="006F2EA8" w:rsidRDefault="008D08AF" w:rsidP="00B202D2">
            <w:pPr>
              <w:spacing w:after="0" w:line="240" w:lineRule="auto"/>
              <w:ind w:left="142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в 2025</w:t>
            </w:r>
            <w:r w:rsidR="00B202D2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году – 25 тыс. руб.</w:t>
            </w: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из местного бюджета</w:t>
            </w:r>
            <w:r w:rsidR="00B202D2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B202D2" w:rsidRPr="006F2EA8" w:rsidRDefault="008D08AF" w:rsidP="00B202D2">
            <w:pPr>
              <w:spacing w:after="0" w:line="240" w:lineRule="auto"/>
              <w:ind w:left="142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в 2026</w:t>
            </w:r>
            <w:r w:rsidR="00B202D2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году – 25 тыс. руб.</w:t>
            </w: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из местного бюджета</w:t>
            </w:r>
            <w:r w:rsidR="00B202D2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B202D2" w:rsidRPr="006F2EA8" w:rsidRDefault="00B202D2" w:rsidP="00B202D2">
            <w:pPr>
              <w:spacing w:after="0" w:line="240" w:lineRule="auto"/>
              <w:ind w:left="142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в 20</w:t>
            </w:r>
            <w:r w:rsidR="008D08AF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году – 25 тыс. руб.</w:t>
            </w:r>
            <w:r w:rsidR="008D08AF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из местного бюджета</w:t>
            </w: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; </w:t>
            </w:r>
          </w:p>
          <w:p w:rsidR="00B202D2" w:rsidRPr="006F2EA8" w:rsidRDefault="00B202D2" w:rsidP="00B202D2">
            <w:pPr>
              <w:spacing w:after="0" w:line="240" w:lineRule="auto"/>
              <w:ind w:left="142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в 20</w:t>
            </w:r>
            <w:r w:rsidR="008D08AF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году – 25 тыс. руб.</w:t>
            </w:r>
            <w:r w:rsidR="00254509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из местного бюджета</w:t>
            </w: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FE7463" w:rsidRPr="006F2EA8" w:rsidRDefault="00254509" w:rsidP="00B202D2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в 2029</w:t>
            </w:r>
            <w:r w:rsidR="00B202D2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году – 25 тыс. руб.</w:t>
            </w: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из местного бюджета;</w:t>
            </w:r>
          </w:p>
          <w:p w:rsidR="00254509" w:rsidRPr="006F2EA8" w:rsidRDefault="00732507" w:rsidP="00ED70A5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b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 2030 году – </w:t>
            </w:r>
            <w:r w:rsidR="00254509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25 тыс. руб. из местного бюджета.</w:t>
            </w:r>
          </w:p>
        </w:tc>
      </w:tr>
      <w:tr w:rsidR="00FE7463" w:rsidRPr="006F2EA8" w:rsidTr="00DD6DD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3" w:rsidRPr="006F2EA8" w:rsidRDefault="00FE7463" w:rsidP="00DD6DD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E7463" w:rsidRDefault="00FE7463" w:rsidP="00DD6DDE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Ожидаемые результаты программы</w:t>
            </w:r>
          </w:p>
          <w:p w:rsidR="00ED70A5" w:rsidRDefault="00ED70A5" w:rsidP="00DD6DDE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D70A5" w:rsidRPr="006F2EA8" w:rsidRDefault="00ED70A5" w:rsidP="00ED70A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E7463" w:rsidRPr="006F2EA8" w:rsidRDefault="00FE7463" w:rsidP="00DD6DDE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7463" w:rsidRPr="006F2EA8" w:rsidRDefault="00FE7463" w:rsidP="00DD6DDE">
            <w:pPr>
              <w:spacing w:before="240"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Охват профилактическими мероприятиями до 65 % подростков и</w:t>
            </w:r>
            <w:r w:rsidR="00254509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молодежи в возрасте от 11 до 30</w:t>
            </w: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лет.</w:t>
            </w:r>
          </w:p>
          <w:p w:rsidR="00FE7463" w:rsidRPr="006F2EA8" w:rsidRDefault="00254509" w:rsidP="00DD6DDE">
            <w:pPr>
              <w:spacing w:before="240"/>
              <w:rPr>
                <w:rFonts w:ascii="PT Astra Serif" w:hAnsi="PT Astra Serif" w:cs="Times New Roman"/>
                <w:sz w:val="24"/>
                <w:szCs w:val="24"/>
              </w:rPr>
            </w:pPr>
            <w:r w:rsidRPr="006F2EA8">
              <w:rPr>
                <w:rFonts w:ascii="PT Astra Serif" w:hAnsi="PT Astra Serif" w:cs="Times New Roman"/>
                <w:sz w:val="24"/>
                <w:szCs w:val="24"/>
              </w:rPr>
              <w:t>Не допускать более 20</w:t>
            </w:r>
            <w:r w:rsidR="00FE7463" w:rsidRPr="006F2EA8">
              <w:rPr>
                <w:rFonts w:ascii="PT Astra Serif" w:hAnsi="PT Astra Serif" w:cs="Times New Roman"/>
                <w:sz w:val="24"/>
                <w:szCs w:val="24"/>
              </w:rPr>
              <w:t xml:space="preserve"> % доли зарегистрированных тяжких и особо тяжких преступлений в количестве </w:t>
            </w:r>
            <w:r w:rsidR="00FE7463" w:rsidRPr="006F2EA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зарегистрированных преступлений в сфере</w:t>
            </w:r>
            <w:r w:rsidR="00B2191D" w:rsidRPr="006F2EA8">
              <w:rPr>
                <w:rFonts w:ascii="PT Astra Serif" w:hAnsi="PT Astra Serif" w:cs="Times New Roman"/>
                <w:sz w:val="24"/>
                <w:szCs w:val="24"/>
              </w:rPr>
              <w:t xml:space="preserve"> незаконного оборота наркотиков</w:t>
            </w:r>
            <w:r w:rsidR="00FE7463" w:rsidRPr="006F2EA8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E7463" w:rsidRPr="006F2EA8" w:rsidRDefault="00B202D2" w:rsidP="006F6BC0">
            <w:pPr>
              <w:spacing w:before="240"/>
              <w:rPr>
                <w:rFonts w:ascii="PT Astra Serif" w:hAnsi="PT Astra Serif" w:cs="Times New Roman"/>
                <w:sz w:val="24"/>
                <w:szCs w:val="24"/>
              </w:rPr>
            </w:pPr>
            <w:r w:rsidRPr="006F2EA8">
              <w:rPr>
                <w:rFonts w:ascii="PT Astra Serif" w:hAnsi="PT Astra Serif" w:cs="Times New Roman"/>
                <w:sz w:val="24"/>
                <w:szCs w:val="24"/>
              </w:rPr>
              <w:t>Увеличение до 5</w:t>
            </w:r>
            <w:r w:rsidR="00FE7463" w:rsidRPr="006F2EA8">
              <w:rPr>
                <w:rFonts w:ascii="PT Astra Serif" w:hAnsi="PT Astra Serif" w:cs="Times New Roman"/>
                <w:sz w:val="24"/>
                <w:szCs w:val="24"/>
              </w:rPr>
              <w:t xml:space="preserve"> % доли </w:t>
            </w: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прошедших лечение и реабилитацию краевых медицинских специализированных учреждениях, длительность ремиссии у которых составляет не менее 3 лет, по отношению к общему числе больных наркоманией, прошедших лечение и реабилитацию.</w:t>
            </w:r>
          </w:p>
          <w:p w:rsidR="00FE7463" w:rsidRPr="006F2EA8" w:rsidRDefault="00FE7463" w:rsidP="00DD6DDE">
            <w:pPr>
              <w:spacing w:after="0" w:line="240" w:lineRule="auto"/>
              <w:ind w:left="142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01323F" w:rsidRPr="006F2EA8" w:rsidTr="00DD6DD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23F" w:rsidRDefault="0001323F" w:rsidP="00DD6DD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Конечная цель программы</w:t>
            </w:r>
          </w:p>
          <w:p w:rsidR="0001323F" w:rsidRPr="006F2EA8" w:rsidRDefault="0001323F" w:rsidP="00DD6DD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323F" w:rsidRDefault="00970A13" w:rsidP="00DD6DDE">
            <w:pPr>
              <w:spacing w:before="240"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- сокращение на 50% преступлений, связанных с незаконным оборотом наркотиков;</w:t>
            </w:r>
          </w:p>
          <w:p w:rsidR="00970A13" w:rsidRPr="006F2EA8" w:rsidRDefault="00970A13" w:rsidP="00DD6DDE">
            <w:pPr>
              <w:spacing w:before="240"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E940D3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не допущение употребления наркотических средств несовершеннолетними подростками.</w:t>
            </w:r>
          </w:p>
        </w:tc>
      </w:tr>
    </w:tbl>
    <w:p w:rsidR="00FE7463" w:rsidRPr="006F2EA8" w:rsidRDefault="00FE7463" w:rsidP="006F6BC0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FE7463" w:rsidRPr="006F2EA8" w:rsidRDefault="000B52FC" w:rsidP="00FE7463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bdr w:val="none" w:sz="0" w:space="0" w:color="auto" w:frame="1"/>
          <w:lang w:eastAsia="ru-RU"/>
        </w:rPr>
        <w:t>Термины, </w:t>
      </w:r>
      <w:r w:rsidR="00FE7463" w:rsidRPr="006F2EA8">
        <w:rPr>
          <w:rFonts w:ascii="PT Astra Serif" w:eastAsia="Times New Roman" w:hAnsi="PT Astra Serif" w:cs="Times New Roman"/>
          <w:b/>
          <w:sz w:val="28"/>
          <w:szCs w:val="28"/>
          <w:bdr w:val="none" w:sz="0" w:space="0" w:color="auto" w:frame="1"/>
          <w:lang w:eastAsia="ru-RU"/>
        </w:rPr>
        <w:t>используемые в Программе:</w:t>
      </w:r>
    </w:p>
    <w:p w:rsidR="00FE7463" w:rsidRPr="006F2EA8" w:rsidRDefault="00FE7463" w:rsidP="00FE7463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1. Наркомания - заболевание, обусловленное зависимостью от наркотического средства или психотропного вещества;</w:t>
      </w:r>
    </w:p>
    <w:p w:rsidR="00FE7463" w:rsidRPr="006F2EA8" w:rsidRDefault="00FE7463" w:rsidP="00FE7463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2. Профилактика наркомании - совокупность мероприятий политического,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наркомании;</w:t>
      </w:r>
    </w:p>
    <w:p w:rsidR="00FE7463" w:rsidRPr="006F2EA8" w:rsidRDefault="00FE7463" w:rsidP="00FE7463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3. Больной наркоманией - лицо, которому по результатам медицинского освидетельствования, проведенного в соответствии с действующим законом, поставлен диагноз "наркомания";</w:t>
      </w:r>
    </w:p>
    <w:p w:rsidR="00FE7463" w:rsidRPr="006F2EA8" w:rsidRDefault="00FE7463" w:rsidP="00FE7463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4. Незаконное потребление наркотических средств или психотропных веществ - потребление наркотических средств или психотропных веществ без назначения врача;</w:t>
      </w:r>
    </w:p>
    <w:p w:rsidR="00FE7463" w:rsidRPr="006F2EA8" w:rsidRDefault="00FE7463" w:rsidP="00FE7463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5. Антинаркотическая пропаганда - пропаганда здорового образа жизни, в том числе физической культуры и спорта, направленная на формирование в обществе негативного отношения к наркомании.</w:t>
      </w:r>
    </w:p>
    <w:p w:rsidR="00FE7463" w:rsidRPr="006F2EA8" w:rsidRDefault="00FE7463" w:rsidP="00FE7463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6. Наркотические средства - вещества синтетического или естественного происхождения, препараты, растения, включенные в Перечень наркотических средств, психотропных веществ и их </w:t>
      </w:r>
      <w:proofErr w:type="spellStart"/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прекурсоров</w:t>
      </w:r>
      <w:proofErr w:type="spellEnd"/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, подлежащих контролю в Российской Федерации в соответствии с законодательством Российской Федерации, международными договорами, в том числе Единой конвенцией о наркотических средствах 1961 года;</w:t>
      </w:r>
    </w:p>
    <w:p w:rsidR="00FE7463" w:rsidRPr="006F2EA8" w:rsidRDefault="00FE7463" w:rsidP="00FE7463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7. Психотропные вещества - вещества синтетического или естественного происхождения, препараты, природные материалы, включенные в Перечень наркотических средств, психотропных веществ и их </w:t>
      </w:r>
      <w:proofErr w:type="spellStart"/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прекурсоров</w:t>
      </w:r>
      <w:proofErr w:type="spellEnd"/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, подлежащих контролю в Российской Федерации в соответствии с законодательством Российской Федерации, международными договорами.</w:t>
      </w:r>
    </w:p>
    <w:p w:rsidR="00FE7463" w:rsidRPr="006F2EA8" w:rsidRDefault="00FE7463" w:rsidP="00FE7463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</w:p>
    <w:p w:rsidR="00FE7463" w:rsidRPr="006F2EA8" w:rsidRDefault="00FE7463" w:rsidP="00FE7463">
      <w:pPr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32"/>
          <w:szCs w:val="28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b/>
          <w:sz w:val="32"/>
          <w:szCs w:val="28"/>
          <w:bdr w:val="none" w:sz="0" w:space="0" w:color="auto" w:frame="1"/>
          <w:lang w:eastAsia="ru-RU"/>
        </w:rPr>
        <w:t>1. Общая Характеристика сферы реализации Программы.</w:t>
      </w:r>
    </w:p>
    <w:p w:rsidR="00FE7463" w:rsidRPr="006F2EA8" w:rsidRDefault="00FE7463" w:rsidP="00FE7463">
      <w:pPr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32"/>
          <w:szCs w:val="28"/>
          <w:bdr w:val="none" w:sz="0" w:space="0" w:color="auto" w:frame="1"/>
          <w:lang w:eastAsia="ru-RU"/>
        </w:rPr>
      </w:pPr>
    </w:p>
    <w:p w:rsidR="00FE7463" w:rsidRPr="006F2EA8" w:rsidRDefault="00055162" w:rsidP="00FE7463">
      <w:pPr>
        <w:spacing w:after="0" w:line="240" w:lineRule="auto"/>
        <w:ind w:left="142" w:firstLine="566"/>
        <w:jc w:val="both"/>
        <w:textAlignment w:val="baseline"/>
        <w:rPr>
          <w:rFonts w:ascii="PT Astra Serif" w:eastAsia="Times New Roman" w:hAnsi="PT Astra Serif" w:cs="Times New Roman"/>
          <w:color w:val="FF0000"/>
          <w:sz w:val="24"/>
          <w:szCs w:val="24"/>
          <w:bdr w:val="none" w:sz="0" w:space="0" w:color="auto" w:frame="1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Ключевский </w:t>
      </w:r>
      <w:r w:rsidR="00FE7463"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район сегодня не является неблагополучным районам, где активно прогрессирует наркомания и развивается незаконный оборот наркотиков. Тем не менее, географическое положение района, </w:t>
      </w:r>
      <w:r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наличие федеральной автотрассы,</w:t>
      </w:r>
      <w:r w:rsidR="00FE7463"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 возрастающий интерес современного наркобизнеса к рынку наркотиков, в том числе веществ синтетического происхождения, стремление использовать территорию района в качестве перевалочной базы и другие криминогенные факторы требуют повышения внимания к проблемам распространения и употребления наркотиков. </w:t>
      </w:r>
      <w:r w:rsidR="00C505AC">
        <w:rPr>
          <w:rFonts w:ascii="PT Astra Serif" w:eastAsia="Times New Roman" w:hAnsi="PT Astra Serif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</w:t>
      </w:r>
      <w:r w:rsidR="00FE7463" w:rsidRPr="006F2EA8">
        <w:rPr>
          <w:rFonts w:ascii="PT Astra Serif" w:eastAsia="Times New Roman" w:hAnsi="PT Astra Serif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 полученн</w:t>
      </w:r>
      <w:r w:rsidR="00236D86">
        <w:rPr>
          <w:rFonts w:ascii="PT Astra Serif" w:eastAsia="Times New Roman" w:hAnsi="PT Astra Serif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ой оперативной инфор</w:t>
      </w:r>
      <w:r w:rsidR="00C505AC">
        <w:rPr>
          <w:rFonts w:ascii="PT Astra Serif" w:eastAsia="Times New Roman" w:hAnsi="PT Astra Serif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мации в 2023 году отработанно 27</w:t>
      </w:r>
      <w:r w:rsidR="00FE7463" w:rsidRPr="006F2EA8">
        <w:rPr>
          <w:rFonts w:ascii="PT Astra Serif" w:eastAsia="Times New Roman" w:hAnsi="PT Astra Serif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домовладения, систематически проводятся рейдовые мероприятия в местах </w:t>
      </w:r>
      <w:r w:rsidR="00D97B8A">
        <w:rPr>
          <w:rFonts w:ascii="PT Astra Serif" w:eastAsia="Times New Roman" w:hAnsi="PT Astra Serif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возможного </w:t>
      </w:r>
      <w:r w:rsidR="00FE7463" w:rsidRPr="006F2EA8">
        <w:rPr>
          <w:rFonts w:ascii="PT Astra Serif" w:eastAsia="Times New Roman" w:hAnsi="PT Astra Serif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произрастания </w:t>
      </w:r>
      <w:r w:rsidR="00D97B8A">
        <w:rPr>
          <w:rFonts w:ascii="PT Astra Serif" w:eastAsia="Times New Roman" w:hAnsi="PT Astra Serif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и нахождения остатков </w:t>
      </w:r>
      <w:r w:rsidR="00FE7463" w:rsidRPr="006F2EA8">
        <w:rPr>
          <w:rFonts w:ascii="PT Astra Serif" w:eastAsia="Times New Roman" w:hAnsi="PT Astra Serif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дикорастущей конопли. </w:t>
      </w:r>
      <w:r w:rsidR="00736925">
        <w:rPr>
          <w:rFonts w:ascii="PT Astra Serif" w:eastAsia="Times New Roman" w:hAnsi="PT Astra Serif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Из незаконного оборота изъяты наркотические средства </w:t>
      </w:r>
      <w:proofErr w:type="spellStart"/>
      <w:r w:rsidR="00736925">
        <w:rPr>
          <w:rFonts w:ascii="PT Astra Serif" w:eastAsia="Times New Roman" w:hAnsi="PT Astra Serif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каннабис</w:t>
      </w:r>
      <w:proofErr w:type="spellEnd"/>
      <w:r w:rsidR="00736925">
        <w:rPr>
          <w:rFonts w:ascii="PT Astra Serif" w:eastAsia="Times New Roman" w:hAnsi="PT Astra Serif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736925">
        <w:rPr>
          <w:rFonts w:ascii="PT Astra Serif" w:eastAsia="Times New Roman" w:hAnsi="PT Astra Serif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(марихуана</w:t>
      </w:r>
      <w:r w:rsidR="00A10035">
        <w:rPr>
          <w:rFonts w:ascii="PT Astra Serif" w:eastAsia="Times New Roman" w:hAnsi="PT Astra Serif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) массой 740 грамм (АППГ -652) </w:t>
      </w:r>
      <w:r w:rsidR="00736925">
        <w:rPr>
          <w:rFonts w:ascii="PT Astra Serif" w:eastAsia="Times New Roman" w:hAnsi="PT Astra Serif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и масло </w:t>
      </w:r>
      <w:proofErr w:type="spellStart"/>
      <w:r w:rsidR="00736925">
        <w:rPr>
          <w:rFonts w:ascii="PT Astra Serif" w:eastAsia="Times New Roman" w:hAnsi="PT Astra Serif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канаби</w:t>
      </w:r>
      <w:r w:rsidR="00A10035">
        <w:rPr>
          <w:rFonts w:ascii="PT Astra Serif" w:eastAsia="Times New Roman" w:hAnsi="PT Astra Serif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</w:t>
      </w:r>
      <w:r w:rsidR="00736925">
        <w:rPr>
          <w:rFonts w:ascii="PT Astra Serif" w:eastAsia="Times New Roman" w:hAnsi="PT Astra Serif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</w:t>
      </w:r>
      <w:proofErr w:type="spellEnd"/>
      <w:r w:rsidR="00736925">
        <w:rPr>
          <w:rFonts w:ascii="PT Astra Serif" w:eastAsia="Times New Roman" w:hAnsi="PT Astra Serif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(</w:t>
      </w:r>
      <w:r w:rsidR="00A10035">
        <w:rPr>
          <w:rFonts w:ascii="PT Astra Serif" w:eastAsia="Times New Roman" w:hAnsi="PT Astra Serif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гашишное масло) не изымалось (АППГ -2 грамма).</w:t>
      </w:r>
    </w:p>
    <w:p w:rsidR="00FE7463" w:rsidRPr="006F2EA8" w:rsidRDefault="00FE7463" w:rsidP="00922463">
      <w:pPr>
        <w:spacing w:after="0" w:line="240" w:lineRule="auto"/>
        <w:ind w:left="142" w:firstLine="566"/>
        <w:jc w:val="both"/>
        <w:textAlignment w:val="baseline"/>
        <w:rPr>
          <w:rFonts w:ascii="PT Astra Serif" w:eastAsia="Times New Roman" w:hAnsi="PT Astra Serif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C4E9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723C73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2023 году сотрудниками</w:t>
      </w:r>
      <w:r w:rsidR="004642DE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О</w:t>
      </w:r>
      <w:r w:rsidR="00723C73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УР ОП по Ключевскому району </w:t>
      </w:r>
      <w:r w:rsidR="004642DE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выявлено 9</w:t>
      </w:r>
      <w:r w:rsidR="00C50013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преступлений линии НОН, в</w:t>
      </w:r>
      <w:r w:rsidR="002C4E9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2022</w:t>
      </w:r>
      <w:r w:rsidR="00C50013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году</w:t>
      </w:r>
      <w:r w:rsidR="000A5B9F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50013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-  </w:t>
      </w:r>
      <w:r w:rsidR="002C4E9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7</w:t>
      </w:r>
      <w:r w:rsidR="00C50013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.</w:t>
      </w:r>
      <w:r w:rsidR="00922463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A5B9F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Проводился ряд мероприятий, направленных на выявление данного</w:t>
      </w:r>
      <w:r w:rsidR="00723C73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вида состава преступлений: в </w:t>
      </w:r>
      <w:r w:rsidR="000A5B9F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целях получения информации ориентирован негласный аппарат, состоящий на связи в ОУР ОП по Ключевскому району. В течении истекшего периода направлено 18 лиц на медицинское освидетельствование на предмет </w:t>
      </w:r>
      <w:r w:rsidR="00C10F2E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потребления</w:t>
      </w:r>
      <w:r w:rsidR="00DD6C32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наркотических средств и психотропных веществ (АППГ-12), 12 лиц привлечено к административной ответственности</w:t>
      </w:r>
      <w:r w:rsidR="008327DE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за немедицинское потребление (</w:t>
      </w:r>
      <w:r w:rsidR="00723C73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АППГ-3).</w:t>
      </w:r>
    </w:p>
    <w:p w:rsidR="00FE7463" w:rsidRPr="006F2EA8" w:rsidRDefault="00FE7463" w:rsidP="00FE7463">
      <w:pPr>
        <w:spacing w:after="0" w:line="240" w:lineRule="auto"/>
        <w:ind w:left="142" w:firstLine="566"/>
        <w:jc w:val="both"/>
        <w:textAlignment w:val="baseline"/>
        <w:rPr>
          <w:rFonts w:ascii="PT Astra Serif" w:eastAsia="Times New Roman" w:hAnsi="PT Astra Serif" w:cs="Times New Roman"/>
          <w:color w:val="FF0000"/>
          <w:sz w:val="18"/>
          <w:szCs w:val="18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Н</w:t>
      </w:r>
      <w:r w:rsidR="00C10F2E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есмотря на снижение </w:t>
      </w: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показателей, ситуация, связанная </w:t>
      </w:r>
      <w:r w:rsidR="00C10F2E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с потреблением наркотических и </w:t>
      </w:r>
      <w:proofErr w:type="spellStart"/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психоактивных</w:t>
      </w:r>
      <w:proofErr w:type="spellEnd"/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веществ</w:t>
      </w:r>
      <w:r w:rsidR="008327DE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,</w:t>
      </w:r>
      <w:r w:rsidR="00C10F2E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требует постоянного внимания и целенаправленной работы по профилактике</w:t>
      </w: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6F2EA8">
        <w:rPr>
          <w:rFonts w:ascii="PT Astra Serif" w:eastAsia="Times New Roman" w:hAnsi="PT Astra Serif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E7463" w:rsidRPr="006F2EA8" w:rsidRDefault="00FE7463" w:rsidP="00FE7463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32"/>
          <w:szCs w:val="24"/>
          <w:bdr w:val="none" w:sz="0" w:space="0" w:color="auto" w:frame="1"/>
          <w:lang w:eastAsia="ru-RU"/>
        </w:rPr>
      </w:pPr>
    </w:p>
    <w:p w:rsidR="00FE7463" w:rsidRPr="006F2EA8" w:rsidRDefault="00FE7463" w:rsidP="00FE7463">
      <w:pPr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b/>
          <w:sz w:val="28"/>
          <w:szCs w:val="28"/>
          <w:bdr w:val="none" w:sz="0" w:space="0" w:color="auto" w:frame="1"/>
          <w:lang w:eastAsia="ru-RU"/>
        </w:rPr>
        <w:t>2. Приоритетные направления реализации муниципальной программы, ее цели и задачи, индикаторы и описание основных ожидаемых конечных результатов муниципальной программы, сроков и этапов ее реализации</w:t>
      </w:r>
      <w:r w:rsidR="006F6BC0" w:rsidRPr="006F2EA8">
        <w:rPr>
          <w:rFonts w:ascii="PT Astra Serif" w:eastAsia="Times New Roman" w:hAnsi="PT Astra Serif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FE7463" w:rsidRPr="006F2EA8" w:rsidRDefault="00FE7463" w:rsidP="00FE7463">
      <w:pPr>
        <w:spacing w:after="0" w:line="240" w:lineRule="auto"/>
        <w:ind w:left="142" w:firstLine="566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</w:p>
    <w:p w:rsidR="00FE7463" w:rsidRPr="006F2EA8" w:rsidRDefault="00FE7463" w:rsidP="00FE7463">
      <w:pPr>
        <w:spacing w:after="0" w:line="240" w:lineRule="auto"/>
        <w:ind w:left="142" w:firstLine="566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b/>
          <w:sz w:val="28"/>
          <w:szCs w:val="24"/>
          <w:bdr w:val="none" w:sz="0" w:space="0" w:color="auto" w:frame="1"/>
          <w:lang w:eastAsia="ru-RU"/>
        </w:rPr>
        <w:t>2.1 Приоритеты Муниципальной программы</w:t>
      </w:r>
    </w:p>
    <w:p w:rsidR="00340411" w:rsidRPr="006F2EA8" w:rsidRDefault="00340411" w:rsidP="00FE7463">
      <w:pPr>
        <w:spacing w:after="0" w:line="240" w:lineRule="auto"/>
        <w:ind w:left="142" w:firstLine="566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4"/>
          <w:bdr w:val="none" w:sz="0" w:space="0" w:color="auto" w:frame="1"/>
          <w:lang w:eastAsia="ru-RU"/>
        </w:rPr>
      </w:pPr>
    </w:p>
    <w:p w:rsidR="00FE7463" w:rsidRPr="006F2EA8" w:rsidRDefault="00FE7463" w:rsidP="00FE7463">
      <w:pPr>
        <w:spacing w:after="0" w:line="240" w:lineRule="auto"/>
        <w:ind w:left="142" w:firstLine="566"/>
        <w:jc w:val="both"/>
        <w:textAlignment w:val="baseline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Для предупреждения появления в районе нежелательных тенденций в </w:t>
      </w:r>
      <w:proofErr w:type="spellStart"/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наркоситуации</w:t>
      </w:r>
      <w:proofErr w:type="spellEnd"/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требуется использование программно-целевого метода, который обеспечивает проведение единой политики по устранению причин и условий, способствующих незаконному распространению наркотиков, позволяет мобилизовать ресурсные возможности и сконцентрировать усилия на следующих приоритетных направлениях комплексного решения проблемы:</w:t>
      </w:r>
    </w:p>
    <w:p w:rsidR="00FE7463" w:rsidRPr="006F2EA8" w:rsidRDefault="00FE7463" w:rsidP="00FE7463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- профилактика распространения незаконного употребления и незаконного оборота наркотиков;</w:t>
      </w:r>
    </w:p>
    <w:p w:rsidR="00FE7463" w:rsidRPr="006F2EA8" w:rsidRDefault="00FE7463" w:rsidP="00FE7463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- пресечение незаконного оборота наркотиков.</w:t>
      </w:r>
    </w:p>
    <w:p w:rsidR="00845EA2" w:rsidRPr="006F2EA8" w:rsidRDefault="00845EA2" w:rsidP="00845EA2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    В КГБУЗ «Ключевская ЦРБ им. Антоновича И.И.»  в 2022 году врачом психиатром наркологом взято под наблюдение:</w:t>
      </w:r>
    </w:p>
    <w:p w:rsidR="00845EA2" w:rsidRPr="006F2EA8" w:rsidRDefault="00845EA2" w:rsidP="00845EA2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с диагнозом: Наркомания- 4 пациента (детей, подростков – нет);</w:t>
      </w:r>
    </w:p>
    <w:p w:rsidR="00845EA2" w:rsidRPr="006F2EA8" w:rsidRDefault="00845EA2" w:rsidP="00845EA2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- с диагнозом: Синдром зависимости от наркотических веществ – 0 (детей, подростков – нет);</w:t>
      </w:r>
    </w:p>
    <w:p w:rsidR="00845EA2" w:rsidRPr="006F2EA8" w:rsidRDefault="00845EA2" w:rsidP="00845EA2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- снято с наблюдения -1 (с выздоровлением);</w:t>
      </w:r>
    </w:p>
    <w:p w:rsidR="00845EA2" w:rsidRPr="006F2EA8" w:rsidRDefault="00845EA2" w:rsidP="00845EA2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- с диагнозом: Употребление с вредными последствиями наркотических веществ –   - 5 (детей, подростков – нет).</w:t>
      </w:r>
    </w:p>
    <w:p w:rsidR="00845EA2" w:rsidRPr="006F2EA8" w:rsidRDefault="00845EA2" w:rsidP="00845EA2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Снято с Д-наблюдения- 7 (все с выздоровлением).</w:t>
      </w:r>
    </w:p>
    <w:p w:rsidR="00845EA2" w:rsidRPr="006F2EA8" w:rsidRDefault="00845EA2" w:rsidP="00845EA2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На конец 2022 года состояло с диагнозом:</w:t>
      </w:r>
    </w:p>
    <w:p w:rsidR="00845EA2" w:rsidRPr="006F2EA8" w:rsidRDefault="00845EA2" w:rsidP="00845EA2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- наркомания – 4 (детей, подростков – нет)</w:t>
      </w:r>
    </w:p>
    <w:p w:rsidR="00845EA2" w:rsidRPr="006F2EA8" w:rsidRDefault="00845EA2" w:rsidP="00845EA2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- употребление с вредными последствиями наркотических веществ -6 (детей, подростков – нет).</w:t>
      </w:r>
    </w:p>
    <w:p w:rsidR="00845EA2" w:rsidRPr="006F2EA8" w:rsidRDefault="00845EA2" w:rsidP="00845EA2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В 2023 году врачом психиатром- наркологом взято под наблюдение с диагнозом: Наркомания-  1 (детей, подростов – нет);</w:t>
      </w:r>
    </w:p>
    <w:p w:rsidR="00845EA2" w:rsidRPr="006F2EA8" w:rsidRDefault="00845EA2" w:rsidP="00845EA2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- с диагнозом: Употребление с вредными последствиями наркотических веществ –   - 7 (детей, подростков – нет).</w:t>
      </w:r>
    </w:p>
    <w:p w:rsidR="00845EA2" w:rsidRPr="006F2EA8" w:rsidRDefault="00845EA2" w:rsidP="00845EA2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Снято с Д-наблюдения   с диагнозом: Наркомания - 2 (все с выздоровлением).</w:t>
      </w:r>
    </w:p>
    <w:p w:rsidR="00845EA2" w:rsidRPr="006F2EA8" w:rsidRDefault="00845EA2" w:rsidP="00845EA2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- с диагнозом: Употребление с вредными последствиями наркотических веществ –   - 5 (все с выздоровлением).</w:t>
      </w:r>
    </w:p>
    <w:p w:rsidR="00845EA2" w:rsidRPr="006F2EA8" w:rsidRDefault="00845EA2" w:rsidP="00845EA2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На конец 2023 года состояло с диагнозом:</w:t>
      </w:r>
    </w:p>
    <w:p w:rsidR="00845EA2" w:rsidRPr="006F2EA8" w:rsidRDefault="00845EA2" w:rsidP="00845EA2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- наркомания – 3 (детей, подростков – нет)</w:t>
      </w:r>
    </w:p>
    <w:p w:rsidR="00845EA2" w:rsidRPr="006F2EA8" w:rsidRDefault="00845EA2" w:rsidP="00845EA2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- употребление с вредными последствиями наркотических веществ -8 (детей, подростков – нет).</w:t>
      </w:r>
    </w:p>
    <w:p w:rsidR="00845EA2" w:rsidRPr="006F2EA8" w:rsidRDefault="00845EA2" w:rsidP="00845EA2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За период с января по июнь 2024 года взято под наблюдение врачом психиатром- наркологом </w:t>
      </w:r>
    </w:p>
    <w:p w:rsidR="00845EA2" w:rsidRPr="006F2EA8" w:rsidRDefault="00845EA2" w:rsidP="00845EA2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с диагнозом: - наркомания – 0 (детей, подростков – нет);</w:t>
      </w:r>
    </w:p>
    <w:p w:rsidR="00845EA2" w:rsidRPr="006F2EA8" w:rsidRDefault="00845EA2" w:rsidP="00845EA2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lastRenderedPageBreak/>
        <w:t>-  с диагнозом: употребление с вредными последств</w:t>
      </w:r>
      <w:r w:rsidR="0052480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иями наркотических веществ -7 (</w:t>
      </w: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детей, подростков – нет).</w:t>
      </w:r>
    </w:p>
    <w:p w:rsidR="00C90B95" w:rsidRPr="006F2EA8" w:rsidRDefault="00C90B95" w:rsidP="00FE7463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</w:p>
    <w:p w:rsidR="00FE7463" w:rsidRPr="006F2EA8" w:rsidRDefault="00236D86" w:rsidP="00FE7463">
      <w:pPr>
        <w:spacing w:after="0" w:line="240" w:lineRule="auto"/>
        <w:ind w:left="142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1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18"/>
          <w:lang w:eastAsia="ru-RU"/>
        </w:rPr>
        <w:t>2.2. Цели, задачи</w:t>
      </w:r>
    </w:p>
    <w:p w:rsidR="00FE7463" w:rsidRPr="006F2EA8" w:rsidRDefault="00FE7463" w:rsidP="00FE7463">
      <w:pPr>
        <w:spacing w:after="0" w:line="240" w:lineRule="auto"/>
        <w:ind w:left="142" w:firstLine="566"/>
        <w:textAlignment w:val="baseline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Основные цели и задачи программы.</w:t>
      </w:r>
    </w:p>
    <w:p w:rsidR="00FE7463" w:rsidRPr="006F2EA8" w:rsidRDefault="00FE7463" w:rsidP="00FE7463">
      <w:pPr>
        <w:spacing w:after="0" w:line="240" w:lineRule="auto"/>
        <w:ind w:left="142" w:firstLine="566"/>
        <w:jc w:val="both"/>
        <w:textAlignment w:val="baseline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Целью программы является стабилизация и сокращение распространения наркомании и связанных с ней преступлений и правонарушений.</w:t>
      </w:r>
    </w:p>
    <w:p w:rsidR="00FE7463" w:rsidRPr="006F2EA8" w:rsidRDefault="00FE7463" w:rsidP="00FE7463">
      <w:pPr>
        <w:spacing w:after="0" w:line="240" w:lineRule="auto"/>
        <w:ind w:left="142" w:firstLine="566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Программа предполагает решение следующих задач:</w:t>
      </w:r>
    </w:p>
    <w:p w:rsidR="00183E55" w:rsidRPr="006F2EA8" w:rsidRDefault="00183E55" w:rsidP="00183E55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- совершенствование системы профилактики наркомании и снижение уровня незаконного злоупотребления наркотических и других </w:t>
      </w:r>
      <w:proofErr w:type="spellStart"/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психоактивных</w:t>
      </w:r>
      <w:proofErr w:type="spellEnd"/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веществ, психотропных и (или) одурманивающих веществ.</w:t>
      </w:r>
    </w:p>
    <w:p w:rsidR="00183E55" w:rsidRPr="006F2EA8" w:rsidRDefault="00183E55" w:rsidP="00183E55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- повышение информированности и формирование негативного отношения населения к наркотикам и другим </w:t>
      </w:r>
      <w:proofErr w:type="spellStart"/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психоактивным</w:t>
      </w:r>
      <w:proofErr w:type="spellEnd"/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веществам.</w:t>
      </w:r>
    </w:p>
    <w:p w:rsidR="00183E55" w:rsidRPr="006F2EA8" w:rsidRDefault="00183E55" w:rsidP="00183E55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- повышение эффективности противодействия и профилактики незаконного употребления наркотиков и других </w:t>
      </w:r>
      <w:proofErr w:type="spellStart"/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психоактивных</w:t>
      </w:r>
      <w:proofErr w:type="spellEnd"/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веществ различными слоями населения.</w:t>
      </w:r>
    </w:p>
    <w:p w:rsidR="00183E55" w:rsidRPr="006F2EA8" w:rsidRDefault="00183E55" w:rsidP="00183E55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- 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жизни.</w:t>
      </w:r>
    </w:p>
    <w:p w:rsidR="00183E55" w:rsidRPr="006F2EA8" w:rsidRDefault="00183E55" w:rsidP="00183E55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- повышение эффективности индивидуальной профилактической работы с лицами, состоящими на учете за употребление наркотических и других </w:t>
      </w:r>
      <w:proofErr w:type="spellStart"/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психоактивных</w:t>
      </w:r>
      <w:proofErr w:type="spellEnd"/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веществ, алкогольной продукции, пива и напитков, изготовленных на его основе</w:t>
      </w:r>
    </w:p>
    <w:p w:rsidR="00FE7463" w:rsidRPr="006F2EA8" w:rsidRDefault="00FE7463" w:rsidP="00FE7463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- профилактика распространения наркомании и связанных с ней правонарушений;</w:t>
      </w:r>
    </w:p>
    <w:p w:rsidR="00FE7463" w:rsidRPr="006F2EA8" w:rsidRDefault="00FE7463" w:rsidP="00FE7463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- противодействие незаконному обороту наркотических и психотропных средств</w:t>
      </w:r>
    </w:p>
    <w:p w:rsidR="00FE7463" w:rsidRPr="006F2EA8" w:rsidRDefault="00FE7463" w:rsidP="00FE7463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</w:p>
    <w:p w:rsidR="00FE7463" w:rsidRPr="006F2EA8" w:rsidRDefault="00FE7463" w:rsidP="00FE7463">
      <w:pPr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b/>
          <w:sz w:val="28"/>
          <w:szCs w:val="24"/>
          <w:bdr w:val="none" w:sz="0" w:space="0" w:color="auto" w:frame="1"/>
          <w:lang w:eastAsia="ru-RU"/>
        </w:rPr>
        <w:t>2.3 Индикаторы и конечные результаты реализации муниципальной программы</w:t>
      </w:r>
    </w:p>
    <w:p w:rsidR="00FE7463" w:rsidRPr="006F2EA8" w:rsidRDefault="00FE7463" w:rsidP="00FE7463">
      <w:pPr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sz w:val="24"/>
          <w:szCs w:val="18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18"/>
          <w:lang w:eastAsia="ru-RU"/>
        </w:rPr>
        <w:t>В ходе реализации Программы планируется достижения следующих целевых индикаторов:</w:t>
      </w:r>
    </w:p>
    <w:p w:rsidR="00FE7463" w:rsidRPr="006F2EA8" w:rsidRDefault="00FE7463" w:rsidP="00FE7463">
      <w:pPr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sz w:val="24"/>
          <w:szCs w:val="18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18"/>
          <w:lang w:eastAsia="ru-RU"/>
        </w:rPr>
        <w:t>- доля зарегистрированных тяжких и особо тяжких преступлений в количестве зарегистрированных преступлений в сфере незаконного оборота наркотиков (в %);</w:t>
      </w:r>
    </w:p>
    <w:p w:rsidR="00FE7463" w:rsidRPr="006F2EA8" w:rsidRDefault="00FE7463" w:rsidP="00FE7463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18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18"/>
          <w:lang w:eastAsia="ru-RU"/>
        </w:rPr>
        <w:t xml:space="preserve">         - доля больных наркоманией, прошедших лечение и реабилитацию, длительность ремиссии, у которых составляет не менее 3 лет, по отношению к общему числу больных наркоманией, прошедших лечение и реабилитацию (в %);</w:t>
      </w:r>
    </w:p>
    <w:p w:rsidR="00FE7463" w:rsidRPr="006F2EA8" w:rsidRDefault="00FE7463" w:rsidP="00FE7463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18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18"/>
          <w:lang w:eastAsia="ru-RU"/>
        </w:rPr>
        <w:t xml:space="preserve">         - доля подростков и молодежи в возрас</w:t>
      </w:r>
      <w:r w:rsidR="00110CC8">
        <w:rPr>
          <w:rFonts w:ascii="PT Astra Serif" w:eastAsia="Times New Roman" w:hAnsi="PT Astra Serif" w:cs="Times New Roman"/>
          <w:sz w:val="24"/>
          <w:szCs w:val="18"/>
          <w:lang w:eastAsia="ru-RU"/>
        </w:rPr>
        <w:t>те от 11 до 30</w:t>
      </w:r>
      <w:r w:rsidRPr="006F2EA8">
        <w:rPr>
          <w:rFonts w:ascii="PT Astra Serif" w:eastAsia="Times New Roman" w:hAnsi="PT Astra Serif" w:cs="Times New Roman"/>
          <w:sz w:val="24"/>
          <w:szCs w:val="18"/>
          <w:lang w:eastAsia="ru-RU"/>
        </w:rPr>
        <w:t xml:space="preserve"> лет, вовлеченных в профилактические мероприятия, по отношению к общей числе</w:t>
      </w:r>
      <w:r w:rsidR="00055162">
        <w:rPr>
          <w:rFonts w:ascii="PT Astra Serif" w:eastAsia="Times New Roman" w:hAnsi="PT Astra Serif" w:cs="Times New Roman"/>
          <w:sz w:val="24"/>
          <w:szCs w:val="18"/>
          <w:lang w:eastAsia="ru-RU"/>
        </w:rPr>
        <w:t xml:space="preserve">нности лиц указанной категории </w:t>
      </w:r>
      <w:r w:rsidRPr="006F2EA8">
        <w:rPr>
          <w:rFonts w:ascii="PT Astra Serif" w:eastAsia="Times New Roman" w:hAnsi="PT Astra Serif" w:cs="Times New Roman"/>
          <w:sz w:val="24"/>
          <w:szCs w:val="18"/>
          <w:lang w:eastAsia="ru-RU"/>
        </w:rPr>
        <w:t>(в %).</w:t>
      </w:r>
    </w:p>
    <w:p w:rsidR="00FE7463" w:rsidRPr="006F2EA8" w:rsidRDefault="00FE7463" w:rsidP="00055162">
      <w:pPr>
        <w:spacing w:after="0" w:line="240" w:lineRule="auto"/>
        <w:ind w:firstLine="851"/>
        <w:jc w:val="both"/>
        <w:textAlignment w:val="baseline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Создание в результате реализации программы условий для сокращения распространения наркомании и связанных с ней преступлений и правонарушений позволит добиться позитивного изменения ситуации, связанной с незаконным потреблением наркотиков в районе. Реализация программы будет способствовать совершенствованию системы оценки объективных и субъективных факторов распространения наркомании. Результаты реализации программы станет создание единой системы положительных моральных и нравственных ценностей, определяющих негативное отношение к незаконному потреблению наркотиков, выбор здорового образа жизни абсолютны большинством молодых людей.</w:t>
      </w:r>
    </w:p>
    <w:p w:rsidR="00FE7463" w:rsidRPr="006F2EA8" w:rsidRDefault="00017661" w:rsidP="00FE7463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18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18"/>
          <w:lang w:eastAsia="ru-RU"/>
        </w:rPr>
        <w:t xml:space="preserve">Конечные результаты </w:t>
      </w:r>
      <w:r w:rsidR="00FE7463" w:rsidRPr="006F2EA8">
        <w:rPr>
          <w:rFonts w:ascii="PT Astra Serif" w:eastAsia="Times New Roman" w:hAnsi="PT Astra Serif" w:cs="Times New Roman"/>
          <w:sz w:val="24"/>
          <w:szCs w:val="18"/>
          <w:lang w:eastAsia="ru-RU"/>
        </w:rPr>
        <w:t>реализации про</w:t>
      </w:r>
      <w:r w:rsidR="00A839F7" w:rsidRPr="006F2EA8">
        <w:rPr>
          <w:rFonts w:ascii="PT Astra Serif" w:eastAsia="Times New Roman" w:hAnsi="PT Astra Serif" w:cs="Times New Roman"/>
          <w:sz w:val="24"/>
          <w:szCs w:val="18"/>
          <w:lang w:eastAsia="ru-RU"/>
        </w:rPr>
        <w:t>граммы представлены в Приложение 1</w:t>
      </w:r>
    </w:p>
    <w:p w:rsidR="00FE7463" w:rsidRPr="006F2EA8" w:rsidRDefault="00FE7463" w:rsidP="00FE7463">
      <w:pPr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18"/>
          <w:szCs w:val="18"/>
          <w:lang w:eastAsia="ru-RU"/>
        </w:rPr>
      </w:pPr>
    </w:p>
    <w:p w:rsidR="006F6BC0" w:rsidRPr="006F2EA8" w:rsidRDefault="00FE7463" w:rsidP="006F6BC0">
      <w:pPr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18"/>
          <w:lang w:eastAsia="ru-RU"/>
        </w:rPr>
      </w:pPr>
      <w:r w:rsidRPr="006F2EA8">
        <w:rPr>
          <w:rFonts w:ascii="PT Astra Serif" w:eastAsia="Times New Roman" w:hAnsi="PT Astra Serif" w:cs="Times New Roman"/>
          <w:b/>
          <w:sz w:val="28"/>
          <w:szCs w:val="18"/>
          <w:lang w:eastAsia="ru-RU"/>
        </w:rPr>
        <w:t>2.4 Сроки реализации программы</w:t>
      </w:r>
    </w:p>
    <w:p w:rsidR="00FE7463" w:rsidRPr="006F2EA8" w:rsidRDefault="00FE7463" w:rsidP="00FE7463">
      <w:pPr>
        <w:spacing w:after="0" w:line="240" w:lineRule="auto"/>
        <w:ind w:left="142"/>
        <w:jc w:val="both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Прогр</w:t>
      </w:r>
      <w:r w:rsidR="00B15742"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амма реализуется в период с 2025 по 2030</w:t>
      </w: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годы без деления на этапы.</w:t>
      </w:r>
    </w:p>
    <w:p w:rsidR="006F6BC0" w:rsidRPr="006F2EA8" w:rsidRDefault="006F6BC0" w:rsidP="006F6BC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</w:p>
    <w:p w:rsidR="00FE7463" w:rsidRPr="006F2EA8" w:rsidRDefault="00FE7463" w:rsidP="00FE7463">
      <w:pPr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18"/>
          <w:lang w:eastAsia="ru-RU"/>
        </w:rPr>
      </w:pPr>
      <w:r w:rsidRPr="006F2EA8">
        <w:rPr>
          <w:rFonts w:ascii="PT Astra Serif" w:eastAsia="Times New Roman" w:hAnsi="PT Astra Serif" w:cs="Times New Roman"/>
          <w:b/>
          <w:sz w:val="28"/>
          <w:szCs w:val="18"/>
          <w:lang w:eastAsia="ru-RU"/>
        </w:rPr>
        <w:t>3. Обобщенная характерис</w:t>
      </w:r>
      <w:r w:rsidR="0007508A">
        <w:rPr>
          <w:rFonts w:ascii="PT Astra Serif" w:eastAsia="Times New Roman" w:hAnsi="PT Astra Serif" w:cs="Times New Roman"/>
          <w:b/>
          <w:sz w:val="28"/>
          <w:szCs w:val="18"/>
          <w:lang w:eastAsia="ru-RU"/>
        </w:rPr>
        <w:t xml:space="preserve">тика мероприятий муниципальной </w:t>
      </w:r>
      <w:r w:rsidRPr="006F2EA8">
        <w:rPr>
          <w:rFonts w:ascii="PT Astra Serif" w:eastAsia="Times New Roman" w:hAnsi="PT Astra Serif" w:cs="Times New Roman"/>
          <w:b/>
          <w:sz w:val="28"/>
          <w:szCs w:val="18"/>
          <w:lang w:eastAsia="ru-RU"/>
        </w:rPr>
        <w:t>Программы</w:t>
      </w:r>
    </w:p>
    <w:p w:rsidR="00FE7463" w:rsidRPr="006F2EA8" w:rsidRDefault="00FE7463" w:rsidP="00FE7463">
      <w:pPr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18"/>
          <w:lang w:eastAsia="ru-RU"/>
        </w:rPr>
      </w:pPr>
    </w:p>
    <w:p w:rsidR="00FE7463" w:rsidRPr="006F2EA8" w:rsidRDefault="00FE7463" w:rsidP="0007508A">
      <w:pPr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bCs/>
          <w:sz w:val="24"/>
          <w:szCs w:val="28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18"/>
          <w:lang w:eastAsia="ru-RU"/>
        </w:rPr>
        <w:lastRenderedPageBreak/>
        <w:t xml:space="preserve">В Программе определенны стратегические направления </w:t>
      </w:r>
      <w:r w:rsidRPr="006F2EA8">
        <w:rPr>
          <w:rFonts w:ascii="PT Astra Serif" w:eastAsia="Times New Roman" w:hAnsi="PT Astra Serif" w:cs="Times New Roman"/>
          <w:bCs/>
          <w:sz w:val="24"/>
          <w:szCs w:val="28"/>
          <w:bdr w:val="none" w:sz="0" w:space="0" w:color="auto" w:frame="1"/>
          <w:lang w:eastAsia="ru-RU"/>
        </w:rPr>
        <w:t>по реализации Стратегии государственной</w:t>
      </w:r>
      <w:r w:rsidRPr="006F2EA8">
        <w:rPr>
          <w:rFonts w:ascii="PT Astra Serif" w:eastAsia="Times New Roman" w:hAnsi="PT Astra Serif" w:cs="Times New Roman"/>
          <w:sz w:val="24"/>
          <w:szCs w:val="28"/>
          <w:lang w:eastAsia="ru-RU"/>
        </w:rPr>
        <w:t xml:space="preserve"> </w:t>
      </w:r>
      <w:r w:rsidRPr="006F2EA8">
        <w:rPr>
          <w:rFonts w:ascii="PT Astra Serif" w:eastAsia="Times New Roman" w:hAnsi="PT Astra Serif" w:cs="Times New Roman"/>
          <w:bCs/>
          <w:sz w:val="24"/>
          <w:szCs w:val="28"/>
          <w:bdr w:val="none" w:sz="0" w:space="0" w:color="auto" w:frame="1"/>
          <w:lang w:eastAsia="ru-RU"/>
        </w:rPr>
        <w:t>антинаркотической политики РФ до 2030 года, в рамках которых будут проведены отдельные мероприятия:</w:t>
      </w:r>
    </w:p>
    <w:p w:rsidR="00FE7463" w:rsidRPr="006F2EA8" w:rsidRDefault="00FE7463" w:rsidP="00FE7463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Cs/>
          <w:sz w:val="24"/>
          <w:szCs w:val="28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bCs/>
          <w:sz w:val="24"/>
          <w:szCs w:val="28"/>
          <w:bdr w:val="none" w:sz="0" w:space="0" w:color="auto" w:frame="1"/>
          <w:lang w:eastAsia="ru-RU"/>
        </w:rPr>
        <w:t>- Организация взаимодействия антинаркотической комиссии Алтайского края и антинаркотической комиссии района и обмена информацией между ними;</w:t>
      </w:r>
    </w:p>
    <w:p w:rsidR="00FE7463" w:rsidRPr="006F2EA8" w:rsidRDefault="00FE7463" w:rsidP="00FE7463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bCs/>
          <w:sz w:val="24"/>
          <w:szCs w:val="28"/>
          <w:bdr w:val="none" w:sz="0" w:space="0" w:color="auto" w:frame="1"/>
          <w:lang w:eastAsia="ru-RU"/>
        </w:rPr>
        <w:t xml:space="preserve">- </w:t>
      </w: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Осуществление исследования ситуации, связанной с распространением наркотиков на территории района;</w:t>
      </w:r>
    </w:p>
    <w:p w:rsidR="00FE7463" w:rsidRPr="006F2EA8" w:rsidRDefault="00FE7463" w:rsidP="00FE7463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- Организация деятельности «горячих линий», «телефонов доверия», «почты доверия» в ОМВД, органах социальной защиты населения, ЦРБ, комитет по образованию, для приема информации о фактах потребления и распространения наркотиков среди населения;</w:t>
      </w:r>
    </w:p>
    <w:p w:rsidR="00FE7463" w:rsidRPr="006F2EA8" w:rsidRDefault="00FE7463" w:rsidP="00FE7463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- Организация и проведение антинаркотических акций;</w:t>
      </w:r>
    </w:p>
    <w:p w:rsidR="00FE7463" w:rsidRPr="006F2EA8" w:rsidRDefault="00FE7463" w:rsidP="00FE7463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- Организация работы по приобретению и распространению печатной продукции, средств наглядной агитации, направленных на профилактику наркомании, извещения об имеющихся в крае реабилитационных центрах;</w:t>
      </w:r>
    </w:p>
    <w:p w:rsidR="00FE7463" w:rsidRPr="006F2EA8" w:rsidRDefault="00FE7463" w:rsidP="00FE7463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- Реализация мероприятий в рамках информационно-пропагандисткой кампании «Алтай без наркотиков». Реализация единой информационной концепции пропаганды здорового образа жизни;</w:t>
      </w:r>
    </w:p>
    <w:p w:rsidR="00FE7463" w:rsidRPr="006F2EA8" w:rsidRDefault="00FE7463" w:rsidP="00FE7463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- Обеспечение информирования населения о мерах по предупреждению незаконного оборота наркотиков, а также о результатах борьбы с </w:t>
      </w:r>
      <w:proofErr w:type="spellStart"/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наркопреступностью</w:t>
      </w:r>
      <w:proofErr w:type="spellEnd"/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FE7463" w:rsidRPr="006F2EA8" w:rsidRDefault="00FE7463" w:rsidP="00FE7463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-  Демонстрация фильмов антинаркотической направленности;</w:t>
      </w:r>
    </w:p>
    <w:p w:rsidR="00FE7463" w:rsidRPr="006F2EA8" w:rsidRDefault="00FE7463" w:rsidP="00FE7463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-  Проведение спортивных мероприятий;</w:t>
      </w:r>
    </w:p>
    <w:p w:rsidR="00FE7463" w:rsidRPr="006F2EA8" w:rsidRDefault="00FE7463" w:rsidP="00FE7463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- Создание в о</w:t>
      </w:r>
      <w:r w:rsidR="0007508A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бщеобразовательных учреждениях </w:t>
      </w: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уголков по антинаркотической тематике;</w:t>
      </w:r>
    </w:p>
    <w:p w:rsidR="00FE7463" w:rsidRPr="006F2EA8" w:rsidRDefault="00FE7463" w:rsidP="00FE7463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- Уничтожение очагов произрастания дикорастущей конопли;</w:t>
      </w:r>
    </w:p>
    <w:p w:rsidR="00FE7463" w:rsidRPr="006F2EA8" w:rsidRDefault="00FE7463" w:rsidP="00FE7463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- Организация занятости, отдыха, </w:t>
      </w:r>
      <w:r w:rsidR="00017661"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оздоровления</w:t>
      </w: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несовершеннолетних, склонных к противоправным действиям в период школьных каникул.</w:t>
      </w:r>
    </w:p>
    <w:p w:rsidR="00FE7463" w:rsidRPr="006F2EA8" w:rsidRDefault="00FE7463" w:rsidP="00FE7463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6F2EA8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Перечень программных мероприятий </w:t>
      </w:r>
      <w:r w:rsidR="00A839F7" w:rsidRPr="006F2EA8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представлен в Приложении</w:t>
      </w:r>
      <w:r w:rsidRPr="006F2EA8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2.</w:t>
      </w:r>
    </w:p>
    <w:p w:rsidR="00FE7463" w:rsidRPr="006F2EA8" w:rsidRDefault="00FE7463" w:rsidP="00FE7463">
      <w:pPr>
        <w:spacing w:after="0" w:line="240" w:lineRule="auto"/>
        <w:ind w:left="142"/>
        <w:jc w:val="center"/>
        <w:textAlignment w:val="baseline"/>
        <w:rPr>
          <w:rFonts w:ascii="PT Astra Serif" w:eastAsia="Times New Roman" w:hAnsi="PT Astra Serif" w:cs="Times New Roman"/>
          <w:b/>
          <w:szCs w:val="18"/>
          <w:lang w:eastAsia="ru-RU"/>
        </w:rPr>
      </w:pPr>
    </w:p>
    <w:p w:rsidR="00FE7463" w:rsidRPr="006F2EA8" w:rsidRDefault="00524808" w:rsidP="00FE7463">
      <w:pPr>
        <w:jc w:val="center"/>
        <w:rPr>
          <w:rFonts w:ascii="PT Astra Serif" w:hAnsi="PT Astra Serif" w:cs="Times New Roman"/>
          <w:b/>
          <w:sz w:val="28"/>
        </w:rPr>
      </w:pPr>
      <w:r>
        <w:rPr>
          <w:rFonts w:ascii="PT Astra Serif" w:hAnsi="PT Astra Serif" w:cs="Times New Roman"/>
          <w:b/>
          <w:sz w:val="28"/>
        </w:rPr>
        <w:t>4. Общий объ</w:t>
      </w:r>
      <w:r w:rsidR="00FE7463" w:rsidRPr="006F2EA8">
        <w:rPr>
          <w:rFonts w:ascii="PT Astra Serif" w:hAnsi="PT Astra Serif" w:cs="Times New Roman"/>
          <w:b/>
          <w:sz w:val="28"/>
        </w:rPr>
        <w:t>ем финансовых ресурсов, необходимых для реализации муниципальной программы</w:t>
      </w:r>
    </w:p>
    <w:p w:rsidR="00FE7463" w:rsidRPr="006F2EA8" w:rsidRDefault="00FE7463" w:rsidP="00FE7463">
      <w:pPr>
        <w:spacing w:after="0" w:line="240" w:lineRule="auto"/>
        <w:ind w:left="142" w:firstLine="566"/>
        <w:jc w:val="both"/>
        <w:textAlignment w:val="baseline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Финансирование программы осуществляется за счет средств районного </w:t>
      </w:r>
      <w:r w:rsidR="0007508A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бюджета </w:t>
      </w: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(</w:t>
      </w:r>
      <w:r w:rsidR="00A839F7"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см. Приложение</w:t>
      </w: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3).</w:t>
      </w:r>
    </w:p>
    <w:p w:rsidR="00FE7463" w:rsidRPr="006F2EA8" w:rsidRDefault="00FE7463" w:rsidP="00FE7463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ab/>
        <w:t>Общий объем необходимых для реализации программы средств</w:t>
      </w:r>
      <w:r w:rsidR="006F6BC0"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9571C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в 2025-2030 годах составляет 150</w:t>
      </w: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тыс. рублей, в том числе:</w:t>
      </w:r>
    </w:p>
    <w:p w:rsidR="006F6BC0" w:rsidRPr="006F2EA8" w:rsidRDefault="00B15742" w:rsidP="006F6BC0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в 2025</w:t>
      </w:r>
      <w:r w:rsidR="006F6BC0"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году – 25 тыс. руб.</w:t>
      </w:r>
      <w:r w:rsidR="00F4067C"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из местного бюджета</w:t>
      </w:r>
      <w:r w:rsidR="006F6BC0"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6F6BC0" w:rsidRPr="006F2EA8" w:rsidRDefault="00F4067C" w:rsidP="006F6BC0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в 2026</w:t>
      </w:r>
      <w:r w:rsidR="006F6BC0"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году – 25 тыс. руб.</w:t>
      </w: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из местного бюджета</w:t>
      </w:r>
      <w:r w:rsidR="006F6BC0"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6F6BC0" w:rsidRPr="006F2EA8" w:rsidRDefault="006F6BC0" w:rsidP="006F6BC0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в 20</w:t>
      </w:r>
      <w:r w:rsidR="00F4067C"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27</w:t>
      </w: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году – 25 тыс. руб.</w:t>
      </w:r>
      <w:r w:rsidR="00F4067C"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из местного бюджета</w:t>
      </w: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; </w:t>
      </w:r>
    </w:p>
    <w:p w:rsidR="006F6BC0" w:rsidRPr="006F2EA8" w:rsidRDefault="006F6BC0" w:rsidP="006F6BC0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в 20</w:t>
      </w:r>
      <w:r w:rsidR="00F4067C"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28</w:t>
      </w: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году – 25 тыс. руб.</w:t>
      </w:r>
      <w:r w:rsidR="00F4067C"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из местного бюджета</w:t>
      </w: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6F6BC0" w:rsidRPr="006F2EA8" w:rsidRDefault="00F4067C" w:rsidP="006F6BC0">
      <w:pPr>
        <w:spacing w:after="0" w:line="240" w:lineRule="auto"/>
        <w:ind w:left="142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в 2029</w:t>
      </w:r>
      <w:r w:rsidR="006F6BC0"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году – 25 тыс. руб.</w:t>
      </w: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из местного бюджета;</w:t>
      </w:r>
    </w:p>
    <w:p w:rsidR="00F4067C" w:rsidRPr="006F2EA8" w:rsidRDefault="00732507" w:rsidP="006F6BC0">
      <w:pPr>
        <w:spacing w:after="0" w:line="240" w:lineRule="auto"/>
        <w:ind w:left="142"/>
        <w:rPr>
          <w:rFonts w:ascii="PT Astra Serif" w:eastAsia="Times New Roman" w:hAnsi="PT Astra Serif" w:cs="Times New Roman"/>
          <w:b/>
          <w:sz w:val="28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в 2030 году</w:t>
      </w:r>
      <w:r w:rsidR="00D25B79"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BD0C1F"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</w:t>
      </w: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D25B79"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25 тыс. руб. из местного бюджета.</w:t>
      </w:r>
    </w:p>
    <w:p w:rsidR="00FE7463" w:rsidRPr="006F2EA8" w:rsidRDefault="00FE7463" w:rsidP="00FE7463">
      <w:pPr>
        <w:spacing w:after="0" w:line="240" w:lineRule="auto"/>
        <w:ind w:left="142" w:firstLine="566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Объемы финансирования подлежат ежегодному уточнению в соответствии с утвержденным районным бюджетом на очередной финансовый год.</w:t>
      </w:r>
    </w:p>
    <w:p w:rsidR="00FE7463" w:rsidRPr="006F2EA8" w:rsidRDefault="00FE7463" w:rsidP="00FE7463">
      <w:pPr>
        <w:spacing w:after="0" w:line="240" w:lineRule="auto"/>
        <w:ind w:left="142" w:firstLine="566"/>
        <w:jc w:val="both"/>
        <w:textAlignment w:val="baseline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FE7463" w:rsidRPr="006F2EA8" w:rsidRDefault="00FE7463" w:rsidP="00FE7463">
      <w:pPr>
        <w:spacing w:line="240" w:lineRule="auto"/>
        <w:jc w:val="center"/>
        <w:rPr>
          <w:rFonts w:ascii="PT Astra Serif" w:hAnsi="PT Astra Serif" w:cs="Times New Roman"/>
          <w:b/>
          <w:bCs/>
          <w:sz w:val="28"/>
          <w:szCs w:val="24"/>
        </w:rPr>
      </w:pPr>
      <w:r w:rsidRPr="006F2EA8">
        <w:rPr>
          <w:rFonts w:ascii="PT Astra Serif" w:hAnsi="PT Astra Serif" w:cs="Times New Roman"/>
          <w:b/>
          <w:bCs/>
          <w:sz w:val="28"/>
          <w:szCs w:val="24"/>
        </w:rPr>
        <w:t>5.  Анализ рисков реализации муниципальной программы и описание мер управления рисками реализации муниципальной программы.</w:t>
      </w:r>
    </w:p>
    <w:p w:rsidR="00FE7463" w:rsidRPr="006F2EA8" w:rsidRDefault="00FE7463" w:rsidP="00FE7463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6F2EA8">
        <w:rPr>
          <w:rFonts w:ascii="PT Astra Serif" w:hAnsi="PT Astra Serif" w:cs="Times New Roman"/>
          <w:color w:val="000000" w:themeColor="text1"/>
          <w:sz w:val="24"/>
          <w:szCs w:val="24"/>
        </w:rPr>
        <w:t>К возможным рискам реализации Программы относятся: организационные и управленческие риски – недостаточная проработка вопросов, решаемых в рамках Программы, ошибки расчета в системе мониторинга реализации Программы, отставание от сроков реализации мероприятий.</w:t>
      </w:r>
    </w:p>
    <w:p w:rsidR="00FE7463" w:rsidRPr="006F2EA8" w:rsidRDefault="00FE7463" w:rsidP="00FE7463">
      <w:pPr>
        <w:spacing w:after="0" w:line="240" w:lineRule="auto"/>
        <w:ind w:left="142" w:firstLine="566"/>
        <w:jc w:val="both"/>
        <w:textAlignment w:val="baseline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6F2EA8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Устранение (минимизация) рисков связано с качеством планирования реализации Программы, обеспечением мониторинга ее реализации и оперативного внесения необходимых изменений. Устранение риска возможно за счет обеспечения мониторинга хода реализации Программы, в том числе проведения необходимых социологических </w:t>
      </w:r>
      <w:r w:rsidRPr="006F2EA8">
        <w:rPr>
          <w:rFonts w:ascii="PT Astra Serif" w:hAnsi="PT Astra Serif" w:cs="Times New Roman"/>
          <w:color w:val="000000" w:themeColor="text1"/>
          <w:sz w:val="24"/>
          <w:szCs w:val="24"/>
        </w:rPr>
        <w:lastRenderedPageBreak/>
        <w:t xml:space="preserve">исследований в рамках реализации Программы, общественного обсуждения промежуточных итогов реализации Программы, а также за счет корректировки Программы на основе анализа данных мониторинга. </w:t>
      </w: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Выполнение программы в районе планируется осуществлять посредством:</w:t>
      </w:r>
    </w:p>
    <w:p w:rsidR="00FE7463" w:rsidRPr="006F2EA8" w:rsidRDefault="00FE7463" w:rsidP="00FE7463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  исполнения программных мероприятий;</w:t>
      </w:r>
    </w:p>
    <w:p w:rsidR="00FE7463" w:rsidRPr="006F2EA8" w:rsidRDefault="00FE7463" w:rsidP="00FE7463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 создания системы отчетности об исполнении программы;</w:t>
      </w:r>
    </w:p>
    <w:p w:rsidR="00FE7463" w:rsidRPr="006F2EA8" w:rsidRDefault="00FE7463" w:rsidP="00FE7463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 формирования предложений по нормативному и правовому обеспечению программных мероприятий;</w:t>
      </w:r>
    </w:p>
    <w:p w:rsidR="00FE7463" w:rsidRPr="006F2EA8" w:rsidRDefault="00FE7463" w:rsidP="00FE7463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   проведения регулярных заседаний антинаркотической комиссии района по вопросам борьбы с незаконным оборотом наркотических средств и психотропных веществ.</w:t>
      </w:r>
    </w:p>
    <w:p w:rsidR="00FE7463" w:rsidRPr="006F2EA8" w:rsidRDefault="00110417" w:rsidP="00FE7463">
      <w:pPr>
        <w:pStyle w:val="1"/>
        <w:spacing w:before="0" w:after="0" w:afterAutospacing="0"/>
        <w:jc w:val="center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6</w:t>
      </w:r>
      <w:r w:rsidR="00FE7463" w:rsidRPr="006F2EA8">
        <w:rPr>
          <w:rFonts w:ascii="PT Astra Serif" w:hAnsi="PT Astra Serif"/>
          <w:color w:val="000000" w:themeColor="text1"/>
          <w:sz w:val="28"/>
        </w:rPr>
        <w:t>. Механизм реализации Программы</w:t>
      </w:r>
      <w:bookmarkStart w:id="1" w:name="sub_10061"/>
      <w:bookmarkEnd w:id="1"/>
    </w:p>
    <w:p w:rsidR="00FE7463" w:rsidRPr="006F2EA8" w:rsidRDefault="00FE7463" w:rsidP="00FE7463">
      <w:pPr>
        <w:spacing w:after="0" w:line="240" w:lineRule="auto"/>
        <w:ind w:left="142" w:firstLine="566"/>
        <w:jc w:val="both"/>
        <w:textAlignment w:val="baseline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Муниципальным заказчиком программы является Администрация Ключевского района.</w:t>
      </w:r>
    </w:p>
    <w:p w:rsidR="00FE7463" w:rsidRPr="006F2EA8" w:rsidRDefault="00FE7463" w:rsidP="00FE7463">
      <w:pPr>
        <w:spacing w:after="0" w:line="240" w:lineRule="auto"/>
        <w:ind w:left="142" w:firstLine="566"/>
        <w:jc w:val="both"/>
        <w:textAlignment w:val="baseline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Исполнители программы осуществляют меры по полному и качественному выполнению ее мероприятий, готовят предложения при формировании районного бюджета и бюджетов поселений на очередной финансовый год, представляют информацию по результатам выполнения мероприятий программы, принимают меры по ее организационно-техническому обеспечению.</w:t>
      </w:r>
    </w:p>
    <w:p w:rsidR="00FE7463" w:rsidRPr="006F2EA8" w:rsidRDefault="00FE7463" w:rsidP="00FE7463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Обязанности по реализации программы, достижению результатов и эффективному использованию денежных средств, выделяемых на ее исполнение, возлагаются на исполнителей программы.</w:t>
      </w:r>
    </w:p>
    <w:p w:rsidR="006F6BC0" w:rsidRPr="006F2EA8" w:rsidRDefault="00FE7463" w:rsidP="003A4F53">
      <w:pPr>
        <w:spacing w:after="0" w:line="240" w:lineRule="auto"/>
        <w:ind w:left="142" w:firstLine="566"/>
        <w:jc w:val="both"/>
        <w:textAlignment w:val="baseline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Контроль за выполнением мероприятий программы возлагается на антинаркотическую комиссию района посредством ежеквартальных отчетов исполнителей. Итоговая отчетность формируется секретарем комиссии и подписывается ее председателем.</w:t>
      </w:r>
    </w:p>
    <w:p w:rsidR="003A4F53" w:rsidRPr="006F2EA8" w:rsidRDefault="003A4F53" w:rsidP="003A4F53">
      <w:pPr>
        <w:spacing w:after="0" w:line="240" w:lineRule="auto"/>
        <w:ind w:left="142" w:firstLine="566"/>
        <w:jc w:val="both"/>
        <w:textAlignment w:val="baseline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6F6BC0" w:rsidRPr="006F2EA8" w:rsidRDefault="006F6BC0" w:rsidP="00FE7463">
      <w:pPr>
        <w:spacing w:after="0" w:line="240" w:lineRule="auto"/>
        <w:ind w:left="142"/>
        <w:jc w:val="right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</w:p>
    <w:p w:rsidR="00E00029" w:rsidRPr="006F2EA8" w:rsidRDefault="003A4F53" w:rsidP="006F6BC0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</w:p>
    <w:p w:rsidR="00E00029" w:rsidRPr="006F2EA8" w:rsidRDefault="00E00029" w:rsidP="006F6BC0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00029" w:rsidRPr="006F2EA8" w:rsidRDefault="00E00029" w:rsidP="006F6BC0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00029" w:rsidRPr="006F2EA8" w:rsidRDefault="00E00029" w:rsidP="006F6BC0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00029" w:rsidRPr="006F2EA8" w:rsidRDefault="00E00029" w:rsidP="006F6BC0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00029" w:rsidRPr="006F2EA8" w:rsidRDefault="00E00029" w:rsidP="006F6BC0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00029" w:rsidRPr="006F2EA8" w:rsidRDefault="00E00029" w:rsidP="006F6BC0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00029" w:rsidRPr="006F2EA8" w:rsidRDefault="00E00029" w:rsidP="006F6BC0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00029" w:rsidRPr="006F2EA8" w:rsidRDefault="00E00029" w:rsidP="006F6BC0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00029" w:rsidRPr="006F2EA8" w:rsidRDefault="00E00029" w:rsidP="006F6BC0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00029" w:rsidRPr="006F2EA8" w:rsidRDefault="00E00029" w:rsidP="006F6BC0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00029" w:rsidRPr="006F2EA8" w:rsidRDefault="00E00029" w:rsidP="006F6BC0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00029" w:rsidRPr="006F2EA8" w:rsidRDefault="00E00029" w:rsidP="006F6BC0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00029" w:rsidRPr="006F2EA8" w:rsidRDefault="00E00029" w:rsidP="006F6BC0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00029" w:rsidRPr="006F2EA8" w:rsidRDefault="00E00029" w:rsidP="006F6BC0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00029" w:rsidRPr="006F2EA8" w:rsidRDefault="00E00029" w:rsidP="006F6BC0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00029" w:rsidRPr="006F2EA8" w:rsidRDefault="00E00029" w:rsidP="006F6BC0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00029" w:rsidRPr="006F2EA8" w:rsidRDefault="00E00029" w:rsidP="006F6BC0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017661" w:rsidRDefault="00EA3A21" w:rsidP="006F6BC0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</w:p>
    <w:p w:rsidR="00017661" w:rsidRDefault="00017661" w:rsidP="006F6BC0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017661" w:rsidRDefault="00017661" w:rsidP="006F6BC0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017661" w:rsidRDefault="00017661" w:rsidP="006F6BC0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017661" w:rsidRDefault="00017661" w:rsidP="006F6BC0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6F6BC0" w:rsidRPr="006F2EA8" w:rsidRDefault="00EA3A21" w:rsidP="006F6BC0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        </w:t>
      </w:r>
      <w:r w:rsidR="0001766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6F6BC0" w:rsidRPr="006F2EA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 ПРИЛОЖЕНИЕ 1</w:t>
      </w:r>
    </w:p>
    <w:p w:rsidR="006F6BC0" w:rsidRPr="006F2EA8" w:rsidRDefault="006F6BC0" w:rsidP="006F6BC0">
      <w:pPr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к муниципальной программе </w:t>
      </w:r>
    </w:p>
    <w:p w:rsidR="006F6BC0" w:rsidRPr="006F2EA8" w:rsidRDefault="006F6BC0" w:rsidP="006F6BC0">
      <w:pPr>
        <w:spacing w:after="0" w:line="240" w:lineRule="auto"/>
        <w:ind w:left="142"/>
        <w:jc w:val="right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«Комплексные меры противодействия </w:t>
      </w:r>
    </w:p>
    <w:p w:rsidR="006F6BC0" w:rsidRPr="006F2EA8" w:rsidRDefault="006F6BC0" w:rsidP="006F6BC0">
      <w:pPr>
        <w:spacing w:after="0" w:line="240" w:lineRule="auto"/>
        <w:ind w:left="142"/>
        <w:jc w:val="right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злоупотреблению наркотиками и их незаконному</w:t>
      </w:r>
    </w:p>
    <w:p w:rsidR="00FE7463" w:rsidRPr="006F2EA8" w:rsidRDefault="0095572E" w:rsidP="006F6BC0">
      <w:pPr>
        <w:spacing w:after="0" w:line="240" w:lineRule="auto"/>
        <w:ind w:left="142"/>
        <w:jc w:val="right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обороту в Ключевском районе» на 2025-2030</w:t>
      </w:r>
      <w:r w:rsidR="006F6BC0"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годы</w:t>
      </w:r>
    </w:p>
    <w:p w:rsidR="00FE7463" w:rsidRPr="006F2EA8" w:rsidRDefault="00FE7463" w:rsidP="00FE7463">
      <w:pPr>
        <w:spacing w:after="0" w:line="240" w:lineRule="auto"/>
        <w:ind w:left="142"/>
        <w:jc w:val="right"/>
        <w:textAlignment w:val="baseline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FE7463" w:rsidRPr="006F2EA8" w:rsidRDefault="00FE7463" w:rsidP="003A4F53">
      <w:pPr>
        <w:spacing w:after="0" w:line="240" w:lineRule="auto"/>
        <w:ind w:left="142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Сведения об индикаторах муниципальной </w:t>
      </w:r>
      <w:r w:rsidR="00187F35">
        <w:rPr>
          <w:rFonts w:ascii="PT Astra Serif" w:eastAsia="Times New Roman" w:hAnsi="PT Astra Serif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программы </w:t>
      </w:r>
      <w:r w:rsidR="006F6BC0" w:rsidRPr="006F2EA8">
        <w:rPr>
          <w:rFonts w:ascii="PT Astra Serif" w:eastAsia="Times New Roman" w:hAnsi="PT Astra Serif" w:cs="Times New Roman"/>
          <w:b/>
          <w:sz w:val="28"/>
          <w:szCs w:val="32"/>
          <w:bdr w:val="none" w:sz="0" w:space="0" w:color="auto" w:frame="1"/>
          <w:lang w:eastAsia="ru-RU"/>
        </w:rPr>
        <w:t>«Ко</w:t>
      </w:r>
      <w:r w:rsidR="00D9530E">
        <w:rPr>
          <w:rFonts w:ascii="PT Astra Serif" w:eastAsia="Times New Roman" w:hAnsi="PT Astra Serif" w:cs="Times New Roman"/>
          <w:b/>
          <w:sz w:val="28"/>
          <w:szCs w:val="32"/>
          <w:bdr w:val="none" w:sz="0" w:space="0" w:color="auto" w:frame="1"/>
          <w:lang w:eastAsia="ru-RU"/>
        </w:rPr>
        <w:t xml:space="preserve">мплексные меры противодействия </w:t>
      </w:r>
      <w:r w:rsidR="006F6BC0" w:rsidRPr="006F2EA8">
        <w:rPr>
          <w:rFonts w:ascii="PT Astra Serif" w:eastAsia="Times New Roman" w:hAnsi="PT Astra Serif" w:cs="Times New Roman"/>
          <w:b/>
          <w:sz w:val="28"/>
          <w:szCs w:val="32"/>
          <w:bdr w:val="none" w:sz="0" w:space="0" w:color="auto" w:frame="1"/>
          <w:lang w:eastAsia="ru-RU"/>
        </w:rPr>
        <w:t>злоупотреблению наркотиками и их незаконному оборо</w:t>
      </w:r>
      <w:r w:rsidR="00E24B9A">
        <w:rPr>
          <w:rFonts w:ascii="PT Astra Serif" w:eastAsia="Times New Roman" w:hAnsi="PT Astra Serif" w:cs="Times New Roman"/>
          <w:b/>
          <w:sz w:val="28"/>
          <w:szCs w:val="32"/>
          <w:bdr w:val="none" w:sz="0" w:space="0" w:color="auto" w:frame="1"/>
          <w:lang w:eastAsia="ru-RU"/>
        </w:rPr>
        <w:t xml:space="preserve">ту в Ключевском районе» </w:t>
      </w:r>
      <w:r w:rsidR="00444619" w:rsidRPr="006F2EA8">
        <w:rPr>
          <w:rFonts w:ascii="PT Astra Serif" w:eastAsia="Times New Roman" w:hAnsi="PT Astra Serif" w:cs="Times New Roman"/>
          <w:b/>
          <w:sz w:val="28"/>
          <w:szCs w:val="32"/>
          <w:bdr w:val="none" w:sz="0" w:space="0" w:color="auto" w:frame="1"/>
          <w:lang w:eastAsia="ru-RU"/>
        </w:rPr>
        <w:t>на 2025-2030</w:t>
      </w:r>
      <w:r w:rsidR="006F6BC0" w:rsidRPr="006F2EA8">
        <w:rPr>
          <w:rFonts w:ascii="PT Astra Serif" w:eastAsia="Times New Roman" w:hAnsi="PT Astra Serif" w:cs="Times New Roman"/>
          <w:b/>
          <w:sz w:val="28"/>
          <w:szCs w:val="32"/>
          <w:bdr w:val="none" w:sz="0" w:space="0" w:color="auto" w:frame="1"/>
          <w:lang w:eastAsia="ru-RU"/>
        </w:rPr>
        <w:t xml:space="preserve"> годы</w:t>
      </w:r>
    </w:p>
    <w:tbl>
      <w:tblPr>
        <w:tblW w:w="10490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723"/>
        <w:gridCol w:w="708"/>
        <w:gridCol w:w="875"/>
        <w:gridCol w:w="1134"/>
        <w:gridCol w:w="992"/>
        <w:gridCol w:w="992"/>
        <w:gridCol w:w="1275"/>
        <w:gridCol w:w="1111"/>
      </w:tblGrid>
      <w:tr w:rsidR="00DD6DDE" w:rsidRPr="006F2EA8" w:rsidTr="00DD6DDE"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DDE" w:rsidRPr="006F2EA8" w:rsidRDefault="00DD6DDE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272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DDE" w:rsidRPr="006F2EA8" w:rsidRDefault="00DD6DDE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 индикатора (показателя)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DDE" w:rsidRPr="006F2EA8" w:rsidRDefault="00DD6DDE" w:rsidP="00DD6DD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Ед</w:t>
            </w:r>
            <w:proofErr w:type="spellEnd"/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изм.</w:t>
            </w:r>
          </w:p>
        </w:tc>
        <w:tc>
          <w:tcPr>
            <w:tcW w:w="637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DDE" w:rsidRPr="006F2EA8" w:rsidRDefault="00DD6DDE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Значения по годам:</w:t>
            </w:r>
          </w:p>
        </w:tc>
      </w:tr>
      <w:tr w:rsidR="00DD6DDE" w:rsidRPr="006F2EA8" w:rsidTr="00DD6DDE"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6DDE" w:rsidRPr="006F2EA8" w:rsidRDefault="00DD6DDE" w:rsidP="00DD6DDE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6DDE" w:rsidRPr="006F2EA8" w:rsidRDefault="00DD6DDE" w:rsidP="00DD6DDE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6DDE" w:rsidRPr="006F2EA8" w:rsidRDefault="00DD6DDE" w:rsidP="00DD6DDE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DDE" w:rsidRPr="006F2EA8" w:rsidRDefault="00DD6DDE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Реализации муниципальной программы</w:t>
            </w:r>
          </w:p>
        </w:tc>
      </w:tr>
      <w:tr w:rsidR="00AB1E9C" w:rsidRPr="006F2EA8" w:rsidTr="00AB1E9C"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1E9C" w:rsidRPr="006F2EA8" w:rsidRDefault="00AB1E9C" w:rsidP="00DD6DDE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1E9C" w:rsidRPr="006F2EA8" w:rsidRDefault="00AB1E9C" w:rsidP="00DD6DDE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1E9C" w:rsidRPr="006F2EA8" w:rsidRDefault="00AB1E9C" w:rsidP="00DD6DDE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1E9C" w:rsidRPr="006F2EA8" w:rsidRDefault="00AB1E9C" w:rsidP="00DD6DDE">
            <w:pPr>
              <w:spacing w:after="0" w:line="240" w:lineRule="auto"/>
              <w:ind w:left="142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1E9C" w:rsidRPr="006F2EA8" w:rsidRDefault="00AB1E9C" w:rsidP="00DD6DDE">
            <w:pPr>
              <w:spacing w:after="0" w:line="240" w:lineRule="auto"/>
              <w:ind w:left="142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9C" w:rsidRPr="006F2EA8" w:rsidRDefault="00AB1E9C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9C" w:rsidRPr="006F2EA8" w:rsidRDefault="00AB1E9C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9C" w:rsidRPr="006F2EA8" w:rsidRDefault="00AB1E9C" w:rsidP="00E214D1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2029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1E9C" w:rsidRPr="006F2EA8" w:rsidRDefault="00AB1E9C" w:rsidP="00AB1E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2030</w:t>
            </w:r>
          </w:p>
        </w:tc>
      </w:tr>
      <w:tr w:rsidR="00AB1E9C" w:rsidRPr="006F2EA8" w:rsidTr="00AB1E9C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1E9C" w:rsidRPr="006F2EA8" w:rsidRDefault="00AB1E9C" w:rsidP="00DD6DDE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1E9C" w:rsidRPr="006F2EA8" w:rsidRDefault="00AB1E9C" w:rsidP="00DD6DDE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1E9C" w:rsidRPr="006F2EA8" w:rsidRDefault="00AB1E9C" w:rsidP="00DD6DDE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9C" w:rsidRPr="006F2EA8" w:rsidRDefault="00AB1E9C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9C" w:rsidRPr="006F2EA8" w:rsidRDefault="00AB1E9C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9C" w:rsidRPr="006F2EA8" w:rsidRDefault="00AB1E9C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9C" w:rsidRPr="006F2EA8" w:rsidRDefault="00AB1E9C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9C" w:rsidRPr="006F2EA8" w:rsidRDefault="00AB1E9C" w:rsidP="00E214D1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1E9C" w:rsidRPr="006F2EA8" w:rsidRDefault="00AB1E9C" w:rsidP="00AB1E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9</w:t>
            </w:r>
          </w:p>
        </w:tc>
      </w:tr>
      <w:tr w:rsidR="00DD6DDE" w:rsidRPr="006F2EA8" w:rsidTr="00DD6DDE">
        <w:tc>
          <w:tcPr>
            <w:tcW w:w="1049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6DDE" w:rsidRPr="006F2EA8" w:rsidRDefault="00DD6DDE" w:rsidP="00DD6DDE">
            <w:pPr>
              <w:spacing w:after="0" w:line="240" w:lineRule="auto"/>
              <w:ind w:left="142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Муниципальная программы по реализации Стратегии государственной</w:t>
            </w:r>
          </w:p>
          <w:p w:rsidR="00DD6DDE" w:rsidRPr="006F2EA8" w:rsidRDefault="00DD6DDE" w:rsidP="00DD6DDE">
            <w:pPr>
              <w:spacing w:after="0" w:line="240" w:lineRule="auto"/>
              <w:ind w:left="142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антинаркотической политики РФ до 2030 </w:t>
            </w:r>
            <w:r w:rsidR="00444619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года в Ключевском районе на 2025-2030</w:t>
            </w: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годы</w:t>
            </w:r>
          </w:p>
        </w:tc>
      </w:tr>
      <w:tr w:rsidR="00AB1E9C" w:rsidRPr="006F2EA8" w:rsidTr="00AB1E9C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E9C" w:rsidRPr="006F2EA8" w:rsidRDefault="00AB1E9C" w:rsidP="00DD6DDE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1E9C" w:rsidRPr="006F2EA8" w:rsidRDefault="00AB1E9C" w:rsidP="00DD6DDE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Доля зарегистрированных тяжких и особо тяжких преступлений в количестве зарегистрированных преступлений в сфере незаконного оборота наркотиков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E9C" w:rsidRPr="006F2EA8" w:rsidRDefault="00AB1E9C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E9C" w:rsidRPr="006F2EA8" w:rsidRDefault="000924B9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E9C" w:rsidRPr="006F2EA8" w:rsidRDefault="000924B9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E9C" w:rsidRPr="006F2EA8" w:rsidRDefault="000924B9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E9C" w:rsidRPr="006F2EA8" w:rsidRDefault="000924B9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E9C" w:rsidRPr="006F2EA8" w:rsidRDefault="000924B9" w:rsidP="00E214D1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B1E9C" w:rsidRPr="006F2EA8" w:rsidRDefault="000924B9" w:rsidP="009557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B1E9C" w:rsidRPr="006F2EA8" w:rsidTr="00AB1E9C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E9C" w:rsidRPr="006F2EA8" w:rsidRDefault="00AB1E9C" w:rsidP="00DD6DDE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1E9C" w:rsidRPr="006F2EA8" w:rsidRDefault="00AB1E9C" w:rsidP="00DD6DDE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Доля больных наркоманией, прошедших лечение и реабилитацию краевых медицинских специализированных учреждениях, длительность ремиссии у которых составляет не менее 3 лет, по отношению к общему числе больных наркоманией, прошедших лечение и реабилитацию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E9C" w:rsidRPr="006F2EA8" w:rsidRDefault="00AB1E9C" w:rsidP="00DD6DDE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E9C" w:rsidRPr="006F2EA8" w:rsidRDefault="00AB1E9C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E9C" w:rsidRPr="006F2EA8" w:rsidRDefault="00AB1E9C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E9C" w:rsidRPr="006F2EA8" w:rsidRDefault="00AB1E9C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E9C" w:rsidRPr="006F2EA8" w:rsidRDefault="00AB1E9C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E9C" w:rsidRPr="006F2EA8" w:rsidRDefault="00AB1E9C" w:rsidP="00E214D1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B1E9C" w:rsidRPr="006F2EA8" w:rsidRDefault="0095572E" w:rsidP="009557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B1E9C" w:rsidRPr="006F2EA8" w:rsidTr="00AB1E9C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E9C" w:rsidRPr="006F2EA8" w:rsidRDefault="00AB1E9C" w:rsidP="00DD6DDE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1E9C" w:rsidRPr="006F2EA8" w:rsidRDefault="00AB1E9C" w:rsidP="00DD6DDE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Доля подростков и</w:t>
            </w:r>
            <w:r w:rsidR="00187F35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молодежи в возрасте от 11 до 30</w:t>
            </w: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лет, вовлеченных в профилактические мероприятия, по отношению к общей численности лиц указанной категории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E9C" w:rsidRPr="006F2EA8" w:rsidRDefault="00AB1E9C" w:rsidP="00DD6DDE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E9C" w:rsidRPr="006F2EA8" w:rsidRDefault="00AB1E9C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E9C" w:rsidRPr="006F2EA8" w:rsidRDefault="00AB1E9C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E9C" w:rsidRPr="006F2EA8" w:rsidRDefault="00AB1E9C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E9C" w:rsidRPr="006F2EA8" w:rsidRDefault="00AB1E9C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E9C" w:rsidRPr="006F2EA8" w:rsidRDefault="00AB1E9C" w:rsidP="00E214D1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B1E9C" w:rsidRPr="006F2EA8" w:rsidRDefault="0095572E" w:rsidP="009557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65</w:t>
            </w:r>
          </w:p>
        </w:tc>
      </w:tr>
    </w:tbl>
    <w:p w:rsidR="006F6BC0" w:rsidRPr="006F2EA8" w:rsidRDefault="006F6BC0" w:rsidP="003A4F53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</w:p>
    <w:p w:rsidR="00E00029" w:rsidRPr="006F2EA8" w:rsidRDefault="006F6BC0" w:rsidP="006F6BC0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</w:p>
    <w:p w:rsidR="00E00029" w:rsidRPr="006F2EA8" w:rsidRDefault="00E00029" w:rsidP="006F6BC0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6F6BC0" w:rsidRPr="006F2EA8" w:rsidRDefault="00E00029" w:rsidP="006F6BC0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</w:t>
      </w:r>
      <w:r w:rsidR="006F6BC0" w:rsidRPr="006F2EA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 ПРИЛОЖЕНИЕ 2</w:t>
      </w:r>
    </w:p>
    <w:p w:rsidR="006F6BC0" w:rsidRPr="006F2EA8" w:rsidRDefault="006F6BC0" w:rsidP="006F6BC0">
      <w:pPr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к муниципальной программе </w:t>
      </w:r>
    </w:p>
    <w:p w:rsidR="006F6BC0" w:rsidRPr="006F2EA8" w:rsidRDefault="006F6BC0" w:rsidP="006F6BC0">
      <w:pPr>
        <w:spacing w:after="0" w:line="240" w:lineRule="auto"/>
        <w:ind w:left="142"/>
        <w:jc w:val="right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«Комплексные меры противодействия </w:t>
      </w:r>
    </w:p>
    <w:p w:rsidR="006F6BC0" w:rsidRPr="006F2EA8" w:rsidRDefault="006F6BC0" w:rsidP="006F6BC0">
      <w:pPr>
        <w:spacing w:after="0" w:line="240" w:lineRule="auto"/>
        <w:ind w:left="142"/>
        <w:jc w:val="right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злоупотреблению наркотиками и их незаконному</w:t>
      </w:r>
    </w:p>
    <w:p w:rsidR="006F6BC0" w:rsidRPr="006F2EA8" w:rsidRDefault="006F6BC0" w:rsidP="006F6BC0">
      <w:pPr>
        <w:spacing w:after="0" w:line="240" w:lineRule="auto"/>
        <w:ind w:left="142"/>
        <w:jc w:val="right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оборо</w:t>
      </w:r>
      <w:r w:rsidR="008636B0"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ту в Ключевском районе» на 2025-2030</w:t>
      </w: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годы</w:t>
      </w:r>
    </w:p>
    <w:p w:rsidR="00FE7463" w:rsidRPr="006F2EA8" w:rsidRDefault="00FE7463" w:rsidP="006F6BC0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FE7463" w:rsidRPr="006F2EA8" w:rsidRDefault="00FE7463" w:rsidP="00FE7463">
      <w:pPr>
        <w:spacing w:after="0" w:line="240" w:lineRule="auto"/>
        <w:ind w:left="142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F2EA8">
        <w:rPr>
          <w:rFonts w:ascii="PT Astra Serif" w:eastAsia="Times New Roman" w:hAnsi="PT Astra Serif" w:cs="Times New Roman"/>
          <w:b/>
          <w:bCs/>
          <w:sz w:val="28"/>
          <w:szCs w:val="28"/>
          <w:bdr w:val="none" w:sz="0" w:space="0" w:color="auto" w:frame="1"/>
          <w:lang w:eastAsia="ru-RU"/>
        </w:rPr>
        <w:t>ПЕРЕЧЕНЬ</w:t>
      </w:r>
    </w:p>
    <w:p w:rsidR="00B202D2" w:rsidRPr="006F2EA8" w:rsidRDefault="00FE7463" w:rsidP="00B202D2">
      <w:pPr>
        <w:spacing w:after="0" w:line="240" w:lineRule="auto"/>
        <w:ind w:left="142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F2EA8">
        <w:rPr>
          <w:rFonts w:ascii="PT Astra Serif" w:eastAsia="Times New Roman" w:hAnsi="PT Astra Serif" w:cs="Times New Roman"/>
          <w:b/>
          <w:bCs/>
          <w:sz w:val="28"/>
          <w:szCs w:val="28"/>
          <w:bdr w:val="none" w:sz="0" w:space="0" w:color="auto" w:frame="1"/>
          <w:lang w:eastAsia="ru-RU"/>
        </w:rPr>
        <w:t>программных мероприятий    муниципальной</w:t>
      </w:r>
      <w:r w:rsidR="00B202D2" w:rsidRPr="006F2EA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202D2" w:rsidRPr="006F2EA8">
        <w:rPr>
          <w:rFonts w:ascii="PT Astra Serif" w:eastAsia="Times New Roman" w:hAnsi="PT Astra Serif" w:cs="Times New Roman"/>
          <w:b/>
          <w:bCs/>
          <w:sz w:val="28"/>
          <w:szCs w:val="28"/>
          <w:bdr w:val="none" w:sz="0" w:space="0" w:color="auto" w:frame="1"/>
          <w:lang w:eastAsia="ru-RU"/>
        </w:rPr>
        <w:t>программы</w:t>
      </w:r>
      <w:r w:rsidRPr="006F2EA8">
        <w:rPr>
          <w:rFonts w:ascii="PT Astra Serif" w:eastAsia="Times New Roman" w:hAnsi="PT Astra Serif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B202D2" w:rsidRPr="006F2EA8">
        <w:rPr>
          <w:rFonts w:ascii="PT Astra Serif" w:eastAsia="Times New Roman" w:hAnsi="PT Astra Serif" w:cs="Times New Roman"/>
          <w:b/>
          <w:sz w:val="28"/>
          <w:szCs w:val="32"/>
          <w:bdr w:val="none" w:sz="0" w:space="0" w:color="auto" w:frame="1"/>
          <w:lang w:eastAsia="ru-RU"/>
        </w:rPr>
        <w:t>«Ко</w:t>
      </w:r>
      <w:r w:rsidR="00FE3FBE">
        <w:rPr>
          <w:rFonts w:ascii="PT Astra Serif" w:eastAsia="Times New Roman" w:hAnsi="PT Astra Serif" w:cs="Times New Roman"/>
          <w:b/>
          <w:sz w:val="28"/>
          <w:szCs w:val="32"/>
          <w:bdr w:val="none" w:sz="0" w:space="0" w:color="auto" w:frame="1"/>
          <w:lang w:eastAsia="ru-RU"/>
        </w:rPr>
        <w:t xml:space="preserve">мплексные меры противодействия </w:t>
      </w:r>
      <w:r w:rsidR="00B202D2" w:rsidRPr="006F2EA8">
        <w:rPr>
          <w:rFonts w:ascii="PT Astra Serif" w:eastAsia="Times New Roman" w:hAnsi="PT Astra Serif" w:cs="Times New Roman"/>
          <w:b/>
          <w:sz w:val="28"/>
          <w:szCs w:val="32"/>
          <w:bdr w:val="none" w:sz="0" w:space="0" w:color="auto" w:frame="1"/>
          <w:lang w:eastAsia="ru-RU"/>
        </w:rPr>
        <w:t>злоупотреблению наркотиками и их незаконному оборо</w:t>
      </w:r>
      <w:r w:rsidR="00D9530E">
        <w:rPr>
          <w:rFonts w:ascii="PT Astra Serif" w:eastAsia="Times New Roman" w:hAnsi="PT Astra Serif" w:cs="Times New Roman"/>
          <w:b/>
          <w:sz w:val="28"/>
          <w:szCs w:val="32"/>
          <w:bdr w:val="none" w:sz="0" w:space="0" w:color="auto" w:frame="1"/>
          <w:lang w:eastAsia="ru-RU"/>
        </w:rPr>
        <w:t xml:space="preserve">ту в Ключевском районе» </w:t>
      </w:r>
      <w:r w:rsidR="008636B0" w:rsidRPr="006F2EA8">
        <w:rPr>
          <w:rFonts w:ascii="PT Astra Serif" w:eastAsia="Times New Roman" w:hAnsi="PT Astra Serif" w:cs="Times New Roman"/>
          <w:b/>
          <w:sz w:val="28"/>
          <w:szCs w:val="32"/>
          <w:bdr w:val="none" w:sz="0" w:space="0" w:color="auto" w:frame="1"/>
          <w:lang w:eastAsia="ru-RU"/>
        </w:rPr>
        <w:t>на 2025-2030</w:t>
      </w:r>
      <w:r w:rsidR="00B202D2" w:rsidRPr="006F2EA8">
        <w:rPr>
          <w:rFonts w:ascii="PT Astra Serif" w:eastAsia="Times New Roman" w:hAnsi="PT Astra Serif" w:cs="Times New Roman"/>
          <w:b/>
          <w:sz w:val="28"/>
          <w:szCs w:val="32"/>
          <w:bdr w:val="none" w:sz="0" w:space="0" w:color="auto" w:frame="1"/>
          <w:lang w:eastAsia="ru-RU"/>
        </w:rPr>
        <w:t xml:space="preserve"> годы</w:t>
      </w:r>
    </w:p>
    <w:p w:rsidR="00B202D2" w:rsidRPr="006F2EA8" w:rsidRDefault="00B202D2" w:rsidP="00B202D2">
      <w:pPr>
        <w:spacing w:after="0" w:line="240" w:lineRule="auto"/>
        <w:ind w:left="142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E7463" w:rsidRPr="006F2EA8" w:rsidRDefault="00FE7463" w:rsidP="00B202D2">
      <w:pPr>
        <w:spacing w:after="0" w:line="240" w:lineRule="auto"/>
        <w:ind w:left="142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E7463" w:rsidRPr="006F2EA8" w:rsidRDefault="00FE7463" w:rsidP="00FE7463">
      <w:pPr>
        <w:spacing w:after="0" w:line="240" w:lineRule="auto"/>
        <w:ind w:left="142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1115" w:type="dxa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984"/>
        <w:gridCol w:w="993"/>
        <w:gridCol w:w="1701"/>
        <w:gridCol w:w="850"/>
        <w:gridCol w:w="851"/>
        <w:gridCol w:w="850"/>
        <w:gridCol w:w="709"/>
        <w:gridCol w:w="140"/>
        <w:gridCol w:w="569"/>
        <w:gridCol w:w="850"/>
        <w:gridCol w:w="293"/>
        <w:gridCol w:w="348"/>
        <w:gridCol w:w="186"/>
        <w:gridCol w:w="81"/>
      </w:tblGrid>
      <w:tr w:rsidR="0083075A" w:rsidRPr="006F2EA8" w:rsidTr="00C80E07">
        <w:trPr>
          <w:gridAfter w:val="1"/>
          <w:wAfter w:w="81" w:type="dxa"/>
          <w:trHeight w:val="433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463" w:rsidRPr="006F2EA8" w:rsidRDefault="00FE7463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463" w:rsidRPr="006F2EA8" w:rsidRDefault="00FE7463" w:rsidP="00C80E07">
            <w:pPr>
              <w:spacing w:after="0" w:line="240" w:lineRule="auto"/>
              <w:ind w:left="142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Цель, задача,</w:t>
            </w:r>
          </w:p>
          <w:p w:rsidR="00FE7463" w:rsidRPr="006F2EA8" w:rsidRDefault="00FE7463" w:rsidP="00C80E07">
            <w:pPr>
              <w:spacing w:after="0" w:line="240" w:lineRule="auto"/>
              <w:ind w:left="142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463" w:rsidRPr="006F2EA8" w:rsidRDefault="00FE7463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Срок реализации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463" w:rsidRPr="006F2EA8" w:rsidRDefault="00FE7463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Участник программы</w:t>
            </w:r>
          </w:p>
        </w:tc>
        <w:tc>
          <w:tcPr>
            <w:tcW w:w="5646" w:type="dxa"/>
            <w:gridSpan w:val="10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463" w:rsidRPr="006F2EA8" w:rsidRDefault="00FE7463" w:rsidP="00C80E07">
            <w:pPr>
              <w:spacing w:after="0" w:line="240" w:lineRule="auto"/>
              <w:ind w:left="142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финансирование местный бюджет</w:t>
            </w:r>
          </w:p>
        </w:tc>
      </w:tr>
      <w:tr w:rsidR="0083075A" w:rsidRPr="006F2EA8" w:rsidTr="00C80E07">
        <w:trPr>
          <w:gridAfter w:val="1"/>
          <w:wAfter w:w="81" w:type="dxa"/>
          <w:trHeight w:val="596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463" w:rsidRPr="006F2EA8" w:rsidRDefault="00FE7463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463" w:rsidRPr="006F2EA8" w:rsidRDefault="00FE7463" w:rsidP="00C80E07">
            <w:pPr>
              <w:spacing w:after="0" w:line="240" w:lineRule="auto"/>
              <w:ind w:left="142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463" w:rsidRPr="006F2EA8" w:rsidRDefault="00FE7463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463" w:rsidRPr="006F2EA8" w:rsidRDefault="00FE7463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646" w:type="dxa"/>
            <w:gridSpan w:val="10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463" w:rsidRPr="006F2EA8" w:rsidRDefault="00FE7463" w:rsidP="00C80E07">
            <w:pPr>
              <w:spacing w:after="0" w:line="240" w:lineRule="auto"/>
              <w:ind w:left="142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Сумма расходов (тыс.</w:t>
            </w:r>
            <w:r w:rsidR="00D9530E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F2EA8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руб.)</w:t>
            </w:r>
          </w:p>
        </w:tc>
      </w:tr>
      <w:tr w:rsidR="007155BA" w:rsidRPr="006F2EA8" w:rsidTr="00C80E07">
        <w:trPr>
          <w:gridAfter w:val="1"/>
          <w:wAfter w:w="81" w:type="dxa"/>
          <w:trHeight w:val="882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C5" w:rsidRPr="006F2EA8" w:rsidRDefault="00664F04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C5" w:rsidRPr="006F2EA8" w:rsidRDefault="00664F04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C5" w:rsidRPr="006F2EA8" w:rsidRDefault="00664F04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C5" w:rsidRPr="006F2EA8" w:rsidRDefault="00664F04" w:rsidP="00C80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b/>
                <w:i/>
                <w:sz w:val="24"/>
                <w:szCs w:val="18"/>
                <w:lang w:eastAsia="ru-RU"/>
              </w:rPr>
              <w:t>2028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543C5" w:rsidRPr="006F2EA8" w:rsidRDefault="00664F04" w:rsidP="00C80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3C5" w:rsidRPr="006F2EA8" w:rsidRDefault="00DB0EED" w:rsidP="00C80E0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всего</w:t>
            </w:r>
          </w:p>
        </w:tc>
      </w:tr>
      <w:tr w:rsidR="007155BA" w:rsidRPr="006F2EA8" w:rsidTr="00C80E07">
        <w:trPr>
          <w:gridAfter w:val="1"/>
          <w:wAfter w:w="81" w:type="dxa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DB0EED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43C5" w:rsidRPr="006F2EA8" w:rsidRDefault="005543C5" w:rsidP="00C80E07">
            <w:pPr>
              <w:spacing w:after="0" w:line="240" w:lineRule="auto"/>
              <w:ind w:left="337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b/>
                <w:i/>
                <w:szCs w:val="18"/>
                <w:lang w:eastAsia="ru-RU"/>
              </w:rPr>
              <w:t>11</w:t>
            </w:r>
          </w:p>
        </w:tc>
      </w:tr>
      <w:tr w:rsidR="00E24B9A" w:rsidRPr="006F2EA8" w:rsidTr="00C80E07">
        <w:trPr>
          <w:gridAfter w:val="1"/>
          <w:wAfter w:w="81" w:type="dxa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9A" w:rsidRPr="006F2EA8" w:rsidRDefault="00E24B9A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9A" w:rsidRPr="00E24B9A" w:rsidRDefault="00E24B9A" w:rsidP="00E24B9A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9A" w:rsidRPr="006F2EA8" w:rsidRDefault="00E24B9A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9A" w:rsidRPr="006F2EA8" w:rsidRDefault="00E24B9A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9A" w:rsidRPr="00E451BC" w:rsidRDefault="00E451BC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9A" w:rsidRPr="00E451BC" w:rsidRDefault="00E451BC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451BC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9A" w:rsidRPr="00E451BC" w:rsidRDefault="00E451BC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451BC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9A" w:rsidRPr="00E451BC" w:rsidRDefault="00E451BC" w:rsidP="00C80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451BC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24B9A" w:rsidRPr="00E451BC" w:rsidRDefault="00E451BC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451BC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9A" w:rsidRPr="00E451BC" w:rsidRDefault="00E451BC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51B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24B9A" w:rsidRPr="00E451BC" w:rsidRDefault="00E451BC" w:rsidP="00C80E07">
            <w:pPr>
              <w:spacing w:after="0" w:line="240" w:lineRule="auto"/>
              <w:ind w:left="337"/>
              <w:rPr>
                <w:rFonts w:ascii="PT Astra Serif" w:eastAsia="Times New Roman" w:hAnsi="PT Astra Serif" w:cs="Times New Roman"/>
                <w:szCs w:val="18"/>
                <w:lang w:eastAsia="ru-RU"/>
              </w:rPr>
            </w:pPr>
            <w:r w:rsidRPr="00E451BC">
              <w:rPr>
                <w:rFonts w:ascii="PT Astra Serif" w:eastAsia="Times New Roman" w:hAnsi="PT Astra Serif" w:cs="Times New Roman"/>
                <w:szCs w:val="18"/>
                <w:lang w:eastAsia="ru-RU"/>
              </w:rPr>
              <w:t>150</w:t>
            </w:r>
          </w:p>
        </w:tc>
      </w:tr>
      <w:tr w:rsidR="007155BA" w:rsidRPr="006F2EA8" w:rsidTr="00C80E07">
        <w:trPr>
          <w:gridAfter w:val="1"/>
          <w:wAfter w:w="81" w:type="dxa"/>
          <w:trHeight w:val="396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 1.Стабилизация и сокращение распространения наркомании и связанных с ней преступлений и правонарушений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83075A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2025-2030</w:t>
            </w:r>
            <w:r w:rsidR="005543C5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годы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 Ключевского района</w:t>
            </w:r>
          </w:p>
          <w:p w:rsidR="005543C5" w:rsidRPr="006F2EA8" w:rsidRDefault="005543C5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Комитет по образованию, ЦРБ имени И.И. Антоновича, ОМВД, МРО РУФСКН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2C2D9F" w:rsidRDefault="00E451BC" w:rsidP="00C80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2C2D9F" w:rsidRDefault="00E451BC" w:rsidP="00C80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2C2D9F" w:rsidRDefault="00E451BC" w:rsidP="00C80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2C2D9F" w:rsidRDefault="00E451BC" w:rsidP="00C80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5543C5" w:rsidRPr="002C2D9F" w:rsidRDefault="00E51B7B" w:rsidP="00C80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C5" w:rsidRPr="002C2D9F" w:rsidRDefault="00E51B7B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7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5543C5" w:rsidRPr="006F2EA8" w:rsidRDefault="00476190" w:rsidP="0047619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</w:t>
            </w:r>
            <w:r w:rsidR="00E51B7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7155BA" w:rsidRPr="006F2EA8" w:rsidTr="00C80E07">
        <w:trPr>
          <w:gridAfter w:val="1"/>
          <w:wAfter w:w="81" w:type="dxa"/>
          <w:trHeight w:val="509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bottom"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7155BA" w:rsidRPr="006F2EA8" w:rsidTr="00C80E07">
        <w:trPr>
          <w:gridAfter w:val="1"/>
          <w:wAfter w:w="81" w:type="dxa"/>
          <w:trHeight w:val="509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bottom"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7155BA" w:rsidRPr="006F2EA8" w:rsidTr="00C80E07">
        <w:trPr>
          <w:gridAfter w:val="1"/>
          <w:wAfter w:w="81" w:type="dxa"/>
          <w:trHeight w:val="509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bottom"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7155BA" w:rsidRPr="006F2EA8" w:rsidTr="00C80E07">
        <w:trPr>
          <w:gridAfter w:val="1"/>
          <w:wAfter w:w="81" w:type="dxa"/>
          <w:trHeight w:val="575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3C5" w:rsidRPr="006F2EA8" w:rsidRDefault="005543C5" w:rsidP="00C80E07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3C5" w:rsidRPr="006F2EA8" w:rsidRDefault="005543C5" w:rsidP="00C80E07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3C5" w:rsidRPr="006F2EA8" w:rsidRDefault="005543C5" w:rsidP="00C80E07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bottom"/>
          </w:tcPr>
          <w:p w:rsidR="005543C5" w:rsidRPr="006F2EA8" w:rsidRDefault="005543C5" w:rsidP="00C80E07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7155BA" w:rsidRPr="006F2EA8" w:rsidTr="00C80E07">
        <w:trPr>
          <w:gridAfter w:val="1"/>
          <w:wAfter w:w="81" w:type="dxa"/>
          <w:trHeight w:val="518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7155BA" w:rsidRPr="006F2EA8" w:rsidTr="00C80E07">
        <w:trPr>
          <w:gridAfter w:val="1"/>
          <w:wAfter w:w="81" w:type="dxa"/>
          <w:trHeight w:val="1888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Задача 1</w:t>
            </w:r>
          </w:p>
          <w:p w:rsidR="005543C5" w:rsidRPr="006F2EA8" w:rsidRDefault="005543C5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Профилактика распространения наркомании и связанных с ней правонарушений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692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2025-2030</w:t>
            </w:r>
            <w:r w:rsidR="005543C5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годы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 Ключевского района</w:t>
            </w:r>
          </w:p>
          <w:p w:rsidR="005543C5" w:rsidRPr="006F2EA8" w:rsidRDefault="005543C5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Комитет по</w:t>
            </w:r>
            <w:r w:rsidR="00C530F9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образованию, ЦРБ имени И. И. </w:t>
            </w:r>
            <w:proofErr w:type="spellStart"/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Антановича</w:t>
            </w:r>
            <w:proofErr w:type="spellEnd"/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, ОМВД, МРО РУФСКН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E51B7B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E51B7B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E51B7B" w:rsidP="00C80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E51B7B" w:rsidP="00C80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5543C5" w:rsidRPr="006F2EA8" w:rsidRDefault="00E51B7B" w:rsidP="00C80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E51B7B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5543C5" w:rsidRPr="006F2EA8" w:rsidRDefault="00E51B7B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7155BA" w:rsidRPr="006F2EA8" w:rsidTr="00C80E07">
        <w:trPr>
          <w:gridAfter w:val="1"/>
          <w:wAfter w:w="81" w:type="dxa"/>
          <w:trHeight w:val="216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7155BA" w:rsidRPr="006F2EA8" w:rsidTr="00C80E07">
        <w:trPr>
          <w:gridAfter w:val="1"/>
          <w:wAfter w:w="81" w:type="dxa"/>
          <w:trHeight w:val="1584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Мероприятие 1.1.1.</w:t>
            </w:r>
          </w:p>
          <w:p w:rsidR="005543C5" w:rsidRPr="006F2EA8" w:rsidRDefault="005543C5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Организация взаимодействия </w:t>
            </w: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антинаркотической комиссии Алтайского края и антинаркотической комиссии района и</w:t>
            </w:r>
          </w:p>
          <w:p w:rsidR="005543C5" w:rsidRPr="006F2EA8" w:rsidRDefault="005543C5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обмена информацией между ними.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692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2025-2030</w:t>
            </w:r>
            <w:r w:rsidR="005543C5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годы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 Ключевского района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7155BA" w:rsidRPr="006F2EA8" w:rsidTr="00C80E07">
        <w:trPr>
          <w:gridAfter w:val="1"/>
          <w:wAfter w:w="81" w:type="dxa"/>
          <w:trHeight w:val="348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7155BA" w:rsidRPr="006F2EA8" w:rsidTr="00C80E07">
        <w:trPr>
          <w:gridAfter w:val="1"/>
          <w:wAfter w:w="81" w:type="dxa"/>
          <w:trHeight w:val="1404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Мероприятие 1.1.2</w:t>
            </w:r>
          </w:p>
          <w:p w:rsidR="005543C5" w:rsidRPr="006F2EA8" w:rsidRDefault="005543C5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Осуществление исследования ситуации, связанной с распространением наркотиков на территории района.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197EA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2025-2030</w:t>
            </w:r>
            <w:r w:rsidR="005543C5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годы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723055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Комитет по </w:t>
            </w:r>
            <w:r w:rsidR="005543C5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образованию, ЦРБ имени И.И. Антоновича, ОМВД, МРО РУФСКН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E51B7B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E51B7B" w:rsidP="00956C13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E51B7B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E51B7B" w:rsidP="00C80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5543C5" w:rsidRPr="006F2EA8" w:rsidRDefault="00E51B7B" w:rsidP="00C80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E51B7B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5543C5" w:rsidRPr="006F2EA8" w:rsidRDefault="00197EA5" w:rsidP="00C80E0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</w:t>
            </w:r>
            <w:r w:rsidR="00C377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7155BA" w:rsidRPr="006F2EA8" w:rsidTr="00C80E07">
        <w:trPr>
          <w:gridAfter w:val="1"/>
          <w:wAfter w:w="81" w:type="dxa"/>
          <w:trHeight w:val="264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7155BA" w:rsidRPr="006F2EA8" w:rsidTr="00C80E07">
        <w:trPr>
          <w:gridAfter w:val="1"/>
          <w:wAfter w:w="81" w:type="dxa"/>
          <w:trHeight w:val="1176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Мероприятие 1.1.3</w:t>
            </w:r>
          </w:p>
          <w:p w:rsidR="005543C5" w:rsidRPr="006F2EA8" w:rsidRDefault="005543C5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Осуществление мониторинга ситуации, связанной с распространением наркотиков на территории района.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197EA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2025-2030</w:t>
            </w:r>
            <w:r w:rsidR="005543C5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годы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Комитет по образованию, ЦРБ имени И.И. Антоновича, ОМВД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7155BA" w:rsidRPr="006F2EA8" w:rsidTr="00C80E07">
        <w:trPr>
          <w:gridAfter w:val="1"/>
          <w:wAfter w:w="81" w:type="dxa"/>
          <w:trHeight w:val="216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7155BA" w:rsidRPr="006F2EA8" w:rsidTr="00C80E07">
        <w:trPr>
          <w:gridAfter w:val="1"/>
          <w:wAfter w:w="81" w:type="dxa"/>
          <w:trHeight w:val="1113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Мероприятие 1.1.4.</w:t>
            </w:r>
          </w:p>
          <w:p w:rsidR="005543C5" w:rsidRPr="006F2EA8" w:rsidRDefault="005543C5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Организация деятельности «горячих линий», «телефонов доверия», «почты доверия» в ОМВД, органах социальной защиты населения, ЦРБ, комитет по образованию, для приема информации о фактах потребления и распространения наркотиков </w:t>
            </w: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среди населения.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197EA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2025-2030</w:t>
            </w:r>
            <w:r w:rsidR="005543C5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годы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ОМВД, МРО РУФСКН Управление</w:t>
            </w:r>
          </w:p>
          <w:p w:rsidR="005543C5" w:rsidRPr="006F2EA8" w:rsidRDefault="005543C5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социальной защиты населения, ЦРБ имени И.И. Антоновича, Комитет по образованию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7155BA" w:rsidRPr="006F2EA8" w:rsidTr="00C80E07">
        <w:trPr>
          <w:gridAfter w:val="1"/>
          <w:wAfter w:w="81" w:type="dxa"/>
          <w:trHeight w:val="1680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7155BA" w:rsidRPr="006F2EA8" w:rsidTr="00C80E07">
        <w:trPr>
          <w:gridAfter w:val="1"/>
          <w:wAfter w:w="81" w:type="dxa"/>
          <w:trHeight w:val="2088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Мероприятие 1.1.5.</w:t>
            </w:r>
          </w:p>
          <w:p w:rsidR="005543C5" w:rsidRPr="006F2EA8" w:rsidRDefault="005543C5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и проведение антинаркотических акций: «Родительский урок», «Здоровье молодежи - богатство России!», «Летний досуговый лагерь – территория здоровья», «Классный час», а также мероприятий, посвященных Международному дню борьбы с наркоманией и наркобизнесом»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197EA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2025-2030</w:t>
            </w:r>
            <w:r w:rsidR="005543C5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годы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Комитет по образованию, отдел по физической культуре и спорту, комитет по культуре и молодежной политике ОМВД, МРО РУФСКН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956C13" w:rsidP="00C80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956C13" w:rsidP="00C80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956C13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956C13" w:rsidP="00C80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5543C5" w:rsidRPr="006F2EA8" w:rsidRDefault="00956C13" w:rsidP="00C80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956C13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5543C5" w:rsidRPr="006F2EA8" w:rsidRDefault="00956C13" w:rsidP="00C80E0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12</w:t>
            </w:r>
          </w:p>
        </w:tc>
      </w:tr>
      <w:tr w:rsidR="007155BA" w:rsidRPr="006F2EA8" w:rsidTr="00C80E07">
        <w:trPr>
          <w:gridAfter w:val="1"/>
          <w:wAfter w:w="81" w:type="dxa"/>
          <w:trHeight w:val="868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43C5" w:rsidRPr="006F2EA8" w:rsidRDefault="005543C5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7155BA" w:rsidRPr="006F2EA8" w:rsidTr="00C80E07">
        <w:trPr>
          <w:gridAfter w:val="1"/>
          <w:wAfter w:w="81" w:type="dxa"/>
          <w:trHeight w:val="1680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42F" w:rsidRPr="006F2EA8" w:rsidRDefault="00F0342F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42F" w:rsidRPr="006F2EA8" w:rsidRDefault="00F0342F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Мероприятие 1.1.6.</w:t>
            </w:r>
          </w:p>
          <w:p w:rsidR="00F0342F" w:rsidRPr="006F2EA8" w:rsidRDefault="00F0342F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работы по приобретению и распространению печатной продукции, средств наглядной агитации, направленных на профилактику наркомании, извещения об имеющихся в крае реабилитационных центрах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42F" w:rsidRPr="006F2EA8" w:rsidRDefault="0062418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2025-2030</w:t>
            </w:r>
            <w:r w:rsidR="00F0342F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годы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42F" w:rsidRPr="006F2EA8" w:rsidRDefault="00F0342F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Комитет по образованию, отдел по </w:t>
            </w:r>
            <w:proofErr w:type="gramStart"/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физической  культуре</w:t>
            </w:r>
            <w:proofErr w:type="gramEnd"/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спорту, комитет по культуре и молодежной политике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42F" w:rsidRPr="006F2EA8" w:rsidRDefault="00956C13" w:rsidP="00C80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42F" w:rsidRPr="006F2EA8" w:rsidRDefault="00956C13" w:rsidP="00C80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42F" w:rsidRPr="006F2EA8" w:rsidRDefault="00956C13" w:rsidP="00C80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42F" w:rsidRPr="006F2EA8" w:rsidRDefault="00956C13" w:rsidP="00C80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F0342F" w:rsidRPr="006F2EA8" w:rsidRDefault="00956C13" w:rsidP="00C80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42F" w:rsidRPr="006F2EA8" w:rsidRDefault="00956C13" w:rsidP="00C80E0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2</w:t>
            </w:r>
          </w:p>
        </w:tc>
        <w:tc>
          <w:tcPr>
            <w:tcW w:w="82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F0342F" w:rsidRPr="006F2EA8" w:rsidRDefault="0099403E" w:rsidP="00C80E0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</w:t>
            </w:r>
            <w:r w:rsidR="00956C1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155BA" w:rsidRPr="006F2EA8" w:rsidTr="00C80E07">
        <w:trPr>
          <w:gridAfter w:val="1"/>
          <w:wAfter w:w="81" w:type="dxa"/>
          <w:trHeight w:val="540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342F" w:rsidRPr="006F2EA8" w:rsidRDefault="00F0342F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0342F" w:rsidRPr="006F2EA8" w:rsidRDefault="00F0342F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0342F" w:rsidRPr="006F2EA8" w:rsidRDefault="00F0342F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0342F" w:rsidRPr="006F2EA8" w:rsidRDefault="00F0342F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42F" w:rsidRPr="006F2EA8" w:rsidRDefault="00F0342F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42F" w:rsidRPr="006F2EA8" w:rsidRDefault="00F0342F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42F" w:rsidRPr="006F2EA8" w:rsidRDefault="00F0342F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42F" w:rsidRPr="006F2EA8" w:rsidRDefault="00F0342F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0342F" w:rsidRPr="006F2EA8" w:rsidRDefault="00F0342F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42F" w:rsidRPr="006F2EA8" w:rsidRDefault="00F0342F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0342F" w:rsidRPr="006F2EA8" w:rsidRDefault="00F0342F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7155BA" w:rsidRPr="006F2EA8" w:rsidTr="00C80E07">
        <w:trPr>
          <w:gridAfter w:val="1"/>
          <w:wAfter w:w="81" w:type="dxa"/>
          <w:trHeight w:val="1500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42F" w:rsidRPr="006F2EA8" w:rsidRDefault="00F0342F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42F" w:rsidRPr="006F2EA8" w:rsidRDefault="00F0342F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Мероприятие 1.1.7.</w:t>
            </w:r>
          </w:p>
          <w:p w:rsidR="00F0342F" w:rsidRPr="006F2EA8" w:rsidRDefault="00F0342F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Реализация мероприятий в рамках информационно-пропагандисткой кампании «Алтай без наркотиков». Реализация единой информационной концепции пропаганды здорового образа жизни.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42F" w:rsidRPr="006F2EA8" w:rsidRDefault="0099403E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2025-2030</w:t>
            </w:r>
            <w:r w:rsidR="00F0342F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годы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42F" w:rsidRPr="006F2EA8" w:rsidRDefault="00F0342F" w:rsidP="00C80E07">
            <w:pPr>
              <w:spacing w:after="0" w:line="240" w:lineRule="auto"/>
              <w:ind w:left="142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Редакция газеты</w:t>
            </w:r>
          </w:p>
          <w:p w:rsidR="00F0342F" w:rsidRPr="006F2EA8" w:rsidRDefault="00F0342F" w:rsidP="00C80E07">
            <w:pPr>
              <w:spacing w:after="0" w:line="240" w:lineRule="auto"/>
              <w:ind w:left="142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«Степной маяк», </w:t>
            </w:r>
            <w:r w:rsidR="003E34A2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сайты администрации района, комитета по культуре, комитета по </w:t>
            </w:r>
            <w:proofErr w:type="spellStart"/>
            <w:proofErr w:type="gramStart"/>
            <w:r w:rsidR="003E34A2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образованию,</w:t>
            </w:r>
            <w:r w:rsidR="00D57BFA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образовательных</w:t>
            </w:r>
            <w:proofErr w:type="spellEnd"/>
            <w:proofErr w:type="gramEnd"/>
            <w:r w:rsidR="00D57BFA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D57BFA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организаций,учреждений</w:t>
            </w:r>
            <w:proofErr w:type="spellEnd"/>
            <w:r w:rsidR="00D57BFA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культуры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42F" w:rsidRPr="006F2EA8" w:rsidRDefault="002B7EB2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42F" w:rsidRPr="006F2EA8" w:rsidRDefault="002B7EB2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42F" w:rsidRPr="006F2EA8" w:rsidRDefault="002B7EB2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42F" w:rsidRPr="006F2EA8" w:rsidRDefault="002B7EB2" w:rsidP="00C80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F0342F" w:rsidRPr="006F2EA8" w:rsidRDefault="002B7EB2" w:rsidP="00C80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42F" w:rsidRPr="006F2EA8" w:rsidRDefault="002B7EB2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F0342F" w:rsidRPr="006F2EA8" w:rsidRDefault="002B7EB2" w:rsidP="00C80E0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12</w:t>
            </w:r>
          </w:p>
        </w:tc>
      </w:tr>
      <w:tr w:rsidR="007155BA" w:rsidRPr="006F2EA8" w:rsidTr="00C80E07">
        <w:trPr>
          <w:gridAfter w:val="1"/>
          <w:wAfter w:w="81" w:type="dxa"/>
          <w:trHeight w:val="216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342F" w:rsidRPr="006F2EA8" w:rsidRDefault="00F0342F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0342F" w:rsidRPr="006F2EA8" w:rsidRDefault="00F0342F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0342F" w:rsidRPr="006F2EA8" w:rsidRDefault="00F0342F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0342F" w:rsidRPr="006F2EA8" w:rsidRDefault="00F0342F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42F" w:rsidRPr="006F2EA8" w:rsidRDefault="00F0342F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42F" w:rsidRPr="006F2EA8" w:rsidRDefault="00F0342F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42F" w:rsidRPr="006F2EA8" w:rsidRDefault="00F0342F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42F" w:rsidRPr="006F2EA8" w:rsidRDefault="00F0342F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0342F" w:rsidRPr="006F2EA8" w:rsidRDefault="00F0342F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42F" w:rsidRPr="006F2EA8" w:rsidRDefault="00F0342F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0342F" w:rsidRPr="006F2EA8" w:rsidRDefault="00F0342F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3075A" w:rsidRPr="006F2EA8" w:rsidTr="00C80E07">
        <w:trPr>
          <w:gridAfter w:val="1"/>
          <w:wAfter w:w="81" w:type="dxa"/>
          <w:trHeight w:val="1572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Мероприятие 1.1.8.</w:t>
            </w:r>
          </w:p>
          <w:p w:rsidR="00E00BB7" w:rsidRPr="006F2EA8" w:rsidRDefault="00E00BB7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Обеспечение информирования населения о мерах по предупреждению незаконного оборота наркотиков, а также о результатах борьбы с </w:t>
            </w:r>
            <w:proofErr w:type="spellStart"/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наркопреступностью</w:t>
            </w:r>
            <w:proofErr w:type="spellEnd"/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C34E52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2025-2030</w:t>
            </w:r>
            <w:r w:rsidR="00E00BB7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годы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 Ключевского района, редакция</w:t>
            </w:r>
          </w:p>
          <w:p w:rsidR="00E00BB7" w:rsidRPr="006F2EA8" w:rsidRDefault="00E00BB7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газеты</w:t>
            </w:r>
          </w:p>
          <w:p w:rsidR="00E00BB7" w:rsidRPr="006F2EA8" w:rsidRDefault="00E00BB7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«Степной маяк», </w:t>
            </w:r>
            <w:r w:rsidR="00C34E52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офиц. сайты администрации района, школ, учреждений культуры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E00BB7" w:rsidP="00C80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E00BB7" w:rsidRPr="006F2EA8" w:rsidRDefault="00E00BB7" w:rsidP="00C80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0A0560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E00BB7" w:rsidRPr="006F2EA8" w:rsidRDefault="000A0560" w:rsidP="00C80E0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12</w:t>
            </w:r>
          </w:p>
        </w:tc>
      </w:tr>
      <w:tr w:rsidR="0083075A" w:rsidRPr="006F2EA8" w:rsidTr="00C80E07">
        <w:trPr>
          <w:gridAfter w:val="1"/>
          <w:wAfter w:w="81" w:type="dxa"/>
          <w:trHeight w:val="924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00BB7" w:rsidRPr="006F2EA8" w:rsidRDefault="00E00BB7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00BB7" w:rsidRPr="006F2EA8" w:rsidRDefault="00E00BB7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3075A" w:rsidRPr="006F2EA8" w:rsidTr="00C80E07">
        <w:trPr>
          <w:gridAfter w:val="1"/>
          <w:wAfter w:w="81" w:type="dxa"/>
          <w:trHeight w:val="1524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Мероприятие 1.1.9.</w:t>
            </w:r>
          </w:p>
          <w:p w:rsidR="00E00BB7" w:rsidRPr="006F2EA8" w:rsidRDefault="00E00BB7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спортивных мероприятий под лозунгом «Спорт вместо наркотиков».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0A0560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2025-2030</w:t>
            </w:r>
            <w:r w:rsidR="00E00BB7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годы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Отдел по физической культуре и спорту, Комитет по культуре и молодежной политике, комитет по образованию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2B7EB2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2B7EB2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2B7EB2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2B7EB2" w:rsidP="00C80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E00BB7" w:rsidRPr="006F2EA8" w:rsidRDefault="002B7EB2" w:rsidP="00C80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2B7EB2" w:rsidP="00C80E0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E00BB7" w:rsidRPr="006F2EA8" w:rsidRDefault="002B7EB2" w:rsidP="00C80E0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6</w:t>
            </w:r>
          </w:p>
        </w:tc>
      </w:tr>
      <w:tr w:rsidR="0083075A" w:rsidRPr="006F2EA8" w:rsidTr="00C80E07">
        <w:trPr>
          <w:gridAfter w:val="1"/>
          <w:wAfter w:w="81" w:type="dxa"/>
          <w:trHeight w:val="420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00BB7" w:rsidRPr="006F2EA8" w:rsidRDefault="00E00BB7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00BB7" w:rsidRPr="006F2EA8" w:rsidRDefault="00E00BB7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3075A" w:rsidRPr="006F2EA8" w:rsidTr="00C80E07">
        <w:trPr>
          <w:gridAfter w:val="1"/>
          <w:wAfter w:w="81" w:type="dxa"/>
          <w:trHeight w:val="1344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E00BB7" w:rsidP="00C80E07">
            <w:pPr>
              <w:spacing w:after="0" w:line="156" w:lineRule="atLeast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Мероприятие 1.1.10.</w:t>
            </w:r>
          </w:p>
          <w:p w:rsidR="00E00BB7" w:rsidRPr="006F2EA8" w:rsidRDefault="00E00BB7" w:rsidP="00C80E07">
            <w:pPr>
              <w:spacing w:after="0" w:line="156" w:lineRule="atLeast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Организация </w:t>
            </w:r>
            <w:r w:rsidR="00E37296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информирования молодежи через статьи </w:t>
            </w: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районной газеты, постов в социальных </w:t>
            </w:r>
            <w:proofErr w:type="gramStart"/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сетях</w:t>
            </w:r>
            <w:r w:rsidR="00E37296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посвященных</w:t>
            </w:r>
            <w:proofErr w:type="gramEnd"/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антинаркотической тематике.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296" w:rsidRPr="006F2EA8" w:rsidRDefault="000A0560" w:rsidP="00C80E07">
            <w:pPr>
              <w:spacing w:after="0" w:line="156" w:lineRule="atLeast"/>
              <w:ind w:left="142"/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2025-2030</w:t>
            </w:r>
          </w:p>
          <w:p w:rsidR="00E00BB7" w:rsidRPr="006F2EA8" w:rsidRDefault="00E00BB7" w:rsidP="00C80E07">
            <w:pPr>
              <w:spacing w:after="0" w:line="156" w:lineRule="atLeast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годы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Редакция газеты «Степной маяк», ОМВД</w:t>
            </w:r>
            <w:r w:rsidR="00E37296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E37296" w:rsidRPr="006F2EA8" w:rsidRDefault="00E37296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Комитеты и отделы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E00BB7" w:rsidRPr="006F2EA8" w:rsidRDefault="00E00BB7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E00BB7" w:rsidRPr="006F2EA8" w:rsidRDefault="00E00BB7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3075A" w:rsidRPr="006F2EA8" w:rsidTr="00C80E07">
        <w:trPr>
          <w:gridAfter w:val="1"/>
          <w:wAfter w:w="81" w:type="dxa"/>
          <w:trHeight w:val="276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00BB7" w:rsidRPr="006F2EA8" w:rsidRDefault="00E00BB7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00BB7" w:rsidRPr="006F2EA8" w:rsidRDefault="00E00BB7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3075A" w:rsidRPr="006F2EA8" w:rsidTr="00C80E07">
        <w:trPr>
          <w:gridAfter w:val="1"/>
          <w:wAfter w:w="81" w:type="dxa"/>
          <w:trHeight w:val="960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Мероприятие 1.1.11.</w:t>
            </w:r>
          </w:p>
          <w:p w:rsidR="00E00BB7" w:rsidRPr="006F2EA8" w:rsidRDefault="00E00BB7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в образовательных учреждениях, клубах и СДК уголков по антинаркотической тематике.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D574F2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2025-2030</w:t>
            </w:r>
            <w:r w:rsidR="00E00BB7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годы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 Комитет по образованию,</w:t>
            </w:r>
            <w:r w:rsidR="00D574F2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комитет по культуре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2B7EB2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2B7EB2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2B7EB2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2B7EB2" w:rsidP="00C80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E00BB7" w:rsidRPr="006F2EA8" w:rsidRDefault="002B7EB2" w:rsidP="00C80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2B7EB2" w:rsidP="00C80E0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E00BB7" w:rsidRPr="006F2EA8" w:rsidRDefault="002B7EB2" w:rsidP="00C80E0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6</w:t>
            </w:r>
          </w:p>
        </w:tc>
      </w:tr>
      <w:tr w:rsidR="0083075A" w:rsidRPr="006F2EA8" w:rsidTr="00C80E07">
        <w:trPr>
          <w:gridAfter w:val="1"/>
          <w:wAfter w:w="81" w:type="dxa"/>
          <w:trHeight w:val="156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00BB7" w:rsidRPr="006F2EA8" w:rsidRDefault="00E00BB7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B7" w:rsidRPr="006F2EA8" w:rsidRDefault="00E00BB7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00BB7" w:rsidRPr="006F2EA8" w:rsidRDefault="00E00BB7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3075A" w:rsidRPr="006F2EA8" w:rsidTr="00C80E07">
        <w:trPr>
          <w:gridAfter w:val="1"/>
          <w:wAfter w:w="81" w:type="dxa"/>
          <w:trHeight w:val="1320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Мероприятие 1.1.12.</w:t>
            </w:r>
          </w:p>
          <w:p w:rsidR="00464E38" w:rsidRPr="006F2EA8" w:rsidRDefault="00464E38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целенаправленной работы с детьми, входящими в группу риска, по профилактике наркомании, оказание психолого-педагогической помощи и их родителям.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D574F2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2025-2030</w:t>
            </w:r>
            <w:r w:rsidR="00464E38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годы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Комитет по образованию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3075A" w:rsidRPr="006F2EA8" w:rsidTr="00C80E07">
        <w:trPr>
          <w:gridAfter w:val="1"/>
          <w:wAfter w:w="81" w:type="dxa"/>
          <w:trHeight w:val="348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3075A" w:rsidRPr="006F2EA8" w:rsidTr="00C80E07">
        <w:trPr>
          <w:gridAfter w:val="1"/>
          <w:wAfter w:w="81" w:type="dxa"/>
          <w:trHeight w:val="1104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Мероприятие 1.1.13.</w:t>
            </w:r>
          </w:p>
          <w:p w:rsidR="00464E38" w:rsidRPr="006F2EA8" w:rsidRDefault="00464E38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Подписка на периодические издания в сфере профилактики наркомании для муниципальных библиотек.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ED1C6D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2025-2030</w:t>
            </w:r>
            <w:r w:rsidR="00464E38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годы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 Комитет по культуре и молодежной политике</w:t>
            </w:r>
            <w:r w:rsidR="00E07F7C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, школы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464E38" w:rsidRPr="006F2EA8" w:rsidRDefault="00464E38" w:rsidP="00C80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E07F7C" w:rsidP="00C80E0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464E38" w:rsidRPr="006F2EA8" w:rsidRDefault="00E07F7C" w:rsidP="00C80E0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12</w:t>
            </w:r>
          </w:p>
        </w:tc>
      </w:tr>
      <w:tr w:rsidR="0083075A" w:rsidRPr="006F2EA8" w:rsidTr="00C80E07">
        <w:trPr>
          <w:gridAfter w:val="1"/>
          <w:wAfter w:w="81" w:type="dxa"/>
          <w:trHeight w:val="132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3075A" w:rsidRPr="006F2EA8" w:rsidTr="00C80E07">
        <w:trPr>
          <w:gridAfter w:val="1"/>
          <w:wAfter w:w="81" w:type="dxa"/>
          <w:trHeight w:val="1404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Мероприятие 1.1.15.</w:t>
            </w:r>
          </w:p>
          <w:p w:rsidR="00464E38" w:rsidRPr="006F2EA8" w:rsidRDefault="00464E38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Оформление тематических книжных выставок о пагубном </w:t>
            </w:r>
            <w:proofErr w:type="gramStart"/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воздействии  вредных</w:t>
            </w:r>
            <w:proofErr w:type="gramEnd"/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привычек на здоровье человека и пропаганде ЗОЖ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AC2993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2025-2030</w:t>
            </w:r>
            <w:r w:rsidR="00464E38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годы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Комитет по культуре и молодежной политике</w:t>
            </w:r>
            <w:r w:rsidR="00AC2993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, школьные библиотеки, РМБ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3075A" w:rsidRPr="006F2EA8" w:rsidTr="00C80E07">
        <w:trPr>
          <w:gridAfter w:val="1"/>
          <w:wAfter w:w="81" w:type="dxa"/>
          <w:trHeight w:val="264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3075A" w:rsidRPr="006F2EA8" w:rsidTr="00C80E07">
        <w:trPr>
          <w:gridAfter w:val="1"/>
          <w:wAfter w:w="81" w:type="dxa"/>
          <w:trHeight w:val="1140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17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Мероприятие 1.1.16.</w:t>
            </w:r>
          </w:p>
          <w:p w:rsidR="00464E38" w:rsidRPr="006F2EA8" w:rsidRDefault="00464E38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Демонстрация фильмов антинаркотической направленности</w:t>
            </w:r>
          </w:p>
          <w:p w:rsidR="00464E38" w:rsidRPr="006F2EA8" w:rsidRDefault="00464E38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AC2993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2025-2030</w:t>
            </w:r>
            <w:r w:rsidR="00464E38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годы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Комитет по культуре и молодежной политике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3075A" w:rsidRPr="006F2EA8" w:rsidTr="00C80E07">
        <w:trPr>
          <w:gridAfter w:val="1"/>
          <w:wAfter w:w="81" w:type="dxa"/>
          <w:trHeight w:val="252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3075A" w:rsidRPr="006F2EA8" w:rsidTr="00C80E07">
        <w:trPr>
          <w:gridAfter w:val="1"/>
          <w:wAfter w:w="81" w:type="dxa"/>
          <w:trHeight w:val="1056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Мероприятие 1.1.17.</w:t>
            </w:r>
          </w:p>
          <w:p w:rsidR="00464E38" w:rsidRPr="006F2EA8" w:rsidRDefault="00464E38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акции «Скажи наркотикам - НЕТ!»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AC2993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2025-2030</w:t>
            </w:r>
            <w:r w:rsidR="00464E38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годы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Комитет по культуре и молодежной политике</w:t>
            </w:r>
            <w:r w:rsidR="00AC2993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, школы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DC3DB2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DC3DB2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DC3DB2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DC3DB2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464E38" w:rsidRPr="006F2EA8" w:rsidRDefault="00DC3DB2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DC3DB2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464E38" w:rsidRPr="006F2EA8" w:rsidRDefault="00DC3DB2" w:rsidP="00C80E0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6</w:t>
            </w:r>
          </w:p>
        </w:tc>
      </w:tr>
      <w:tr w:rsidR="0083075A" w:rsidRPr="006F2EA8" w:rsidTr="00C80E07">
        <w:trPr>
          <w:gridAfter w:val="1"/>
          <w:wAfter w:w="81" w:type="dxa"/>
          <w:trHeight w:val="132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3075A" w:rsidRPr="006F2EA8" w:rsidTr="00C80E07">
        <w:trPr>
          <w:gridAfter w:val="1"/>
          <w:wAfter w:w="81" w:type="dxa"/>
          <w:trHeight w:val="924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144" w:lineRule="atLeast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Мероприятие 1.1.18.</w:t>
            </w:r>
          </w:p>
          <w:p w:rsidR="00464E38" w:rsidRPr="006F2EA8" w:rsidRDefault="00464E38" w:rsidP="00C80E07">
            <w:pPr>
              <w:spacing w:after="0" w:line="144" w:lineRule="atLeast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Создание в общеобразовательных </w:t>
            </w:r>
            <w:proofErr w:type="gramStart"/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учреждениях  уголков</w:t>
            </w:r>
            <w:proofErr w:type="gramEnd"/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антинаркотической тематике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0530D" w:rsidP="00C80E07">
            <w:pPr>
              <w:spacing w:after="0" w:line="144" w:lineRule="atLeast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2025-2030</w:t>
            </w:r>
            <w:r w:rsidR="00464E38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годы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30D" w:rsidRPr="006F2EA8" w:rsidRDefault="0040530D" w:rsidP="00C80E07">
            <w:pPr>
              <w:spacing w:after="0" w:line="144" w:lineRule="atLeast"/>
              <w:ind w:left="142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Комитет по образованию,</w:t>
            </w:r>
          </w:p>
          <w:p w:rsidR="00464E38" w:rsidRPr="006F2EA8" w:rsidRDefault="00464E38" w:rsidP="00C80E07">
            <w:pPr>
              <w:spacing w:after="0" w:line="144" w:lineRule="atLeast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Комитет по культуре и молодежной политике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3075A" w:rsidRPr="006F2EA8" w:rsidTr="00C80E07">
        <w:trPr>
          <w:gridAfter w:val="1"/>
          <w:wAfter w:w="81" w:type="dxa"/>
          <w:trHeight w:val="192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3075A" w:rsidRPr="006F2EA8" w:rsidTr="00C80E07">
        <w:trPr>
          <w:gridAfter w:val="1"/>
          <w:wAfter w:w="81" w:type="dxa"/>
          <w:trHeight w:val="1368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Мероприятие 1.1.19</w:t>
            </w:r>
          </w:p>
          <w:p w:rsidR="00464E38" w:rsidRPr="006F2EA8" w:rsidRDefault="00464E38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и проведение обучающих семинаров для педагогов в целях совершенствования методов работы в области профилактики наркомании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0530D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2025-2030</w:t>
            </w:r>
            <w:r w:rsidR="00464E38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годы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30D" w:rsidRPr="006F2EA8" w:rsidRDefault="0040530D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64E38" w:rsidRPr="006F2EA8" w:rsidRDefault="00464E38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Комитет по образованию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3075A" w:rsidRPr="006F2EA8" w:rsidTr="00C80E07">
        <w:trPr>
          <w:gridAfter w:val="1"/>
          <w:wAfter w:w="81" w:type="dxa"/>
          <w:trHeight w:val="576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3075A" w:rsidRPr="006F2EA8" w:rsidTr="00C80E07">
        <w:trPr>
          <w:gridAfter w:val="1"/>
          <w:wAfter w:w="81" w:type="dxa"/>
          <w:trHeight w:val="1332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21.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Мероприятие 1.1.20.</w:t>
            </w:r>
          </w:p>
          <w:p w:rsidR="00464E38" w:rsidRPr="006F2EA8" w:rsidRDefault="00464E38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 районного – заочного конкурса среди школьных общественных </w:t>
            </w:r>
            <w:proofErr w:type="gramStart"/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организаций  НАРКОПОСТ</w:t>
            </w:r>
            <w:proofErr w:type="gramEnd"/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  по организации профилактической работы в ОУ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FD38AB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2025-2030</w:t>
            </w:r>
            <w:r w:rsidR="00464E38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годы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Комитет по образованию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3075A" w:rsidRPr="006F2EA8" w:rsidTr="00C80E07">
        <w:trPr>
          <w:gridAfter w:val="1"/>
          <w:wAfter w:w="81" w:type="dxa"/>
          <w:trHeight w:val="612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3075A" w:rsidRPr="006F2EA8" w:rsidTr="00C80E07">
        <w:trPr>
          <w:gridAfter w:val="1"/>
          <w:wAfter w:w="81" w:type="dxa"/>
          <w:trHeight w:val="1428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22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 2.Стабилизация и сокращение распространения наркомании и связанных с ней преступлений и правонарушений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FD38AB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2025-2030</w:t>
            </w:r>
            <w:r w:rsidR="00464E38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годы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ОМВД,</w:t>
            </w:r>
          </w:p>
          <w:p w:rsidR="00464E38" w:rsidRPr="006F2EA8" w:rsidRDefault="00464E38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Администрации сельсоветов, Администрация района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DC3DB2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DC3DB2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DC3DB2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DC3DB2" w:rsidP="00C80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464E38" w:rsidRPr="006F2EA8" w:rsidRDefault="00DC3DB2" w:rsidP="00C80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DC3DB2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464E38" w:rsidRPr="006F2EA8" w:rsidRDefault="00FD38AB" w:rsidP="00C80E0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</w:t>
            </w:r>
            <w:r w:rsidR="00DC3D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3075A" w:rsidRPr="006F2EA8" w:rsidTr="00C80E07">
        <w:trPr>
          <w:gridAfter w:val="1"/>
          <w:wAfter w:w="81" w:type="dxa"/>
          <w:trHeight w:val="516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3075A" w:rsidRPr="006F2EA8" w:rsidTr="00C80E07">
        <w:trPr>
          <w:gridAfter w:val="1"/>
          <w:wAfter w:w="81" w:type="dxa"/>
          <w:trHeight w:val="1152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Задача </w:t>
            </w:r>
            <w:proofErr w:type="gramStart"/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  Противодействие</w:t>
            </w:r>
            <w:proofErr w:type="gramEnd"/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незаконному обороту наркотических и психотропных средств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FD38AB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2025-2030</w:t>
            </w:r>
            <w:r w:rsidR="00464E38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годы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ОМВД,</w:t>
            </w:r>
          </w:p>
          <w:p w:rsidR="00464E38" w:rsidRPr="006F2EA8" w:rsidRDefault="00464E38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Администрации</w:t>
            </w:r>
          </w:p>
          <w:p w:rsidR="00464E38" w:rsidRPr="006F2EA8" w:rsidRDefault="00464E38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сельсоветов, Администрация района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C37746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C37746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C37746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C37746" w:rsidP="00C80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464E38" w:rsidRPr="006F2EA8" w:rsidRDefault="00C37746" w:rsidP="00C80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C37746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464E38" w:rsidRPr="006F2EA8" w:rsidRDefault="00C37746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3075A" w:rsidRPr="006F2EA8" w:rsidTr="00C80E07">
        <w:trPr>
          <w:gridAfter w:val="1"/>
          <w:wAfter w:w="81" w:type="dxa"/>
          <w:trHeight w:val="516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3075A" w:rsidRPr="006F2EA8" w:rsidTr="00C80E07">
        <w:trPr>
          <w:gridAfter w:val="1"/>
          <w:wAfter w:w="81" w:type="dxa"/>
          <w:trHeight w:val="1440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Мероприятие 2.1.1.Ежегодное проведение оперативно-профилактических операций «Мак», «Канал» иных плановых мероприятий, направленных на выявление незаконных посевов </w:t>
            </w:r>
            <w:proofErr w:type="spellStart"/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наркокультур</w:t>
            </w:r>
            <w:proofErr w:type="spellEnd"/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, выявление правонарушений в сфере легального оборота наркотиков.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9435EF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2025-2030</w:t>
            </w:r>
            <w:r w:rsidR="00464E38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годы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ОМВД,</w:t>
            </w:r>
          </w:p>
          <w:p w:rsidR="00464E38" w:rsidRPr="006F2EA8" w:rsidRDefault="00464E38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Администрации</w:t>
            </w:r>
          </w:p>
          <w:p w:rsidR="00464E38" w:rsidRPr="006F2EA8" w:rsidRDefault="00464E38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сельсоветов, Администрация района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DC3DB2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DC3DB2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DC3DB2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DC3DB2" w:rsidP="00C80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464E38" w:rsidRPr="006F2EA8" w:rsidRDefault="00DC3DB2" w:rsidP="00C80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DC3DB2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464E38" w:rsidRPr="006F2EA8" w:rsidRDefault="00DC3DB2" w:rsidP="00C80E0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12</w:t>
            </w:r>
          </w:p>
        </w:tc>
      </w:tr>
      <w:tr w:rsidR="0083075A" w:rsidRPr="006F2EA8" w:rsidTr="00C80E07">
        <w:trPr>
          <w:gridAfter w:val="1"/>
          <w:wAfter w:w="81" w:type="dxa"/>
          <w:trHeight w:val="4534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83075A" w:rsidRPr="006F2EA8" w:rsidTr="00C80E07">
        <w:trPr>
          <w:gridAfter w:val="1"/>
          <w:wAfter w:w="81" w:type="dxa"/>
          <w:trHeight w:val="1500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Мероприятие 2.1.2.</w:t>
            </w:r>
          </w:p>
          <w:p w:rsidR="00464E38" w:rsidRPr="006F2EA8" w:rsidRDefault="00464E38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Уничтожение очагов произрастания дикорастущей конопли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9435EF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2025-2030</w:t>
            </w:r>
            <w:r w:rsidR="00464E38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годы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ОМВД,</w:t>
            </w:r>
          </w:p>
          <w:p w:rsidR="00464E38" w:rsidRPr="006F2EA8" w:rsidRDefault="00464E38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Администрации</w:t>
            </w:r>
          </w:p>
          <w:p w:rsidR="00464E38" w:rsidRPr="006F2EA8" w:rsidRDefault="00464E38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сельсоветов ,</w:t>
            </w:r>
            <w:proofErr w:type="gramEnd"/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Управление сельского хозяйства.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E70ECF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E70ECF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E38" w:rsidRPr="006F2EA8" w:rsidRDefault="00E70ECF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E70ECF" w:rsidP="00C80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464E38" w:rsidRPr="006F2EA8" w:rsidRDefault="00E70ECF" w:rsidP="00C80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E70ECF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464E38" w:rsidRPr="006F2EA8" w:rsidRDefault="00E70ECF" w:rsidP="00C80E0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12</w:t>
            </w:r>
          </w:p>
        </w:tc>
      </w:tr>
      <w:tr w:rsidR="0083075A" w:rsidRPr="006F2EA8" w:rsidTr="00C80E07">
        <w:trPr>
          <w:gridAfter w:val="1"/>
          <w:wAfter w:w="81" w:type="dxa"/>
          <w:trHeight w:val="444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3075A" w:rsidRPr="006F2EA8" w:rsidTr="00C80E07">
        <w:trPr>
          <w:gridAfter w:val="1"/>
          <w:wAfter w:w="81" w:type="dxa"/>
          <w:trHeight w:val="1080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Мероприятие 2.1.3.</w:t>
            </w:r>
          </w:p>
          <w:p w:rsidR="00464E38" w:rsidRPr="006F2EA8" w:rsidRDefault="00464E38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Контроль за рецептурным отпуском </w:t>
            </w: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медицинских препаратов, которые могут быть использованы в качестве одурманивающих средств.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5F70EA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2025-2030</w:t>
            </w:r>
            <w:r w:rsidR="00464E38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годы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ОМВД</w:t>
            </w:r>
          </w:p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ЦРБ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vAlign w:val="bottom"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83075A" w:rsidRPr="006F2EA8" w:rsidTr="00C80E07">
        <w:trPr>
          <w:gridAfter w:val="1"/>
          <w:wAfter w:w="81" w:type="dxa"/>
          <w:trHeight w:val="240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4E38" w:rsidRPr="006F2EA8" w:rsidRDefault="00464E38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5F70EA" w:rsidRPr="006F2EA8" w:rsidTr="00C80E07">
        <w:trPr>
          <w:gridAfter w:val="1"/>
          <w:wAfter w:w="81" w:type="dxa"/>
          <w:trHeight w:val="1200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D9" w:rsidRPr="006F2EA8" w:rsidRDefault="00B14BD9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D9" w:rsidRPr="006F2EA8" w:rsidRDefault="00B14BD9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Мероприятие 2.1.4.</w:t>
            </w:r>
          </w:p>
          <w:p w:rsidR="00B14BD9" w:rsidRPr="006F2EA8" w:rsidRDefault="00B14BD9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рейдов в местах массового отдыха с целью выявления фактов незаконного сбыта и употребления наркотических средств.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D9" w:rsidRPr="006F2EA8" w:rsidRDefault="005F70EA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2025-2030</w:t>
            </w:r>
            <w:r w:rsidR="00B14BD9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годы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D9" w:rsidRPr="006F2EA8" w:rsidRDefault="00B14BD9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ОМВД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D9" w:rsidRPr="006F2EA8" w:rsidRDefault="00B14BD9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D9" w:rsidRPr="006F2EA8" w:rsidRDefault="00B14BD9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D9" w:rsidRPr="006F2EA8" w:rsidRDefault="00B14BD9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D9" w:rsidRPr="006F2EA8" w:rsidRDefault="00B14BD9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B14BD9" w:rsidRPr="006F2EA8" w:rsidRDefault="00B14BD9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D9" w:rsidRPr="006F2EA8" w:rsidRDefault="00B14BD9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B14BD9" w:rsidRPr="006F2EA8" w:rsidRDefault="00B14BD9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F70EA" w:rsidRPr="006F2EA8" w:rsidTr="00C80E07">
        <w:trPr>
          <w:gridAfter w:val="1"/>
          <w:wAfter w:w="81" w:type="dxa"/>
          <w:trHeight w:val="192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4BD9" w:rsidRPr="006F2EA8" w:rsidRDefault="00B14BD9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14BD9" w:rsidRPr="006F2EA8" w:rsidRDefault="00B14BD9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14BD9" w:rsidRPr="006F2EA8" w:rsidRDefault="00B14BD9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14BD9" w:rsidRPr="006F2EA8" w:rsidRDefault="00B14BD9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D9" w:rsidRPr="006F2EA8" w:rsidRDefault="00B14BD9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D9" w:rsidRPr="006F2EA8" w:rsidRDefault="00B14BD9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D9" w:rsidRPr="006F2EA8" w:rsidRDefault="00B14BD9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D9" w:rsidRPr="006F2EA8" w:rsidRDefault="00B14BD9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4BD9" w:rsidRPr="006F2EA8" w:rsidRDefault="00B14BD9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D9" w:rsidRPr="006F2EA8" w:rsidRDefault="00B14BD9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4BD9" w:rsidRPr="006F2EA8" w:rsidRDefault="00B14BD9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F70EA" w:rsidRPr="006F2EA8" w:rsidTr="00C80E07">
        <w:trPr>
          <w:gridAfter w:val="1"/>
          <w:wAfter w:w="81" w:type="dxa"/>
          <w:trHeight w:val="1020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4" w:rsidRPr="006F2EA8" w:rsidRDefault="00664F04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4" w:rsidRPr="006F2EA8" w:rsidRDefault="00664F04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 3.Стабилизация и сокращение распространения наркомании и связанных с ней преступлений и правонарушений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4" w:rsidRPr="006F2EA8" w:rsidRDefault="005F70EA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2025-2030</w:t>
            </w:r>
            <w:r w:rsidR="00664F04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годы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4" w:rsidRPr="006F2EA8" w:rsidRDefault="00664F04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Комитет по образованию</w:t>
            </w:r>
          </w:p>
          <w:p w:rsidR="00664F04" w:rsidRPr="006F2EA8" w:rsidRDefault="00664F04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4" w:rsidRPr="006F2EA8" w:rsidRDefault="00E70ECF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4" w:rsidRPr="006F2EA8" w:rsidRDefault="00E70ECF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4" w:rsidRPr="006F2EA8" w:rsidRDefault="00E70ECF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4" w:rsidRPr="006F2EA8" w:rsidRDefault="00E70ECF" w:rsidP="00C80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664F04" w:rsidRPr="006F2EA8" w:rsidRDefault="00E70ECF" w:rsidP="00C80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4" w:rsidRPr="006F2EA8" w:rsidRDefault="00E70ECF" w:rsidP="00C80E0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4</w:t>
            </w: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664F04" w:rsidRPr="006F2EA8" w:rsidRDefault="00E70ECF" w:rsidP="00C80E0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</w:t>
            </w:r>
            <w:r w:rsidR="005F70EA" w:rsidRPr="006F2E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F70EA" w:rsidRPr="006F2EA8" w:rsidTr="00C80E07">
        <w:trPr>
          <w:gridAfter w:val="1"/>
          <w:wAfter w:w="81" w:type="dxa"/>
          <w:trHeight w:val="372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4F04" w:rsidRPr="006F2EA8" w:rsidRDefault="00664F04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4F04" w:rsidRPr="006F2EA8" w:rsidRDefault="00664F04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4F04" w:rsidRPr="006F2EA8" w:rsidRDefault="00664F04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4F04" w:rsidRPr="006F2EA8" w:rsidRDefault="00664F04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4" w:rsidRPr="006F2EA8" w:rsidRDefault="00664F04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4" w:rsidRPr="006F2EA8" w:rsidRDefault="00664F04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4" w:rsidRPr="006F2EA8" w:rsidRDefault="00664F04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4" w:rsidRPr="006F2EA8" w:rsidRDefault="00664F04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64F04" w:rsidRPr="006F2EA8" w:rsidRDefault="00664F04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4" w:rsidRPr="006F2EA8" w:rsidRDefault="00664F04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64F04" w:rsidRPr="006F2EA8" w:rsidRDefault="00664F04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F70EA" w:rsidRPr="006F2EA8" w:rsidTr="00C80E07">
        <w:trPr>
          <w:gridAfter w:val="1"/>
          <w:wAfter w:w="81" w:type="dxa"/>
          <w:trHeight w:val="1260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4" w:rsidRPr="006F2EA8" w:rsidRDefault="00664F04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4" w:rsidRPr="006F2EA8" w:rsidRDefault="00664F04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Задача 3.Выявление, диагностика, лечение, а также медицинская и социально психологическая </w:t>
            </w:r>
            <w:r w:rsidR="005F17FC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реабилитация</w:t>
            </w: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лиц, больных наркоманией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4" w:rsidRPr="006F2EA8" w:rsidRDefault="00B67060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2025-2030</w:t>
            </w:r>
            <w:r w:rsidR="00664F04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годы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4" w:rsidRPr="006F2EA8" w:rsidRDefault="00664F04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Комитет по образованию, образования</w:t>
            </w:r>
          </w:p>
          <w:p w:rsidR="00664F04" w:rsidRPr="006F2EA8" w:rsidRDefault="00664F04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4" w:rsidRPr="006F2EA8" w:rsidRDefault="00C37746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4" w:rsidRPr="006F2EA8" w:rsidRDefault="00C37746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4" w:rsidRPr="006F2EA8" w:rsidRDefault="00C37746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4" w:rsidRPr="006F2EA8" w:rsidRDefault="00C37746" w:rsidP="00C80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664F04" w:rsidRPr="006F2EA8" w:rsidRDefault="00C37746" w:rsidP="00C80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4" w:rsidRPr="006F2EA8" w:rsidRDefault="00C37746" w:rsidP="00C80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664F04" w:rsidRPr="006F2EA8" w:rsidRDefault="00C37746" w:rsidP="00C80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F70EA" w:rsidRPr="006F2EA8" w:rsidTr="00C80E07">
        <w:trPr>
          <w:gridAfter w:val="1"/>
          <w:wAfter w:w="81" w:type="dxa"/>
          <w:trHeight w:val="408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4F04" w:rsidRPr="006F2EA8" w:rsidRDefault="00664F04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4F04" w:rsidRPr="006F2EA8" w:rsidRDefault="00664F04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4F04" w:rsidRPr="006F2EA8" w:rsidRDefault="00664F04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4F04" w:rsidRPr="006F2EA8" w:rsidRDefault="00664F04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4F04" w:rsidRPr="006F2EA8" w:rsidRDefault="00664F04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4F04" w:rsidRPr="006F2EA8" w:rsidRDefault="00664F04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4F04" w:rsidRPr="006F2EA8" w:rsidRDefault="00664F04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4F04" w:rsidRPr="006F2EA8" w:rsidRDefault="00664F04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64F04" w:rsidRPr="006F2EA8" w:rsidRDefault="00664F04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4" w:rsidRPr="006F2EA8" w:rsidRDefault="00664F04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64F04" w:rsidRPr="006F2EA8" w:rsidRDefault="00664F04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F70EA" w:rsidRPr="006F2EA8" w:rsidTr="00C80E07">
        <w:trPr>
          <w:gridAfter w:val="1"/>
          <w:wAfter w:w="81" w:type="dxa"/>
          <w:trHeight w:val="1944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4" w:rsidRPr="006F2EA8" w:rsidRDefault="00664F04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4" w:rsidRPr="006F2EA8" w:rsidRDefault="00664F04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Мероприятие 3.1.1.</w:t>
            </w:r>
          </w:p>
          <w:p w:rsidR="00664F04" w:rsidRPr="006F2EA8" w:rsidRDefault="00664F04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Приобретение тест-</w:t>
            </w:r>
            <w:proofErr w:type="gramStart"/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полосок  для</w:t>
            </w:r>
            <w:proofErr w:type="gramEnd"/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имунно-хроматографического</w:t>
            </w:r>
            <w:proofErr w:type="spellEnd"/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определения наркологическ</w:t>
            </w: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их веществ с целью выявлении потребителей наркотиков среди учащейся молодежи, в том числе и школ района при их добровольном тестировании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4" w:rsidRPr="006F2EA8" w:rsidRDefault="00B67060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2025-2030</w:t>
            </w:r>
            <w:r w:rsidR="00664F04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годы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4" w:rsidRPr="006F2EA8" w:rsidRDefault="00664F04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Комитет по образованию,</w:t>
            </w:r>
          </w:p>
          <w:p w:rsidR="00664F04" w:rsidRPr="006F2EA8" w:rsidRDefault="00664F04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Управление</w:t>
            </w:r>
          </w:p>
          <w:p w:rsidR="00664F04" w:rsidRPr="006F2EA8" w:rsidRDefault="00664F04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социальной защиты населения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4" w:rsidRPr="006F2EA8" w:rsidRDefault="00E70ECF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4" w:rsidRPr="006F2EA8" w:rsidRDefault="00E70ECF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4" w:rsidRPr="006F2EA8" w:rsidRDefault="00E70ECF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4" w:rsidRPr="006F2EA8" w:rsidRDefault="00E70ECF" w:rsidP="00C80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664F04" w:rsidRPr="006F2EA8" w:rsidRDefault="00E70ECF" w:rsidP="00C80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4" w:rsidRPr="006F2EA8" w:rsidRDefault="00E70ECF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664F04" w:rsidRPr="006F2EA8" w:rsidRDefault="00E70ECF" w:rsidP="00C80E0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12</w:t>
            </w:r>
          </w:p>
        </w:tc>
      </w:tr>
      <w:tr w:rsidR="005F70EA" w:rsidRPr="006F2EA8" w:rsidTr="00C80E07">
        <w:trPr>
          <w:gridAfter w:val="1"/>
          <w:wAfter w:w="81" w:type="dxa"/>
          <w:trHeight w:val="264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4F04" w:rsidRPr="006F2EA8" w:rsidRDefault="00664F04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4F04" w:rsidRPr="006F2EA8" w:rsidRDefault="00664F04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4F04" w:rsidRPr="006F2EA8" w:rsidRDefault="00664F04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4F04" w:rsidRPr="006F2EA8" w:rsidRDefault="00664F04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4" w:rsidRPr="006F2EA8" w:rsidRDefault="00664F04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4" w:rsidRPr="006F2EA8" w:rsidRDefault="00664F04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4" w:rsidRPr="006F2EA8" w:rsidRDefault="00664F04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4" w:rsidRPr="006F2EA8" w:rsidRDefault="00664F04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64F04" w:rsidRPr="006F2EA8" w:rsidRDefault="00664F04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4" w:rsidRPr="006F2EA8" w:rsidRDefault="00664F04" w:rsidP="00C80E07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64F04" w:rsidRPr="006F2EA8" w:rsidRDefault="00664F04" w:rsidP="00C80E07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5F70EA" w:rsidRPr="006F2EA8" w:rsidTr="00C80E07">
        <w:trPr>
          <w:gridAfter w:val="1"/>
          <w:wAfter w:w="81" w:type="dxa"/>
          <w:trHeight w:val="1360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4" w:rsidRPr="006F2EA8" w:rsidRDefault="00664F04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4" w:rsidRPr="006F2EA8" w:rsidRDefault="00664F04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Мероприятие 3.1.2.</w:t>
            </w:r>
          </w:p>
          <w:p w:rsidR="00664F04" w:rsidRPr="006F2EA8" w:rsidRDefault="00664F04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Организация занятости, отдыха, </w:t>
            </w:r>
            <w:r w:rsidR="005F17FC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оздоровления</w:t>
            </w: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несовершеннолетних, склонных к противоправным действиям в период школьных каникул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4" w:rsidRPr="006F2EA8" w:rsidRDefault="00B67060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2025-2030</w:t>
            </w:r>
            <w:r w:rsidR="00664F04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годы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4" w:rsidRPr="006F2EA8" w:rsidRDefault="00664F04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 Комитет по образованию,</w:t>
            </w:r>
          </w:p>
          <w:p w:rsidR="00664F04" w:rsidRPr="006F2EA8" w:rsidRDefault="00664F04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Управление</w:t>
            </w:r>
          </w:p>
          <w:p w:rsidR="00664F04" w:rsidRPr="006F2EA8" w:rsidRDefault="00664F04" w:rsidP="00C80E07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социальной защиты населения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4" w:rsidRPr="006F2EA8" w:rsidRDefault="00E70ECF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4" w:rsidRPr="006F2EA8" w:rsidRDefault="00E70ECF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4" w:rsidRPr="006F2EA8" w:rsidRDefault="00E70ECF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4" w:rsidRPr="006F2EA8" w:rsidRDefault="00E70ECF" w:rsidP="00C80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664F04" w:rsidRPr="006F2EA8" w:rsidRDefault="00E70ECF" w:rsidP="00C80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F04" w:rsidRPr="006F2EA8" w:rsidRDefault="00E70ECF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664F04" w:rsidRPr="006F2EA8" w:rsidRDefault="00E70ECF" w:rsidP="00C80E0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1</w:t>
            </w:r>
            <w:r w:rsidR="00C80E07" w:rsidRPr="006F2E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70EA" w:rsidRPr="006F2EA8" w:rsidTr="00C80E07">
        <w:trPr>
          <w:gridAfter w:val="1"/>
          <w:wAfter w:w="81" w:type="dxa"/>
          <w:trHeight w:val="288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4F04" w:rsidRPr="006F2EA8" w:rsidRDefault="00664F04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4F04" w:rsidRPr="006F2EA8" w:rsidRDefault="00664F04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4F04" w:rsidRPr="006F2EA8" w:rsidRDefault="00664F04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4F04" w:rsidRPr="006F2EA8" w:rsidRDefault="00664F04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4" w:rsidRPr="006F2EA8" w:rsidRDefault="00664F04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4" w:rsidRPr="006F2EA8" w:rsidRDefault="00664F04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4" w:rsidRPr="006F2EA8" w:rsidRDefault="00664F04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4" w:rsidRPr="006F2EA8" w:rsidRDefault="00664F04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64F04" w:rsidRPr="006F2EA8" w:rsidRDefault="00664F04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4" w:rsidRPr="006F2EA8" w:rsidRDefault="00664F04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64F04" w:rsidRPr="006F2EA8" w:rsidRDefault="00664F04" w:rsidP="00C80E07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7155BA" w:rsidRPr="006F2EA8" w:rsidTr="00C80E07">
        <w:trPr>
          <w:gridAfter w:val="2"/>
          <w:wAfter w:w="267" w:type="dxa"/>
        </w:trPr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E7463" w:rsidRPr="006F2EA8" w:rsidRDefault="00FE7463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E7463" w:rsidRPr="006F2EA8" w:rsidRDefault="00FE7463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E7463" w:rsidRPr="006F2EA8" w:rsidRDefault="00FE7463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E7463" w:rsidRPr="006F2EA8" w:rsidRDefault="00FE7463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E7463" w:rsidRPr="006F2EA8" w:rsidRDefault="00FE7463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E7463" w:rsidRPr="006F2EA8" w:rsidRDefault="00FE7463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E7463" w:rsidRPr="006F2EA8" w:rsidRDefault="00FE7463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E7463" w:rsidRPr="006F2EA8" w:rsidRDefault="00FE7463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E7463" w:rsidRPr="006F2EA8" w:rsidRDefault="00FE7463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E7463" w:rsidRPr="006F2EA8" w:rsidRDefault="00FE7463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E7463" w:rsidRPr="006F2EA8" w:rsidRDefault="00FE7463" w:rsidP="00C80E0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C80E07" w:rsidRPr="006F2EA8" w:rsidTr="00C80E0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1115" w:type="dxa"/>
            <w:gridSpan w:val="15"/>
          </w:tcPr>
          <w:p w:rsidR="00C80E07" w:rsidRPr="006F2EA8" w:rsidRDefault="00C80E07" w:rsidP="00C80E07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FE7463" w:rsidRPr="006F2EA8" w:rsidRDefault="00FE7463" w:rsidP="00FE7463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</w:p>
    <w:p w:rsidR="00DD6DDE" w:rsidRPr="006F2EA8" w:rsidRDefault="00DD6DDE" w:rsidP="00FE7463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</w:p>
    <w:p w:rsidR="00DD6DDE" w:rsidRPr="006F2EA8" w:rsidRDefault="00DD6DDE" w:rsidP="00FE7463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</w:p>
    <w:p w:rsidR="006F6BC0" w:rsidRPr="006F2EA8" w:rsidRDefault="006F6BC0" w:rsidP="00FE7463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</w:p>
    <w:p w:rsidR="006F6BC0" w:rsidRPr="006F2EA8" w:rsidRDefault="006F6BC0" w:rsidP="00FE7463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</w:p>
    <w:p w:rsidR="006F6BC0" w:rsidRPr="006F2EA8" w:rsidRDefault="006F6BC0" w:rsidP="00FE7463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</w:p>
    <w:p w:rsidR="006F6BC0" w:rsidRPr="006F2EA8" w:rsidRDefault="006F6BC0" w:rsidP="00FE7463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</w:p>
    <w:p w:rsidR="006F6BC0" w:rsidRPr="006F2EA8" w:rsidRDefault="006F6BC0" w:rsidP="00FE7463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</w:p>
    <w:p w:rsidR="00DD6DDE" w:rsidRPr="006F2EA8" w:rsidRDefault="00DD6DDE" w:rsidP="00FE7463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</w:p>
    <w:p w:rsidR="00DD6DDE" w:rsidRPr="006F2EA8" w:rsidRDefault="00DD6DDE" w:rsidP="006F6BC0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</w:p>
    <w:p w:rsidR="00C80E07" w:rsidRPr="006F2EA8" w:rsidRDefault="00C80E07" w:rsidP="006F6BC0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</w:p>
    <w:p w:rsidR="00C80E07" w:rsidRPr="006F2EA8" w:rsidRDefault="00C80E07" w:rsidP="006F6BC0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</w:p>
    <w:p w:rsidR="00C80E07" w:rsidRPr="006F2EA8" w:rsidRDefault="00C80E07" w:rsidP="006F6BC0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</w:p>
    <w:p w:rsidR="00C80E07" w:rsidRPr="006F2EA8" w:rsidRDefault="00C80E07" w:rsidP="006F6BC0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</w:p>
    <w:p w:rsidR="00C80E07" w:rsidRPr="006F2EA8" w:rsidRDefault="00C80E07" w:rsidP="006F6BC0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</w:p>
    <w:p w:rsidR="00C80E07" w:rsidRPr="006F2EA8" w:rsidRDefault="00C80E07" w:rsidP="006F6BC0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</w:p>
    <w:p w:rsidR="00C80E07" w:rsidRPr="006F2EA8" w:rsidRDefault="00C80E07" w:rsidP="006F6BC0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</w:p>
    <w:p w:rsidR="00C80E07" w:rsidRPr="006F2EA8" w:rsidRDefault="00C80E07" w:rsidP="006F6BC0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</w:p>
    <w:p w:rsidR="00C80E07" w:rsidRPr="006F2EA8" w:rsidRDefault="00C80E07" w:rsidP="006F6BC0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</w:p>
    <w:p w:rsidR="00C80E07" w:rsidRPr="006F2EA8" w:rsidRDefault="00C80E07" w:rsidP="006F6BC0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</w:p>
    <w:p w:rsidR="00C80E07" w:rsidRPr="006F2EA8" w:rsidRDefault="00C80E07" w:rsidP="006F6BC0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</w:p>
    <w:p w:rsidR="00C80E07" w:rsidRPr="006F2EA8" w:rsidRDefault="00C80E07" w:rsidP="006F6BC0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</w:p>
    <w:p w:rsidR="00C80E07" w:rsidRPr="006F2EA8" w:rsidRDefault="00C80E07" w:rsidP="006F6BC0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</w:p>
    <w:p w:rsidR="00C80E07" w:rsidRPr="006F2EA8" w:rsidRDefault="00C80E07" w:rsidP="006F6BC0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</w:p>
    <w:p w:rsidR="00C80E07" w:rsidRPr="006F2EA8" w:rsidRDefault="00C80E07" w:rsidP="006F6BC0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</w:p>
    <w:p w:rsidR="00014D24" w:rsidRDefault="00014D24" w:rsidP="00565A32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014D24" w:rsidRDefault="00014D24" w:rsidP="006F6BC0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6F6BC0" w:rsidRPr="006F2EA8" w:rsidRDefault="006F6BC0" w:rsidP="006F6BC0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8C6AAA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6F2EA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ПРИЛОЖЕНИЕ 3</w:t>
      </w:r>
    </w:p>
    <w:p w:rsidR="006F6BC0" w:rsidRPr="006F2EA8" w:rsidRDefault="006F6BC0" w:rsidP="006F6BC0">
      <w:pPr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к муниципальной программе </w:t>
      </w:r>
    </w:p>
    <w:p w:rsidR="006F6BC0" w:rsidRPr="006F2EA8" w:rsidRDefault="006F6BC0" w:rsidP="006F6BC0">
      <w:pPr>
        <w:spacing w:after="0" w:line="240" w:lineRule="auto"/>
        <w:ind w:left="142"/>
        <w:jc w:val="right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«Комплексные меры противодействия </w:t>
      </w:r>
    </w:p>
    <w:p w:rsidR="006F6BC0" w:rsidRPr="006F2EA8" w:rsidRDefault="006F6BC0" w:rsidP="006F6BC0">
      <w:pPr>
        <w:spacing w:after="0" w:line="240" w:lineRule="auto"/>
        <w:ind w:left="142"/>
        <w:jc w:val="right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злоупотреблению наркотиками и их незаконному</w:t>
      </w:r>
    </w:p>
    <w:p w:rsidR="00DD6DDE" w:rsidRPr="006F2EA8" w:rsidRDefault="006F6BC0" w:rsidP="006F6BC0">
      <w:pPr>
        <w:spacing w:after="0" w:line="240" w:lineRule="auto"/>
        <w:ind w:left="142"/>
        <w:jc w:val="right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оборо</w:t>
      </w:r>
      <w:r w:rsidR="008C6AAA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ту в Ключевском районе» </w:t>
      </w:r>
      <w:r w:rsidR="003A4DF4"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на 2025-2030</w:t>
      </w: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годы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6"/>
        <w:gridCol w:w="1134"/>
        <w:gridCol w:w="1134"/>
        <w:gridCol w:w="992"/>
        <w:gridCol w:w="709"/>
        <w:gridCol w:w="850"/>
        <w:gridCol w:w="967"/>
        <w:gridCol w:w="1126"/>
      </w:tblGrid>
      <w:tr w:rsidR="00FE7463" w:rsidRPr="006F2EA8" w:rsidTr="00EA3A21">
        <w:trPr>
          <w:trHeight w:val="37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7463" w:rsidRPr="006F2EA8" w:rsidRDefault="00FE7463" w:rsidP="00DD6DDE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F6BC0" w:rsidRPr="006F2EA8" w:rsidRDefault="006F6BC0" w:rsidP="00DD6DDE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E7463" w:rsidRPr="006F2EA8" w:rsidRDefault="00FE7463" w:rsidP="00DD6DDE">
            <w:pPr>
              <w:spacing w:after="0" w:line="240" w:lineRule="auto"/>
              <w:ind w:left="142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Объем финансовых ресурсов, необходимых для реализации</w:t>
            </w:r>
          </w:p>
          <w:p w:rsidR="00FE7463" w:rsidRPr="006F2EA8" w:rsidRDefault="00FE7463" w:rsidP="006F6BC0">
            <w:pPr>
              <w:spacing w:after="0" w:line="240" w:lineRule="auto"/>
              <w:ind w:left="142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="006F6BC0" w:rsidRPr="006F2EA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муниципальной</w:t>
            </w:r>
            <w:r w:rsidR="006F6BC0" w:rsidRPr="006F2EA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8C6AAA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программы</w:t>
            </w:r>
            <w:r w:rsidR="00564192" w:rsidRPr="006F2EA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6F6BC0" w:rsidRPr="006F2EA8">
              <w:rPr>
                <w:rFonts w:ascii="PT Astra Serif" w:eastAsia="Times New Roman" w:hAnsi="PT Astra Serif" w:cs="Times New Roman"/>
                <w:b/>
                <w:sz w:val="28"/>
                <w:szCs w:val="32"/>
                <w:bdr w:val="none" w:sz="0" w:space="0" w:color="auto" w:frame="1"/>
                <w:lang w:eastAsia="ru-RU"/>
              </w:rPr>
              <w:t>«Ко</w:t>
            </w:r>
            <w:r w:rsidR="00A173FC">
              <w:rPr>
                <w:rFonts w:ascii="PT Astra Serif" w:eastAsia="Times New Roman" w:hAnsi="PT Astra Serif" w:cs="Times New Roman"/>
                <w:b/>
                <w:sz w:val="28"/>
                <w:szCs w:val="32"/>
                <w:bdr w:val="none" w:sz="0" w:space="0" w:color="auto" w:frame="1"/>
                <w:lang w:eastAsia="ru-RU"/>
              </w:rPr>
              <w:t xml:space="preserve">мплексные меры противодействия </w:t>
            </w:r>
            <w:r w:rsidR="006F6BC0" w:rsidRPr="006F2EA8">
              <w:rPr>
                <w:rFonts w:ascii="PT Astra Serif" w:eastAsia="Times New Roman" w:hAnsi="PT Astra Serif" w:cs="Times New Roman"/>
                <w:b/>
                <w:sz w:val="28"/>
                <w:szCs w:val="32"/>
                <w:bdr w:val="none" w:sz="0" w:space="0" w:color="auto" w:frame="1"/>
                <w:lang w:eastAsia="ru-RU"/>
              </w:rPr>
              <w:t>злоупотреблению наркотиками и их незаконному оборо</w:t>
            </w:r>
            <w:r w:rsidR="00A173FC">
              <w:rPr>
                <w:rFonts w:ascii="PT Astra Serif" w:eastAsia="Times New Roman" w:hAnsi="PT Astra Serif" w:cs="Times New Roman"/>
                <w:b/>
                <w:sz w:val="28"/>
                <w:szCs w:val="32"/>
                <w:bdr w:val="none" w:sz="0" w:space="0" w:color="auto" w:frame="1"/>
                <w:lang w:eastAsia="ru-RU"/>
              </w:rPr>
              <w:t xml:space="preserve">ту в Ключевском районе» </w:t>
            </w:r>
            <w:r w:rsidR="003A4DF4" w:rsidRPr="006F2EA8">
              <w:rPr>
                <w:rFonts w:ascii="PT Astra Serif" w:eastAsia="Times New Roman" w:hAnsi="PT Astra Serif" w:cs="Times New Roman"/>
                <w:b/>
                <w:sz w:val="28"/>
                <w:szCs w:val="32"/>
                <w:bdr w:val="none" w:sz="0" w:space="0" w:color="auto" w:frame="1"/>
                <w:lang w:eastAsia="ru-RU"/>
              </w:rPr>
              <w:t>на 2025-2030</w:t>
            </w:r>
            <w:r w:rsidR="006F6BC0" w:rsidRPr="006F2EA8">
              <w:rPr>
                <w:rFonts w:ascii="PT Astra Serif" w:eastAsia="Times New Roman" w:hAnsi="PT Astra Serif" w:cs="Times New Roman"/>
                <w:b/>
                <w:sz w:val="28"/>
                <w:szCs w:val="32"/>
                <w:bdr w:val="none" w:sz="0" w:space="0" w:color="auto" w:frame="1"/>
                <w:lang w:eastAsia="ru-RU"/>
              </w:rPr>
              <w:t xml:space="preserve"> годы</w:t>
            </w:r>
          </w:p>
        </w:tc>
      </w:tr>
      <w:tr w:rsidR="00FE7463" w:rsidRPr="006F2EA8" w:rsidTr="00EA3A21">
        <w:trPr>
          <w:trHeight w:val="37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7463" w:rsidRPr="006F2EA8" w:rsidRDefault="00FE7463" w:rsidP="00DD6DD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FE7463" w:rsidRPr="006F2EA8" w:rsidRDefault="00FE7463" w:rsidP="00DD6DD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FE7463" w:rsidRPr="006F2EA8" w:rsidTr="00EA3A21">
        <w:trPr>
          <w:trHeight w:val="375"/>
        </w:trPr>
        <w:tc>
          <w:tcPr>
            <w:tcW w:w="3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7463" w:rsidRPr="006F2EA8" w:rsidRDefault="00FE7463" w:rsidP="00DD6DDE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Источники и направления расходов</w:t>
            </w:r>
          </w:p>
        </w:tc>
        <w:tc>
          <w:tcPr>
            <w:tcW w:w="691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3" w:rsidRPr="006F2EA8" w:rsidRDefault="00FE7463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Сумма расходов, </w:t>
            </w:r>
            <w:proofErr w:type="spellStart"/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тыс.руб</w:t>
            </w:r>
            <w:proofErr w:type="spellEnd"/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3F4811" w:rsidRPr="006F2EA8" w:rsidTr="00EA3A21">
        <w:trPr>
          <w:trHeight w:val="750"/>
        </w:trPr>
        <w:tc>
          <w:tcPr>
            <w:tcW w:w="3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2025</w:t>
            </w:r>
          </w:p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2027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18"/>
                <w:lang w:eastAsia="ru-RU"/>
              </w:rPr>
              <w:t>2028год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811" w:rsidRPr="006F2EA8" w:rsidRDefault="003F4811" w:rsidP="00DD6D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2029</w:t>
            </w:r>
          </w:p>
          <w:p w:rsidR="003F4811" w:rsidRPr="006F2EA8" w:rsidRDefault="003F4811" w:rsidP="00DD6D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776FA8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811" w:rsidRPr="006F2EA8" w:rsidRDefault="003F4811" w:rsidP="003F4811">
            <w:pPr>
              <w:spacing w:after="0" w:line="240" w:lineRule="auto"/>
              <w:ind w:left="157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всего</w:t>
            </w:r>
          </w:p>
        </w:tc>
      </w:tr>
      <w:tr w:rsidR="003F4811" w:rsidRPr="006F2EA8" w:rsidTr="00EA3A21">
        <w:trPr>
          <w:trHeight w:val="375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811" w:rsidRPr="006F2EA8" w:rsidRDefault="003F4811" w:rsidP="00DD6D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776FA8" w:rsidP="003F48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4811" w:rsidRPr="006F2EA8" w:rsidRDefault="003F4811" w:rsidP="003F48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="00776FA8"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7</w:t>
            </w:r>
          </w:p>
        </w:tc>
      </w:tr>
      <w:tr w:rsidR="003F4811" w:rsidRPr="006F2EA8" w:rsidTr="00EA3A21">
        <w:trPr>
          <w:trHeight w:val="375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Всего финансовых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A173FC" w:rsidP="00DD6D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A173FC" w:rsidP="00DD6D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A173FC" w:rsidP="00DD6D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A173FC" w:rsidP="00DD6D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811" w:rsidRPr="006F2EA8" w:rsidRDefault="00A173FC" w:rsidP="00DD6D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A173FC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4811" w:rsidRPr="006F2EA8" w:rsidRDefault="000D11D9" w:rsidP="0006466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</w:t>
            </w:r>
            <w:r w:rsidR="00A173F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150</w:t>
            </w:r>
          </w:p>
        </w:tc>
      </w:tr>
      <w:tr w:rsidR="003F4811" w:rsidRPr="006F2EA8" w:rsidTr="00EA3A21">
        <w:trPr>
          <w:trHeight w:val="375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3F4811" w:rsidRPr="006F2EA8" w:rsidTr="00EA3A21">
        <w:trPr>
          <w:trHeight w:val="390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из бюджета </w:t>
            </w:r>
            <w:r w:rsidRPr="006F2EA8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A173FC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A173FC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A173FC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A173FC" w:rsidP="00DD6D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811" w:rsidRPr="006F2EA8" w:rsidRDefault="00A173FC" w:rsidP="00DD6D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A173FC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4811" w:rsidRPr="006F2EA8" w:rsidRDefault="000D11D9" w:rsidP="0006466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</w:t>
            </w:r>
            <w:r w:rsidR="00A173F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150</w:t>
            </w:r>
          </w:p>
        </w:tc>
      </w:tr>
      <w:tr w:rsidR="003F4811" w:rsidRPr="006F2EA8" w:rsidTr="00EA3A21">
        <w:trPr>
          <w:trHeight w:val="375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из краевого бюджета (на условиях </w:t>
            </w:r>
            <w:proofErr w:type="spellStart"/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софинансирования</w:t>
            </w:r>
            <w:proofErr w:type="spellEnd"/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3F4811" w:rsidRPr="006F2EA8" w:rsidTr="00EA3A21">
        <w:trPr>
          <w:trHeight w:val="375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из федерального бюджета (на условиях </w:t>
            </w:r>
            <w:proofErr w:type="spellStart"/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софинансирования</w:t>
            </w:r>
            <w:proofErr w:type="spellEnd"/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3F4811" w:rsidRPr="006F2EA8" w:rsidTr="00EA3A21">
        <w:trPr>
          <w:trHeight w:val="375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811" w:rsidRPr="006F2EA8" w:rsidRDefault="003F4811" w:rsidP="00DD6D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4811" w:rsidRPr="006F2EA8" w:rsidRDefault="002C0E91" w:rsidP="000D11D9">
            <w:pPr>
              <w:spacing w:after="0" w:line="240" w:lineRule="auto"/>
              <w:ind w:left="307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F4811" w:rsidRPr="006F2EA8" w:rsidTr="00EA3A21">
        <w:trPr>
          <w:trHeight w:val="375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3F4811" w:rsidRPr="006F2EA8" w:rsidTr="00EA3A21">
        <w:trPr>
          <w:trHeight w:val="375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3F4811" w:rsidRPr="006F2EA8" w:rsidTr="00EA3A21">
        <w:trPr>
          <w:trHeight w:val="390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из бюджета</w:t>
            </w:r>
            <w:r w:rsidRPr="006F2EA8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3F4811" w:rsidRPr="006F2EA8" w:rsidTr="00EA3A21">
        <w:trPr>
          <w:trHeight w:val="375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из краевого бюджета (на условиях </w:t>
            </w:r>
            <w:proofErr w:type="spellStart"/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софинансирования</w:t>
            </w:r>
            <w:proofErr w:type="spellEnd"/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3F4811" w:rsidRPr="006F2EA8" w:rsidTr="00EA3A21">
        <w:trPr>
          <w:trHeight w:val="375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из федерального бюджета (на условиях </w:t>
            </w:r>
            <w:proofErr w:type="spellStart"/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софинансирования</w:t>
            </w:r>
            <w:proofErr w:type="spellEnd"/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3F4811" w:rsidRPr="006F2EA8" w:rsidTr="00EA3A21">
        <w:trPr>
          <w:trHeight w:val="375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F2EA8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811" w:rsidRPr="006F2EA8" w:rsidRDefault="003F4811" w:rsidP="00DD6DDE">
            <w:pPr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FE7463" w:rsidRPr="006F2EA8" w:rsidRDefault="00FE7463" w:rsidP="00FE7463">
      <w:pPr>
        <w:rPr>
          <w:rFonts w:ascii="PT Astra Serif" w:hAnsi="PT Astra Serif"/>
        </w:rPr>
      </w:pPr>
    </w:p>
    <w:p w:rsidR="006F6BC0" w:rsidRPr="006F2EA8" w:rsidRDefault="006F6BC0" w:rsidP="00FE7463">
      <w:pPr>
        <w:rPr>
          <w:rFonts w:ascii="PT Astra Serif" w:hAnsi="PT Astra Serif"/>
        </w:rPr>
      </w:pPr>
    </w:p>
    <w:p w:rsidR="006F6BC0" w:rsidRPr="006F2EA8" w:rsidRDefault="006F6BC0" w:rsidP="00FE7463">
      <w:pPr>
        <w:rPr>
          <w:rFonts w:ascii="PT Astra Serif" w:hAnsi="PT Astra Serif"/>
        </w:rPr>
      </w:pPr>
    </w:p>
    <w:p w:rsidR="00EA3A21" w:rsidRDefault="00EA3A21" w:rsidP="00FE7463">
      <w:pPr>
        <w:rPr>
          <w:rFonts w:ascii="PT Astra Serif" w:hAnsi="PT Astra Serif"/>
        </w:rPr>
      </w:pPr>
    </w:p>
    <w:p w:rsidR="00565A32" w:rsidRDefault="00565A32" w:rsidP="00FE7463">
      <w:pPr>
        <w:rPr>
          <w:rFonts w:ascii="PT Astra Serif" w:hAnsi="PT Astra Serif"/>
        </w:rPr>
      </w:pPr>
    </w:p>
    <w:p w:rsidR="00565A32" w:rsidRDefault="00565A32" w:rsidP="00FE7463">
      <w:pPr>
        <w:rPr>
          <w:rFonts w:ascii="PT Astra Serif" w:hAnsi="PT Astra Serif"/>
        </w:rPr>
      </w:pPr>
    </w:p>
    <w:p w:rsidR="00565A32" w:rsidRPr="006F2EA8" w:rsidRDefault="00565A32" w:rsidP="00FE7463">
      <w:pPr>
        <w:rPr>
          <w:rFonts w:ascii="PT Astra Serif" w:hAnsi="PT Astra Serif"/>
        </w:rPr>
      </w:pPr>
    </w:p>
    <w:p w:rsidR="006F6BC0" w:rsidRPr="006F2EA8" w:rsidRDefault="006F6BC0" w:rsidP="006F6BC0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AD1B26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6F2EA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ПРИЛОЖЕНИЕ 4</w:t>
      </w:r>
    </w:p>
    <w:p w:rsidR="006F6BC0" w:rsidRPr="006F2EA8" w:rsidRDefault="006F6BC0" w:rsidP="006F6BC0">
      <w:pPr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к муниципальной программе </w:t>
      </w:r>
    </w:p>
    <w:p w:rsidR="006F6BC0" w:rsidRPr="006F2EA8" w:rsidRDefault="006F6BC0" w:rsidP="006F6BC0">
      <w:pPr>
        <w:spacing w:after="0" w:line="240" w:lineRule="auto"/>
        <w:ind w:left="142"/>
        <w:jc w:val="right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«Комплексные меры противодействия </w:t>
      </w:r>
    </w:p>
    <w:p w:rsidR="006F6BC0" w:rsidRPr="006F2EA8" w:rsidRDefault="006F6BC0" w:rsidP="006F6BC0">
      <w:pPr>
        <w:spacing w:after="0" w:line="240" w:lineRule="auto"/>
        <w:ind w:left="142"/>
        <w:jc w:val="right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злоупотреблению наркотиками и их незаконному</w:t>
      </w:r>
    </w:p>
    <w:p w:rsidR="006F6BC0" w:rsidRPr="006F2EA8" w:rsidRDefault="006F6BC0" w:rsidP="006F6BC0">
      <w:pPr>
        <w:spacing w:after="0" w:line="240" w:lineRule="auto"/>
        <w:ind w:left="142"/>
        <w:jc w:val="right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оборо</w:t>
      </w:r>
      <w:r w:rsidR="00C22FB6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ту в Ключевском районе» </w:t>
      </w:r>
      <w:r w:rsidR="00292C3F"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на 2025-2030</w:t>
      </w:r>
      <w:r w:rsidRPr="006F2EA8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годы</w:t>
      </w:r>
    </w:p>
    <w:p w:rsidR="006F6BC0" w:rsidRPr="006F2EA8" w:rsidRDefault="006F6BC0" w:rsidP="006F6BC0">
      <w:pPr>
        <w:spacing w:after="0" w:line="240" w:lineRule="auto"/>
        <w:ind w:left="142"/>
        <w:jc w:val="right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</w:p>
    <w:p w:rsidR="00FE7463" w:rsidRPr="006F2EA8" w:rsidRDefault="00FE7463" w:rsidP="00FE746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F2EA8">
        <w:rPr>
          <w:rFonts w:ascii="PT Astra Serif" w:hAnsi="PT Astra Serif" w:cs="Times New Roman"/>
          <w:b/>
          <w:sz w:val="28"/>
          <w:szCs w:val="28"/>
        </w:rPr>
        <w:t>С О С Т А В</w:t>
      </w:r>
    </w:p>
    <w:p w:rsidR="00FE7463" w:rsidRPr="008E373F" w:rsidRDefault="00FE7463" w:rsidP="008E373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F2EA8">
        <w:rPr>
          <w:rFonts w:ascii="PT Astra Serif" w:hAnsi="PT Astra Serif" w:cs="Times New Roman"/>
          <w:b/>
          <w:sz w:val="28"/>
          <w:szCs w:val="28"/>
        </w:rPr>
        <w:t>Рабочей г</w:t>
      </w:r>
      <w:r w:rsidR="008E373F">
        <w:rPr>
          <w:rFonts w:ascii="PT Astra Serif" w:hAnsi="PT Astra Serif" w:cs="Times New Roman"/>
          <w:b/>
          <w:sz w:val="28"/>
          <w:szCs w:val="28"/>
        </w:rPr>
        <w:t>руппы по мониторингу программы.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FE7463" w:rsidRPr="006F2EA8" w:rsidTr="00DD6DDE">
        <w:tc>
          <w:tcPr>
            <w:tcW w:w="2235" w:type="dxa"/>
          </w:tcPr>
          <w:p w:rsidR="00FE7463" w:rsidRPr="006F2EA8" w:rsidRDefault="00FE7463" w:rsidP="00FE746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6F2EA8">
              <w:rPr>
                <w:rFonts w:ascii="PT Astra Serif" w:hAnsi="PT Astra Serif" w:cs="Times New Roman"/>
                <w:sz w:val="28"/>
                <w:szCs w:val="28"/>
              </w:rPr>
              <w:t>Зюзина Л.А.</w:t>
            </w:r>
          </w:p>
        </w:tc>
        <w:tc>
          <w:tcPr>
            <w:tcW w:w="7336" w:type="dxa"/>
          </w:tcPr>
          <w:p w:rsidR="00FE7463" w:rsidRPr="006F2EA8" w:rsidRDefault="00FE7463" w:rsidP="00FE746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6F2EA8">
              <w:rPr>
                <w:rFonts w:ascii="PT Astra Serif" w:hAnsi="PT Astra Serif" w:cs="Times New Roman"/>
                <w:sz w:val="28"/>
                <w:szCs w:val="28"/>
              </w:rPr>
              <w:t>председате</w:t>
            </w:r>
            <w:r w:rsidR="003E2D42">
              <w:rPr>
                <w:rFonts w:ascii="PT Astra Serif" w:hAnsi="PT Astra Serif" w:cs="Times New Roman"/>
                <w:sz w:val="28"/>
                <w:szCs w:val="28"/>
              </w:rPr>
              <w:t>ль рабочей группы, заместитель г</w:t>
            </w:r>
            <w:r w:rsidRPr="006F2EA8">
              <w:rPr>
                <w:rFonts w:ascii="PT Astra Serif" w:hAnsi="PT Astra Serif" w:cs="Times New Roman"/>
                <w:sz w:val="28"/>
                <w:szCs w:val="28"/>
              </w:rPr>
              <w:t xml:space="preserve">лавы </w:t>
            </w:r>
            <w:r w:rsidR="003E2D42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Администрации </w:t>
            </w:r>
            <w:r w:rsidRPr="006F2EA8">
              <w:rPr>
                <w:rFonts w:ascii="PT Astra Serif" w:hAnsi="PT Astra Serif" w:cs="Times New Roman"/>
                <w:sz w:val="28"/>
                <w:szCs w:val="28"/>
              </w:rPr>
              <w:t>района по социальным вопросам, председатель комиссии</w:t>
            </w:r>
          </w:p>
        </w:tc>
      </w:tr>
      <w:tr w:rsidR="00FE7463" w:rsidRPr="006F2EA8" w:rsidTr="00DD6DDE">
        <w:trPr>
          <w:trHeight w:val="1148"/>
        </w:trPr>
        <w:tc>
          <w:tcPr>
            <w:tcW w:w="2235" w:type="dxa"/>
          </w:tcPr>
          <w:p w:rsidR="00FE7463" w:rsidRPr="006F2EA8" w:rsidRDefault="00FE7463" w:rsidP="00FE746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6F2EA8">
              <w:rPr>
                <w:rFonts w:ascii="PT Astra Serif" w:hAnsi="PT Astra Serif" w:cs="Times New Roman"/>
                <w:sz w:val="28"/>
                <w:szCs w:val="28"/>
              </w:rPr>
              <w:t>Иванов П.С.</w:t>
            </w:r>
          </w:p>
        </w:tc>
        <w:tc>
          <w:tcPr>
            <w:tcW w:w="7336" w:type="dxa"/>
          </w:tcPr>
          <w:p w:rsidR="00FE7463" w:rsidRPr="006F2EA8" w:rsidRDefault="00FE7463" w:rsidP="00FE746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6F2EA8">
              <w:rPr>
                <w:rFonts w:ascii="PT Astra Serif" w:hAnsi="PT Astra Serif" w:cs="Times New Roman"/>
                <w:sz w:val="28"/>
                <w:szCs w:val="28"/>
              </w:rPr>
              <w:t>главный врач КГБУЗ «Ключевская ЦРБ им. И.И.</w:t>
            </w:r>
            <w:r w:rsidR="005D369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6F2EA8">
              <w:rPr>
                <w:rFonts w:ascii="PT Astra Serif" w:hAnsi="PT Astra Serif" w:cs="Times New Roman"/>
                <w:sz w:val="28"/>
                <w:szCs w:val="28"/>
              </w:rPr>
              <w:t>Антоновича», заместитель руководителя рабочей группы</w:t>
            </w:r>
          </w:p>
        </w:tc>
      </w:tr>
      <w:tr w:rsidR="00FE7463" w:rsidRPr="006F2EA8" w:rsidTr="00DD6DDE">
        <w:trPr>
          <w:trHeight w:val="456"/>
        </w:trPr>
        <w:tc>
          <w:tcPr>
            <w:tcW w:w="2235" w:type="dxa"/>
          </w:tcPr>
          <w:p w:rsidR="00FE7463" w:rsidRPr="006F2EA8" w:rsidRDefault="00A006D6" w:rsidP="00FE7463">
            <w:pP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2EA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Чирва</w:t>
            </w:r>
            <w:proofErr w:type="spellEnd"/>
            <w:r w:rsidRPr="006F2EA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О.В.</w:t>
            </w:r>
          </w:p>
        </w:tc>
        <w:tc>
          <w:tcPr>
            <w:tcW w:w="7336" w:type="dxa"/>
          </w:tcPr>
          <w:p w:rsidR="00FE7463" w:rsidRPr="006F2EA8" w:rsidRDefault="00A006D6" w:rsidP="00965EDB">
            <w:pP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6F2EA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начальник</w:t>
            </w:r>
            <w:r w:rsidR="00815474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65EDB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ОП </w:t>
            </w:r>
            <w:r w:rsidR="00FE7463" w:rsidRPr="006F2EA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по Ключевскому району МО МВД России «</w:t>
            </w:r>
            <w:proofErr w:type="spellStart"/>
            <w:r w:rsidR="00FE7463" w:rsidRPr="006F2EA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Кулундинс</w:t>
            </w:r>
            <w:r w:rsidR="00FE6999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кий</w:t>
            </w:r>
            <w:proofErr w:type="spellEnd"/>
            <w:r w:rsidR="00FE6999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», заместитель председателя </w:t>
            </w:r>
            <w:r w:rsidR="00FE7463" w:rsidRPr="006F2EA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комиссии</w:t>
            </w:r>
          </w:p>
        </w:tc>
      </w:tr>
      <w:tr w:rsidR="00FE7463" w:rsidRPr="006F2EA8" w:rsidTr="00DD6DDE">
        <w:tc>
          <w:tcPr>
            <w:tcW w:w="2235" w:type="dxa"/>
          </w:tcPr>
          <w:p w:rsidR="00FE7463" w:rsidRPr="006F2EA8" w:rsidRDefault="00FE7463" w:rsidP="00FE7463">
            <w:pP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2EA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Китанина</w:t>
            </w:r>
            <w:proofErr w:type="spellEnd"/>
            <w:r w:rsidRPr="006F2EA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Т.И. </w:t>
            </w:r>
          </w:p>
        </w:tc>
        <w:tc>
          <w:tcPr>
            <w:tcW w:w="7336" w:type="dxa"/>
          </w:tcPr>
          <w:p w:rsidR="00FE7463" w:rsidRPr="006F2EA8" w:rsidRDefault="00FE7463" w:rsidP="00FE7463">
            <w:pP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6F2EA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предсе</w:t>
            </w:r>
            <w:r w:rsidR="00815474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датель комитета по образованию А</w:t>
            </w:r>
            <w:r w:rsidRPr="006F2EA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дминистрации Ключевского района</w:t>
            </w:r>
          </w:p>
        </w:tc>
      </w:tr>
      <w:tr w:rsidR="00FE7463" w:rsidRPr="006F2EA8" w:rsidTr="00DD6DDE">
        <w:tc>
          <w:tcPr>
            <w:tcW w:w="2235" w:type="dxa"/>
          </w:tcPr>
          <w:p w:rsidR="00FE7463" w:rsidRPr="006F2EA8" w:rsidRDefault="00FE7463" w:rsidP="00FE746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6F2EA8">
              <w:rPr>
                <w:rFonts w:ascii="PT Astra Serif" w:hAnsi="PT Astra Serif" w:cs="Times New Roman"/>
                <w:sz w:val="28"/>
                <w:szCs w:val="28"/>
              </w:rPr>
              <w:t>Петрова Е. В.</w:t>
            </w:r>
          </w:p>
        </w:tc>
        <w:tc>
          <w:tcPr>
            <w:tcW w:w="7336" w:type="dxa"/>
          </w:tcPr>
          <w:p w:rsidR="00FE7463" w:rsidRPr="006F2EA8" w:rsidRDefault="00FE7463" w:rsidP="00EF51D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6F2EA8">
              <w:rPr>
                <w:rFonts w:ascii="PT Astra Serif" w:hAnsi="PT Astra Serif" w:cs="Times New Roman"/>
                <w:sz w:val="28"/>
                <w:szCs w:val="28"/>
              </w:rPr>
              <w:t xml:space="preserve">начальник </w:t>
            </w:r>
            <w:r w:rsidR="00965EDB">
              <w:rPr>
                <w:rFonts w:ascii="PT Astra Serif" w:hAnsi="PT Astra Serif" w:cs="Times New Roman"/>
                <w:sz w:val="28"/>
                <w:szCs w:val="28"/>
              </w:rPr>
              <w:t xml:space="preserve">КГКУ «Управление </w:t>
            </w:r>
            <w:r w:rsidRPr="006F2EA8">
              <w:rPr>
                <w:rFonts w:ascii="PT Astra Serif" w:hAnsi="PT Astra Serif" w:cs="Times New Roman"/>
                <w:sz w:val="28"/>
                <w:szCs w:val="28"/>
              </w:rPr>
              <w:t>социальной защиты населения по Ключевскому району</w:t>
            </w:r>
            <w:r w:rsidR="00EF51D3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</w:tr>
      <w:tr w:rsidR="00FE7463" w:rsidRPr="006F2EA8" w:rsidTr="00DD6DDE">
        <w:tc>
          <w:tcPr>
            <w:tcW w:w="2235" w:type="dxa"/>
          </w:tcPr>
          <w:p w:rsidR="00FE7463" w:rsidRPr="006F2EA8" w:rsidRDefault="00A006D6" w:rsidP="00FE7463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6F2EA8">
              <w:rPr>
                <w:rFonts w:ascii="PT Astra Serif" w:hAnsi="PT Astra Serif" w:cs="Times New Roman"/>
                <w:sz w:val="28"/>
                <w:szCs w:val="28"/>
              </w:rPr>
              <w:t>Ротэрмиль</w:t>
            </w:r>
            <w:proofErr w:type="spellEnd"/>
            <w:r w:rsidRPr="006F2EA8">
              <w:rPr>
                <w:rFonts w:ascii="PT Astra Serif" w:hAnsi="PT Astra Serif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7336" w:type="dxa"/>
          </w:tcPr>
          <w:p w:rsidR="00FE7463" w:rsidRPr="006F2EA8" w:rsidRDefault="00EF51D3" w:rsidP="00EF51D3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директор </w:t>
            </w:r>
            <w:r w:rsidR="00FE7463" w:rsidRPr="006F2EA8">
              <w:rPr>
                <w:rFonts w:ascii="PT Astra Serif" w:hAnsi="PT Astra Serif" w:cs="Times New Roman"/>
                <w:sz w:val="28"/>
                <w:szCs w:val="28"/>
              </w:rPr>
              <w:t>«Центр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а занятости населения» Ключевского района</w:t>
            </w:r>
          </w:p>
        </w:tc>
      </w:tr>
      <w:tr w:rsidR="00FE7463" w:rsidRPr="006F2EA8" w:rsidTr="00DD6DDE">
        <w:tc>
          <w:tcPr>
            <w:tcW w:w="2235" w:type="dxa"/>
          </w:tcPr>
          <w:p w:rsidR="00FE7463" w:rsidRPr="006F2EA8" w:rsidRDefault="00A006D6" w:rsidP="00FE7463">
            <w:pP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6F2EA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Руденко Е.В.</w:t>
            </w:r>
          </w:p>
          <w:p w:rsidR="00FE7463" w:rsidRPr="006F2EA8" w:rsidRDefault="00FE7463" w:rsidP="00FE7463">
            <w:pP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  <w:p w:rsidR="00FE7463" w:rsidRPr="006F2EA8" w:rsidRDefault="004B1402" w:rsidP="00FE7463">
            <w:pP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2EA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Мараховская</w:t>
            </w:r>
            <w:proofErr w:type="spellEnd"/>
            <w:r w:rsidRPr="006F2EA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К.С</w:t>
            </w:r>
            <w:r w:rsidR="00FE7463" w:rsidRPr="006F2EA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336" w:type="dxa"/>
          </w:tcPr>
          <w:p w:rsidR="00FE7463" w:rsidRPr="006F2EA8" w:rsidRDefault="00FE7463" w:rsidP="00FE7463">
            <w:pP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6F2EA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председатель комитета по </w:t>
            </w:r>
            <w:r w:rsidR="00F023A9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культуре и молодежной политики А</w:t>
            </w:r>
            <w:r w:rsidRPr="006F2EA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дминистрации Ключевского района</w:t>
            </w:r>
          </w:p>
          <w:p w:rsidR="00FE7463" w:rsidRPr="006F2EA8" w:rsidRDefault="00FE6999" w:rsidP="00863D1B">
            <w:pP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главный специалист (ответственный </w:t>
            </w:r>
            <w:r w:rsidR="00FE7463" w:rsidRPr="006F2EA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секретарь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)</w:t>
            </w:r>
            <w:r w:rsidR="00FE7463" w:rsidRPr="006F2EA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комиссии по делам несов</w:t>
            </w:r>
            <w:r w:rsidR="00863D1B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ершеннолетних и защите их прав А</w:t>
            </w:r>
            <w:r w:rsidR="00FE7463" w:rsidRPr="006F2EA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дминистрации Ключевского района</w:t>
            </w:r>
          </w:p>
        </w:tc>
      </w:tr>
      <w:tr w:rsidR="00FE7463" w:rsidRPr="006F2EA8" w:rsidTr="00DD6DDE">
        <w:tc>
          <w:tcPr>
            <w:tcW w:w="2235" w:type="dxa"/>
          </w:tcPr>
          <w:p w:rsidR="00FE7463" w:rsidRPr="006F2EA8" w:rsidRDefault="00FE7463" w:rsidP="00FE7463">
            <w:pP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2EA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Ротермиль</w:t>
            </w:r>
            <w:proofErr w:type="spellEnd"/>
            <w:r w:rsidRPr="006F2EA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Е. А. </w:t>
            </w:r>
          </w:p>
        </w:tc>
        <w:tc>
          <w:tcPr>
            <w:tcW w:w="7336" w:type="dxa"/>
          </w:tcPr>
          <w:p w:rsidR="00FE7463" w:rsidRPr="006F2EA8" w:rsidRDefault="00FE7463" w:rsidP="00FE7463">
            <w:pP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6F2EA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глава администрации Ключевского сельсовета</w:t>
            </w:r>
          </w:p>
        </w:tc>
      </w:tr>
      <w:tr w:rsidR="00FE7463" w:rsidRPr="006F2EA8" w:rsidTr="00DD6DDE">
        <w:tc>
          <w:tcPr>
            <w:tcW w:w="2235" w:type="dxa"/>
          </w:tcPr>
          <w:p w:rsidR="00FE7463" w:rsidRPr="006F2EA8" w:rsidRDefault="00AD1957" w:rsidP="00FE7463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Котяева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FE7463" w:rsidRPr="006F2EA8">
              <w:rPr>
                <w:rFonts w:ascii="PT Astra Serif" w:hAnsi="PT Astra Serif" w:cs="Times New Roman"/>
                <w:sz w:val="28"/>
                <w:szCs w:val="28"/>
              </w:rPr>
              <w:t>Е.А.</w:t>
            </w:r>
          </w:p>
        </w:tc>
        <w:tc>
          <w:tcPr>
            <w:tcW w:w="7336" w:type="dxa"/>
          </w:tcPr>
          <w:p w:rsidR="00FE7463" w:rsidRPr="006F2EA8" w:rsidRDefault="00FE7463" w:rsidP="00FE746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6F2EA8">
              <w:rPr>
                <w:rFonts w:ascii="PT Astra Serif" w:hAnsi="PT Astra Serif" w:cs="Times New Roman"/>
                <w:sz w:val="28"/>
                <w:szCs w:val="28"/>
              </w:rPr>
              <w:t xml:space="preserve">председатель комитета по финансам, налоговой и    </w:t>
            </w:r>
            <w:r w:rsidR="00863D1B">
              <w:rPr>
                <w:rFonts w:ascii="PT Astra Serif" w:hAnsi="PT Astra Serif" w:cs="Times New Roman"/>
                <w:sz w:val="28"/>
                <w:szCs w:val="28"/>
              </w:rPr>
              <w:t>кредитной политике А</w:t>
            </w:r>
            <w:r w:rsidRPr="006F2EA8">
              <w:rPr>
                <w:rFonts w:ascii="PT Astra Serif" w:hAnsi="PT Astra Serif" w:cs="Times New Roman"/>
                <w:sz w:val="28"/>
                <w:szCs w:val="28"/>
              </w:rPr>
              <w:t>дминистрации Ключевского района</w:t>
            </w:r>
          </w:p>
        </w:tc>
      </w:tr>
      <w:tr w:rsidR="00FE7463" w:rsidRPr="006F2EA8" w:rsidTr="00DD6DDE">
        <w:tc>
          <w:tcPr>
            <w:tcW w:w="2235" w:type="dxa"/>
          </w:tcPr>
          <w:p w:rsidR="00FE7463" w:rsidRPr="006F2EA8" w:rsidRDefault="008F5494" w:rsidP="00FE7463">
            <w:pP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6F2EA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Рогозин Е.С.</w:t>
            </w:r>
          </w:p>
          <w:p w:rsidR="00FE7463" w:rsidRPr="006F2EA8" w:rsidRDefault="00FE7463" w:rsidP="00FE7463">
            <w:pP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  <w:p w:rsidR="00FE7463" w:rsidRPr="006F2EA8" w:rsidRDefault="008F5494" w:rsidP="00FE7463">
            <w:pP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6F2EA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Юрченко Ю.Н.</w:t>
            </w:r>
          </w:p>
        </w:tc>
        <w:tc>
          <w:tcPr>
            <w:tcW w:w="7336" w:type="dxa"/>
          </w:tcPr>
          <w:p w:rsidR="00FE7463" w:rsidRPr="006F2EA8" w:rsidRDefault="00FE7463" w:rsidP="00FE7463">
            <w:pP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6F2EA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начальник отдела п</w:t>
            </w:r>
            <w:r w:rsidR="008A427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о физической культуре и спорту А</w:t>
            </w:r>
            <w:r w:rsidRPr="006F2EA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дминистрации Ключевского района.</w:t>
            </w:r>
          </w:p>
          <w:p w:rsidR="00FE7463" w:rsidRPr="006F2EA8" w:rsidRDefault="00863D1B" w:rsidP="00863D1B">
            <w:pP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6F2EA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Д</w:t>
            </w:r>
            <w:r w:rsidR="00FE7463" w:rsidRPr="006F2EA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иректор</w:t>
            </w:r>
            <w:r w:rsidR="00565A32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МБОУ «Ключевская СО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Ш № 1»</w:t>
            </w:r>
            <w:r w:rsidR="008F5494" w:rsidRPr="006F2EA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, депутат Ключевского сельского совета</w:t>
            </w:r>
          </w:p>
        </w:tc>
      </w:tr>
      <w:tr w:rsidR="00FE7463" w:rsidRPr="006F2EA8" w:rsidTr="00DD6DDE">
        <w:tc>
          <w:tcPr>
            <w:tcW w:w="2235" w:type="dxa"/>
          </w:tcPr>
          <w:p w:rsidR="00FE7463" w:rsidRPr="006F2EA8" w:rsidRDefault="00FE7463" w:rsidP="00FE746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6F2EA8">
              <w:rPr>
                <w:rFonts w:ascii="PT Astra Serif" w:hAnsi="PT Astra Serif" w:cs="Times New Roman"/>
                <w:sz w:val="28"/>
                <w:szCs w:val="28"/>
              </w:rPr>
              <w:t xml:space="preserve">Фишер И. В. </w:t>
            </w:r>
          </w:p>
        </w:tc>
        <w:tc>
          <w:tcPr>
            <w:tcW w:w="7336" w:type="dxa"/>
          </w:tcPr>
          <w:p w:rsidR="00FE7463" w:rsidRPr="006F2EA8" w:rsidRDefault="00FE7463" w:rsidP="007524AF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6F2EA8">
              <w:rPr>
                <w:rFonts w:ascii="PT Astra Serif" w:hAnsi="PT Astra Serif" w:cs="Times New Roman"/>
                <w:sz w:val="28"/>
                <w:szCs w:val="28"/>
              </w:rPr>
              <w:t xml:space="preserve">главный специалист </w:t>
            </w:r>
            <w:r w:rsidR="007524AF">
              <w:rPr>
                <w:rFonts w:ascii="PT Astra Serif" w:hAnsi="PT Astra Serif" w:cs="Times New Roman"/>
                <w:sz w:val="28"/>
                <w:szCs w:val="28"/>
              </w:rPr>
              <w:t xml:space="preserve">управления </w:t>
            </w:r>
            <w:r w:rsidRPr="006F2EA8">
              <w:rPr>
                <w:rFonts w:ascii="PT Astra Serif" w:hAnsi="PT Astra Serif" w:cs="Times New Roman"/>
                <w:sz w:val="28"/>
                <w:szCs w:val="28"/>
              </w:rPr>
              <w:t>по связям с общественностью</w:t>
            </w:r>
            <w:r w:rsidR="007524AF">
              <w:rPr>
                <w:rFonts w:ascii="PT Astra Serif" w:hAnsi="PT Astra Serif" w:cs="Times New Roman"/>
                <w:sz w:val="28"/>
                <w:szCs w:val="28"/>
              </w:rPr>
              <w:t xml:space="preserve"> и СМИ</w:t>
            </w:r>
            <w:r w:rsidRPr="006F2EA8">
              <w:rPr>
                <w:rFonts w:ascii="PT Astra Serif" w:hAnsi="PT Astra Serif" w:cs="Times New Roman"/>
                <w:sz w:val="28"/>
                <w:szCs w:val="28"/>
              </w:rPr>
              <w:t xml:space="preserve"> Ключевского района</w:t>
            </w:r>
          </w:p>
        </w:tc>
      </w:tr>
      <w:tr w:rsidR="00FE7463" w:rsidRPr="006F2EA8" w:rsidTr="00DD6DDE">
        <w:trPr>
          <w:trHeight w:val="898"/>
        </w:trPr>
        <w:tc>
          <w:tcPr>
            <w:tcW w:w="2235" w:type="dxa"/>
          </w:tcPr>
          <w:p w:rsidR="00FE7463" w:rsidRPr="006F2EA8" w:rsidRDefault="008F5494" w:rsidP="00FE746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6F2EA8">
              <w:rPr>
                <w:rFonts w:ascii="PT Astra Serif" w:hAnsi="PT Astra Serif" w:cs="Times New Roman"/>
                <w:sz w:val="28"/>
                <w:szCs w:val="28"/>
              </w:rPr>
              <w:t>Лях С.В.</w:t>
            </w:r>
          </w:p>
        </w:tc>
        <w:tc>
          <w:tcPr>
            <w:tcW w:w="7336" w:type="dxa"/>
          </w:tcPr>
          <w:p w:rsidR="00FE7463" w:rsidRPr="006F2EA8" w:rsidRDefault="00FE7463" w:rsidP="00865A1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6F2EA8">
              <w:rPr>
                <w:rFonts w:ascii="PT Astra Serif" w:hAnsi="PT Astra Serif" w:cs="Times New Roman"/>
                <w:sz w:val="28"/>
                <w:szCs w:val="28"/>
              </w:rPr>
              <w:t xml:space="preserve">начальник ТО </w:t>
            </w:r>
            <w:r w:rsidR="007524AF">
              <w:rPr>
                <w:rFonts w:ascii="PT Astra Serif" w:hAnsi="PT Astra Serif" w:cs="Times New Roman"/>
                <w:sz w:val="28"/>
                <w:szCs w:val="28"/>
              </w:rPr>
              <w:t xml:space="preserve">«Управления </w:t>
            </w:r>
            <w:proofErr w:type="spellStart"/>
            <w:r w:rsidRPr="006F2EA8">
              <w:rPr>
                <w:rFonts w:ascii="PT Astra Serif" w:hAnsi="PT Astra Serif" w:cs="Times New Roman"/>
                <w:sz w:val="28"/>
                <w:szCs w:val="28"/>
              </w:rPr>
              <w:t>Роспотребнадзора</w:t>
            </w:r>
            <w:proofErr w:type="spellEnd"/>
            <w:r w:rsidRPr="006F2EA8">
              <w:rPr>
                <w:rFonts w:ascii="PT Astra Serif" w:hAnsi="PT Astra Serif" w:cs="Times New Roman"/>
                <w:sz w:val="28"/>
                <w:szCs w:val="28"/>
              </w:rPr>
              <w:t xml:space="preserve"> по Алтайскому краю</w:t>
            </w:r>
            <w:r w:rsidR="008E373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6F2EA8">
              <w:rPr>
                <w:rFonts w:ascii="PT Astra Serif" w:hAnsi="PT Astra Serif" w:cs="Times New Roman"/>
                <w:sz w:val="28"/>
                <w:szCs w:val="28"/>
              </w:rPr>
              <w:t xml:space="preserve">в Михайловском, </w:t>
            </w:r>
            <w:proofErr w:type="spellStart"/>
            <w:r w:rsidRPr="006F2EA8">
              <w:rPr>
                <w:rFonts w:ascii="PT Astra Serif" w:hAnsi="PT Astra Serif" w:cs="Times New Roman"/>
                <w:sz w:val="28"/>
                <w:szCs w:val="28"/>
              </w:rPr>
              <w:t>Волчихинском</w:t>
            </w:r>
            <w:proofErr w:type="spellEnd"/>
            <w:r w:rsidRPr="006F2EA8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865A19" w:rsidRPr="00865A19">
              <w:rPr>
                <w:rFonts w:ascii="PT Astra Serif" w:hAnsi="PT Astra Serif" w:cs="Times New Roman"/>
                <w:sz w:val="28"/>
                <w:szCs w:val="28"/>
              </w:rPr>
              <w:t xml:space="preserve">Ключевском </w:t>
            </w:r>
            <w:r w:rsidR="00865A19">
              <w:rPr>
                <w:rFonts w:ascii="PT Astra Serif" w:hAnsi="PT Astra Serif" w:cs="Times New Roman"/>
                <w:sz w:val="28"/>
                <w:szCs w:val="28"/>
              </w:rPr>
              <w:t>и Угловском</w:t>
            </w:r>
            <w:r w:rsidRPr="006F2EA8">
              <w:rPr>
                <w:rFonts w:ascii="PT Astra Serif" w:hAnsi="PT Astra Serif" w:cs="Times New Roman"/>
                <w:sz w:val="28"/>
                <w:szCs w:val="28"/>
              </w:rPr>
              <w:t xml:space="preserve"> районах</w:t>
            </w:r>
          </w:p>
        </w:tc>
      </w:tr>
      <w:tr w:rsidR="00FE7463" w:rsidRPr="006F2EA8" w:rsidTr="00DD6DDE">
        <w:trPr>
          <w:trHeight w:val="373"/>
        </w:trPr>
        <w:tc>
          <w:tcPr>
            <w:tcW w:w="2235" w:type="dxa"/>
          </w:tcPr>
          <w:p w:rsidR="00FE7463" w:rsidRPr="006F2EA8" w:rsidRDefault="008F5494" w:rsidP="00FE746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6F2EA8">
              <w:rPr>
                <w:rFonts w:ascii="PT Astra Serif" w:hAnsi="PT Astra Serif" w:cs="Times New Roman"/>
                <w:sz w:val="28"/>
                <w:szCs w:val="28"/>
              </w:rPr>
              <w:t>Рогозина К.Н.</w:t>
            </w:r>
          </w:p>
        </w:tc>
        <w:tc>
          <w:tcPr>
            <w:tcW w:w="7336" w:type="dxa"/>
          </w:tcPr>
          <w:p w:rsidR="00FE7463" w:rsidRPr="006F2EA8" w:rsidRDefault="00B84790" w:rsidP="00865A19">
            <w:pPr>
              <w:rPr>
                <w:rFonts w:ascii="PT Astra Serif" w:hAnsi="PT Astra Serif" w:cs="Times New Roman"/>
                <w:color w:val="FF0000"/>
                <w:sz w:val="28"/>
                <w:szCs w:val="28"/>
              </w:rPr>
            </w:pPr>
            <w:r w:rsidRPr="006F2EA8">
              <w:rPr>
                <w:rFonts w:ascii="PT Astra Serif" w:hAnsi="PT Astra Serif" w:cs="Times New Roman"/>
                <w:sz w:val="28"/>
              </w:rPr>
              <w:t xml:space="preserve">Главный </w:t>
            </w:r>
            <w:r w:rsidR="00FE7463" w:rsidRPr="006F2EA8">
              <w:rPr>
                <w:rFonts w:ascii="PT Astra Serif" w:hAnsi="PT Astra Serif" w:cs="Times New Roman"/>
                <w:sz w:val="28"/>
              </w:rPr>
              <w:t>специалист комитета по культуре и молодежной политике</w:t>
            </w:r>
          </w:p>
        </w:tc>
      </w:tr>
      <w:tr w:rsidR="00FE7463" w:rsidRPr="006F2EA8" w:rsidTr="00DD6DDE">
        <w:tc>
          <w:tcPr>
            <w:tcW w:w="2235" w:type="dxa"/>
          </w:tcPr>
          <w:p w:rsidR="00FE7463" w:rsidRPr="006F2EA8" w:rsidRDefault="00B84790" w:rsidP="00FE7463">
            <w:pP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6F2EA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Пашкова Н.Ю.</w:t>
            </w:r>
          </w:p>
        </w:tc>
        <w:tc>
          <w:tcPr>
            <w:tcW w:w="7336" w:type="dxa"/>
          </w:tcPr>
          <w:p w:rsidR="00FE7463" w:rsidRPr="006F2EA8" w:rsidRDefault="00FE7463" w:rsidP="00FE7463">
            <w:pP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6F2EA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главный специалист по опеке и попечительству комитета по образован</w:t>
            </w:r>
            <w:r w:rsidR="00865A19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ию А</w:t>
            </w:r>
            <w:r w:rsidRPr="006F2EA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дминистрации Ключевского района</w:t>
            </w:r>
          </w:p>
        </w:tc>
      </w:tr>
      <w:tr w:rsidR="00FE7463" w:rsidRPr="006F2EA8" w:rsidTr="00DD6DDE">
        <w:tc>
          <w:tcPr>
            <w:tcW w:w="2235" w:type="dxa"/>
          </w:tcPr>
          <w:p w:rsidR="00FE7463" w:rsidRPr="006F2EA8" w:rsidRDefault="00FE7463" w:rsidP="00FE746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6F2EA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Есипенко В.А.</w:t>
            </w:r>
          </w:p>
        </w:tc>
        <w:tc>
          <w:tcPr>
            <w:tcW w:w="7336" w:type="dxa"/>
          </w:tcPr>
          <w:p w:rsidR="00FE7463" w:rsidRPr="006F2EA8" w:rsidRDefault="009D5BB3" w:rsidP="00FE746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6F2EA8">
              <w:rPr>
                <w:rFonts w:ascii="PT Astra Serif" w:hAnsi="PT Astra Serif" w:cs="Times New Roman"/>
                <w:sz w:val="28"/>
                <w:szCs w:val="28"/>
              </w:rPr>
              <w:t>Инспектор по делам несовершеннолетних</w:t>
            </w:r>
          </w:p>
        </w:tc>
      </w:tr>
      <w:tr w:rsidR="00FE7463" w:rsidRPr="006F2EA8" w:rsidTr="00DD6DDE">
        <w:tc>
          <w:tcPr>
            <w:tcW w:w="2235" w:type="dxa"/>
          </w:tcPr>
          <w:p w:rsidR="00FE7463" w:rsidRPr="006F2EA8" w:rsidRDefault="00FE7463" w:rsidP="00FE7463">
            <w:pP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2EA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Саквина</w:t>
            </w:r>
            <w:proofErr w:type="spellEnd"/>
            <w:r w:rsidRPr="006F2EA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Л. Н.</w:t>
            </w:r>
          </w:p>
        </w:tc>
        <w:tc>
          <w:tcPr>
            <w:tcW w:w="7336" w:type="dxa"/>
          </w:tcPr>
          <w:p w:rsidR="00FE7463" w:rsidRPr="006F2EA8" w:rsidRDefault="00FE7463" w:rsidP="00FE7463">
            <w:pP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6F2EA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Фельдшер-нарколог наркологического кабинета Ключевской ЦРБ имени И.И. Антоновича </w:t>
            </w:r>
          </w:p>
        </w:tc>
      </w:tr>
      <w:tr w:rsidR="00FE7463" w:rsidRPr="006F2EA8" w:rsidTr="00DD6DDE">
        <w:tc>
          <w:tcPr>
            <w:tcW w:w="2235" w:type="dxa"/>
          </w:tcPr>
          <w:p w:rsidR="00FE7463" w:rsidRPr="006F2EA8" w:rsidRDefault="009D5BB3" w:rsidP="00FE7463">
            <w:pP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2EA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Рыдкин</w:t>
            </w:r>
            <w:proofErr w:type="spellEnd"/>
            <w:r w:rsidRPr="006F2EA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С.П.</w:t>
            </w:r>
          </w:p>
        </w:tc>
        <w:tc>
          <w:tcPr>
            <w:tcW w:w="7336" w:type="dxa"/>
          </w:tcPr>
          <w:p w:rsidR="00FE7463" w:rsidRPr="006F2EA8" w:rsidRDefault="00FE7463" w:rsidP="007656FC">
            <w:pP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6F2EA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Директор КГБПОУ «Ключевский лицей профессионального образования», депутат </w:t>
            </w:r>
            <w:r w:rsidR="007656FC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РСД</w:t>
            </w:r>
          </w:p>
        </w:tc>
      </w:tr>
    </w:tbl>
    <w:p w:rsidR="00FE7463" w:rsidRPr="006F2EA8" w:rsidRDefault="00FE7463" w:rsidP="00FE746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FE7463" w:rsidRPr="006F2EA8" w:rsidRDefault="00FE7463" w:rsidP="00FE746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FE7463" w:rsidRPr="006F2EA8" w:rsidRDefault="00FE7463" w:rsidP="00FE746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FE7463" w:rsidRPr="006F2EA8" w:rsidRDefault="00FE7463" w:rsidP="00FE746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FE7463" w:rsidRPr="006F2EA8" w:rsidRDefault="00FE7463" w:rsidP="00FE746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FE7463" w:rsidRPr="006F2EA8" w:rsidRDefault="00FE7463" w:rsidP="00FE746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FE7463" w:rsidRPr="006F2EA8" w:rsidRDefault="00FE7463" w:rsidP="00FE7463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E7463" w:rsidRPr="006F2EA8" w:rsidRDefault="00FE7463" w:rsidP="00FE7463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E7463" w:rsidRPr="006F2EA8" w:rsidRDefault="00FE7463" w:rsidP="00FE7463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E7463" w:rsidRPr="006F2EA8" w:rsidRDefault="00FE7463" w:rsidP="00FE7463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E7463" w:rsidRDefault="00FE7463" w:rsidP="00FE7463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14188A" w:rsidRDefault="0014188A" w:rsidP="00FE7463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14188A" w:rsidRDefault="0014188A" w:rsidP="00FE7463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14188A" w:rsidRDefault="0014188A" w:rsidP="00FE7463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14188A" w:rsidRDefault="0014188A" w:rsidP="00FE7463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14188A" w:rsidRDefault="0014188A" w:rsidP="00FE7463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14188A" w:rsidRDefault="0014188A" w:rsidP="00FE7463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14188A" w:rsidRDefault="0014188A" w:rsidP="00FE7463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14188A" w:rsidRDefault="0014188A" w:rsidP="00FE7463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14188A" w:rsidRDefault="0014188A" w:rsidP="00FE7463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14188A" w:rsidRDefault="0014188A" w:rsidP="00FE7463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14188A" w:rsidRDefault="0014188A" w:rsidP="00FE7463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14188A" w:rsidRDefault="0014188A" w:rsidP="00FE7463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14188A" w:rsidRDefault="0014188A" w:rsidP="00FE7463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14188A" w:rsidRDefault="0014188A" w:rsidP="00FE7463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14188A" w:rsidRDefault="0014188A" w:rsidP="00FE7463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14188A" w:rsidRDefault="0014188A" w:rsidP="00FE7463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14188A" w:rsidRDefault="0014188A" w:rsidP="00FE7463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14188A" w:rsidRDefault="0014188A" w:rsidP="00FE7463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14188A" w:rsidRDefault="0014188A" w:rsidP="00FE7463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14188A" w:rsidRDefault="0014188A" w:rsidP="00FE7463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14188A" w:rsidRDefault="0014188A" w:rsidP="00FE7463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14188A" w:rsidRDefault="0014188A" w:rsidP="00FE7463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14188A" w:rsidRDefault="0014188A" w:rsidP="00FE7463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14188A" w:rsidRDefault="0014188A" w:rsidP="00FE7463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14188A" w:rsidRDefault="0014188A" w:rsidP="00FE7463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14188A" w:rsidRDefault="0014188A" w:rsidP="00FE7463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14188A" w:rsidRDefault="0014188A" w:rsidP="00526D73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14188A" w:rsidRPr="006F2EA8" w:rsidRDefault="0014188A" w:rsidP="00FE7463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565A32" w:rsidRDefault="00565A32" w:rsidP="0014188A">
      <w:pPr>
        <w:tabs>
          <w:tab w:val="left" w:pos="7896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</w:pPr>
    </w:p>
    <w:p w:rsidR="00565A32" w:rsidRDefault="00565A32" w:rsidP="0014188A">
      <w:pPr>
        <w:tabs>
          <w:tab w:val="left" w:pos="7896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</w:pPr>
    </w:p>
    <w:p w:rsidR="00565A32" w:rsidRDefault="00565A32" w:rsidP="0014188A">
      <w:pPr>
        <w:tabs>
          <w:tab w:val="left" w:pos="7896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</w:pPr>
    </w:p>
    <w:p w:rsidR="0014188A" w:rsidRPr="0014188A" w:rsidRDefault="0014188A" w:rsidP="0014188A">
      <w:pPr>
        <w:tabs>
          <w:tab w:val="left" w:pos="7896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</w:pPr>
      <w:r w:rsidRPr="0014188A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>Администрация Ключевского района</w:t>
      </w:r>
    </w:p>
    <w:p w:rsidR="0014188A" w:rsidRPr="0014188A" w:rsidRDefault="0014188A" w:rsidP="0014188A">
      <w:pPr>
        <w:pBdr>
          <w:bottom w:val="single" w:sz="12" w:space="1" w:color="auto"/>
        </w:pBdr>
        <w:tabs>
          <w:tab w:val="left" w:pos="7896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</w:pPr>
      <w:r w:rsidRPr="0014188A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>Алтайского края</w:t>
      </w:r>
    </w:p>
    <w:p w:rsidR="0014188A" w:rsidRPr="0014188A" w:rsidRDefault="0014188A" w:rsidP="0014188A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proofErr w:type="gramStart"/>
      <w:r w:rsidRPr="0014188A">
        <w:rPr>
          <w:rFonts w:ascii="PT Astra Serif" w:eastAsia="Times New Roman" w:hAnsi="PT Astra Serif" w:cs="Times New Roman"/>
          <w:sz w:val="20"/>
          <w:szCs w:val="20"/>
          <w:lang w:eastAsia="ru-RU"/>
        </w:rPr>
        <w:t>658980  с.</w:t>
      </w:r>
      <w:proofErr w:type="gramEnd"/>
      <w:r w:rsidRPr="0014188A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Ключи, ул. Центральная, 22     тел./факс:8 (38578) 22-4-01</w:t>
      </w:r>
    </w:p>
    <w:p w:rsidR="0014188A" w:rsidRPr="0014188A" w:rsidRDefault="0014188A" w:rsidP="0014188A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14188A">
        <w:rPr>
          <w:rFonts w:ascii="PT Astra Serif" w:eastAsia="Times New Roman" w:hAnsi="PT Astra Serif" w:cs="Times New Roman"/>
          <w:sz w:val="20"/>
          <w:szCs w:val="20"/>
          <w:lang w:val="en-US" w:eastAsia="ru-RU"/>
        </w:rPr>
        <w:t>E</w:t>
      </w:r>
      <w:r w:rsidRPr="0014188A">
        <w:rPr>
          <w:rFonts w:ascii="PT Astra Serif" w:eastAsia="Times New Roman" w:hAnsi="PT Astra Serif" w:cs="Times New Roman"/>
          <w:sz w:val="20"/>
          <w:szCs w:val="20"/>
          <w:lang w:eastAsia="ru-RU"/>
        </w:rPr>
        <w:t>-</w:t>
      </w:r>
      <w:r w:rsidRPr="0014188A">
        <w:rPr>
          <w:rFonts w:ascii="PT Astra Serif" w:eastAsia="Times New Roman" w:hAnsi="PT Astra Serif" w:cs="Times New Roman"/>
          <w:sz w:val="20"/>
          <w:szCs w:val="20"/>
          <w:lang w:val="en-US" w:eastAsia="ru-RU"/>
        </w:rPr>
        <w:t>mail</w:t>
      </w:r>
      <w:r w:rsidRPr="0014188A">
        <w:rPr>
          <w:rFonts w:ascii="PT Astra Serif" w:eastAsia="Times New Roman" w:hAnsi="PT Astra Serif" w:cs="Times New Roman"/>
          <w:sz w:val="20"/>
          <w:szCs w:val="20"/>
          <w:lang w:eastAsia="ru-RU"/>
        </w:rPr>
        <w:t>:</w:t>
      </w:r>
      <w:proofErr w:type="spellStart"/>
      <w:r w:rsidRPr="0014188A">
        <w:rPr>
          <w:rFonts w:ascii="PT Astra Serif" w:eastAsia="Times New Roman" w:hAnsi="PT Astra Serif" w:cs="Times New Roman"/>
          <w:sz w:val="20"/>
          <w:szCs w:val="20"/>
          <w:lang w:val="en-US" w:eastAsia="ru-RU"/>
        </w:rPr>
        <w:t>adm</w:t>
      </w:r>
      <w:proofErr w:type="spellEnd"/>
      <w:r w:rsidRPr="0014188A">
        <w:rPr>
          <w:rFonts w:ascii="PT Astra Serif" w:eastAsia="Times New Roman" w:hAnsi="PT Astra Serif" w:cs="Times New Roman"/>
          <w:sz w:val="20"/>
          <w:szCs w:val="20"/>
          <w:lang w:eastAsia="ru-RU"/>
        </w:rPr>
        <w:t>_</w:t>
      </w:r>
      <w:proofErr w:type="spellStart"/>
      <w:r w:rsidRPr="0014188A">
        <w:rPr>
          <w:rFonts w:ascii="PT Astra Serif" w:eastAsia="Times New Roman" w:hAnsi="PT Astra Serif" w:cs="Times New Roman"/>
          <w:sz w:val="20"/>
          <w:szCs w:val="20"/>
          <w:lang w:val="en-US" w:eastAsia="ru-RU"/>
        </w:rPr>
        <w:t>kluchi</w:t>
      </w:r>
      <w:proofErr w:type="spellEnd"/>
      <w:r w:rsidRPr="0014188A">
        <w:rPr>
          <w:rFonts w:ascii="PT Astra Serif" w:eastAsia="Times New Roman" w:hAnsi="PT Astra Serif" w:cs="Times New Roman"/>
          <w:sz w:val="20"/>
          <w:szCs w:val="20"/>
          <w:lang w:eastAsia="ru-RU"/>
        </w:rPr>
        <w:t>@</w:t>
      </w:r>
      <w:r w:rsidRPr="0014188A">
        <w:rPr>
          <w:rFonts w:ascii="PT Astra Serif" w:eastAsia="Times New Roman" w:hAnsi="PT Astra Serif" w:cs="Times New Roman"/>
          <w:sz w:val="20"/>
          <w:szCs w:val="20"/>
          <w:lang w:val="en-US" w:eastAsia="ru-RU"/>
        </w:rPr>
        <w:t>mail</w:t>
      </w:r>
      <w:r w:rsidRPr="0014188A">
        <w:rPr>
          <w:rFonts w:ascii="PT Astra Serif" w:eastAsia="Times New Roman" w:hAnsi="PT Astra Serif" w:cs="Times New Roman"/>
          <w:sz w:val="20"/>
          <w:szCs w:val="20"/>
          <w:lang w:eastAsia="ru-RU"/>
        </w:rPr>
        <w:t>.</w:t>
      </w:r>
      <w:proofErr w:type="spellStart"/>
      <w:r w:rsidRPr="0014188A">
        <w:rPr>
          <w:rFonts w:ascii="PT Astra Serif" w:eastAsia="Times New Roman" w:hAnsi="PT Astra Serif" w:cs="Times New Roman"/>
          <w:sz w:val="20"/>
          <w:szCs w:val="20"/>
          <w:lang w:val="en-US" w:eastAsia="ru-RU"/>
        </w:rPr>
        <w:t>ru</w:t>
      </w:r>
      <w:proofErr w:type="spellEnd"/>
    </w:p>
    <w:p w:rsidR="0014188A" w:rsidRPr="0014188A" w:rsidRDefault="0014188A" w:rsidP="0014188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4188A" w:rsidRPr="0014188A" w:rsidRDefault="0014188A" w:rsidP="0014188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55"/>
        <w:gridCol w:w="1983"/>
      </w:tblGrid>
      <w:tr w:rsidR="0014188A" w:rsidRPr="0014188A" w:rsidTr="00066A03">
        <w:tc>
          <w:tcPr>
            <w:tcW w:w="7655" w:type="dxa"/>
            <w:shd w:val="clear" w:color="auto" w:fill="auto"/>
          </w:tcPr>
          <w:p w:rsidR="0014188A" w:rsidRPr="0014188A" w:rsidRDefault="0014188A" w:rsidP="0014188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88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№        от 12.09.2024</w:t>
            </w:r>
          </w:p>
        </w:tc>
        <w:tc>
          <w:tcPr>
            <w:tcW w:w="1983" w:type="dxa"/>
            <w:shd w:val="clear" w:color="auto" w:fill="auto"/>
          </w:tcPr>
          <w:p w:rsidR="0014188A" w:rsidRDefault="0014188A" w:rsidP="00066A0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188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Глав</w:t>
            </w:r>
            <w:r w:rsidR="00066A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 района</w:t>
            </w:r>
          </w:p>
          <w:p w:rsidR="00066A03" w:rsidRPr="0014188A" w:rsidRDefault="00066A03" w:rsidP="00066A0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Д.А.</w:t>
            </w:r>
            <w:r w:rsidR="009D173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Леснову</w:t>
            </w:r>
            <w:proofErr w:type="spellEnd"/>
          </w:p>
        </w:tc>
      </w:tr>
      <w:tr w:rsidR="00066A03" w:rsidRPr="0014188A" w:rsidTr="00066A03">
        <w:tc>
          <w:tcPr>
            <w:tcW w:w="7655" w:type="dxa"/>
            <w:shd w:val="clear" w:color="auto" w:fill="auto"/>
          </w:tcPr>
          <w:p w:rsidR="00066A03" w:rsidRPr="0014188A" w:rsidRDefault="00066A03" w:rsidP="0014188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shd w:val="clear" w:color="auto" w:fill="auto"/>
          </w:tcPr>
          <w:p w:rsidR="00066A03" w:rsidRPr="0014188A" w:rsidRDefault="00066A03" w:rsidP="00066A0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3667A5" w:rsidRDefault="003667A5" w:rsidP="003667A5">
      <w:pPr>
        <w:jc w:val="center"/>
        <w:rPr>
          <w:rFonts w:ascii="PT Astra Serif" w:hAnsi="PT Astra Serif"/>
          <w:b/>
          <w:sz w:val="32"/>
          <w:szCs w:val="32"/>
        </w:rPr>
      </w:pPr>
    </w:p>
    <w:p w:rsidR="003667A5" w:rsidRDefault="00066A03" w:rsidP="003667A5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ПОЯСНИТЕЛЬНАЯ ЗАПИСКА</w:t>
      </w:r>
    </w:p>
    <w:p w:rsidR="009D4D78" w:rsidRPr="009D4D78" w:rsidRDefault="009D4D78" w:rsidP="009D4D78">
      <w:pPr>
        <w:spacing w:after="0" w:line="240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9D4D78">
        <w:rPr>
          <w:rFonts w:ascii="PT Astra Serif" w:hAnsi="PT Astra Serif"/>
          <w:sz w:val="28"/>
          <w:szCs w:val="28"/>
        </w:rPr>
        <w:t xml:space="preserve">к проекту: </w:t>
      </w:r>
      <w:r w:rsidRPr="009D4D78">
        <w:rPr>
          <w:rFonts w:ascii="PT Astra Serif" w:hAnsi="PT Astra Serif"/>
          <w:sz w:val="28"/>
          <w:szCs w:val="28"/>
          <w:u w:val="single"/>
        </w:rPr>
        <w:t>постановления Администрации Ключевского района</w:t>
      </w:r>
    </w:p>
    <w:p w:rsidR="009D4D78" w:rsidRDefault="009D4D78" w:rsidP="009D4D78">
      <w:pPr>
        <w:spacing w:after="0" w:line="240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9D4D78">
        <w:rPr>
          <w:rFonts w:ascii="PT Astra Serif" w:hAnsi="PT Astra Serif"/>
          <w:sz w:val="28"/>
          <w:szCs w:val="28"/>
          <w:u w:val="single"/>
        </w:rPr>
        <w:t>Алтайского края</w:t>
      </w:r>
    </w:p>
    <w:p w:rsidR="00501891" w:rsidRDefault="00501891" w:rsidP="009D4D78">
      <w:pPr>
        <w:spacing w:after="0" w:line="240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501891">
        <w:rPr>
          <w:rFonts w:ascii="PT Astra Serif" w:hAnsi="PT Astra Serif"/>
          <w:sz w:val="28"/>
          <w:szCs w:val="28"/>
        </w:rPr>
        <w:t xml:space="preserve">по вопросу: </w:t>
      </w:r>
      <w:r w:rsidRPr="00501891">
        <w:rPr>
          <w:rFonts w:ascii="PT Astra Serif" w:hAnsi="PT Astra Serif"/>
          <w:sz w:val="28"/>
          <w:szCs w:val="28"/>
          <w:u w:val="single"/>
        </w:rPr>
        <w:t>утверждения муниципальной программы “Комплексные меры противодействия злоупотреблению наркотиками и их незаконному обороту в Ключевском районе” на 2025-2030 годы</w:t>
      </w:r>
    </w:p>
    <w:p w:rsidR="00AB4E83" w:rsidRDefault="00AB4E83" w:rsidP="009D4D78">
      <w:pPr>
        <w:spacing w:after="0" w:line="240" w:lineRule="auto"/>
        <w:jc w:val="center"/>
        <w:rPr>
          <w:rFonts w:ascii="PT Astra Serif" w:hAnsi="PT Astra Serif"/>
          <w:sz w:val="28"/>
          <w:szCs w:val="28"/>
          <w:u w:val="single"/>
        </w:rPr>
      </w:pPr>
    </w:p>
    <w:p w:rsidR="00501891" w:rsidRDefault="00AB4E83" w:rsidP="00AB4E8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AB4E83">
        <w:rPr>
          <w:rFonts w:ascii="PT Astra Serif" w:hAnsi="PT Astra Serif"/>
          <w:sz w:val="28"/>
          <w:szCs w:val="28"/>
        </w:rPr>
        <w:t>роект муниципальной программы “Комплексные меры противодействия злоупотреблению наркотиками и их незаконному обороту в Ключевском районе” на 2025-2030 годы</w:t>
      </w:r>
      <w:r>
        <w:rPr>
          <w:rFonts w:ascii="PT Astra Serif" w:hAnsi="PT Astra Serif"/>
          <w:sz w:val="28"/>
          <w:szCs w:val="28"/>
        </w:rPr>
        <w:t xml:space="preserve"> разработан в целях исполнения стратегии государственной </w:t>
      </w:r>
      <w:r w:rsidR="00A03BB6">
        <w:rPr>
          <w:rFonts w:ascii="PT Astra Serif" w:hAnsi="PT Astra Serif"/>
          <w:sz w:val="28"/>
          <w:szCs w:val="28"/>
        </w:rPr>
        <w:t>антинаркотической</w:t>
      </w:r>
      <w:r>
        <w:rPr>
          <w:rFonts w:ascii="PT Astra Serif" w:hAnsi="PT Astra Serif"/>
          <w:sz w:val="28"/>
          <w:szCs w:val="28"/>
        </w:rPr>
        <w:t xml:space="preserve"> политики Российской Федерации до 2030 года в части профилактики злоупотреблению наркотических средств на </w:t>
      </w:r>
      <w:r w:rsidR="00A03BB6">
        <w:rPr>
          <w:rFonts w:ascii="PT Astra Serif" w:hAnsi="PT Astra Serif"/>
          <w:sz w:val="28"/>
          <w:szCs w:val="28"/>
        </w:rPr>
        <w:t>территории</w:t>
      </w:r>
      <w:r>
        <w:rPr>
          <w:rFonts w:ascii="PT Astra Serif" w:hAnsi="PT Astra Serif"/>
          <w:sz w:val="28"/>
          <w:szCs w:val="28"/>
        </w:rPr>
        <w:t xml:space="preserve"> </w:t>
      </w:r>
      <w:r w:rsidR="005414DE">
        <w:rPr>
          <w:rFonts w:ascii="PT Astra Serif" w:hAnsi="PT Astra Serif"/>
          <w:sz w:val="28"/>
          <w:szCs w:val="28"/>
        </w:rPr>
        <w:t>МО</w:t>
      </w:r>
      <w:r>
        <w:rPr>
          <w:rFonts w:ascii="PT Astra Serif" w:hAnsi="PT Astra Serif"/>
          <w:sz w:val="28"/>
          <w:szCs w:val="28"/>
        </w:rPr>
        <w:t xml:space="preserve"> «Ключевский район».</w:t>
      </w:r>
    </w:p>
    <w:p w:rsidR="00AB4E83" w:rsidRDefault="00AB4E83" w:rsidP="00AB4E8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период её реализации органы местного </w:t>
      </w:r>
      <w:r w:rsidR="00F47007">
        <w:rPr>
          <w:rFonts w:ascii="PT Astra Serif" w:hAnsi="PT Astra Serif"/>
          <w:sz w:val="28"/>
          <w:szCs w:val="28"/>
        </w:rPr>
        <w:t>самоуправления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F47007">
        <w:rPr>
          <w:rFonts w:ascii="PT Astra Serif" w:hAnsi="PT Astra Serif"/>
          <w:sz w:val="28"/>
          <w:szCs w:val="28"/>
        </w:rPr>
        <w:t xml:space="preserve">планируют взаимодействовать </w:t>
      </w:r>
      <w:r w:rsidR="00DD47BD">
        <w:rPr>
          <w:rFonts w:ascii="PT Astra Serif" w:hAnsi="PT Astra Serif"/>
          <w:sz w:val="28"/>
          <w:szCs w:val="28"/>
        </w:rPr>
        <w:t xml:space="preserve">с </w:t>
      </w:r>
      <w:r w:rsidR="005414DE">
        <w:rPr>
          <w:rFonts w:ascii="PT Astra Serif" w:hAnsi="PT Astra Serif"/>
          <w:sz w:val="28"/>
          <w:szCs w:val="28"/>
        </w:rPr>
        <w:t>крае</w:t>
      </w:r>
      <w:r w:rsidR="00F47007">
        <w:rPr>
          <w:rFonts w:ascii="PT Astra Serif" w:hAnsi="PT Astra Serif"/>
          <w:sz w:val="28"/>
          <w:szCs w:val="28"/>
        </w:rPr>
        <w:t>выми</w:t>
      </w:r>
      <w:r w:rsidR="00DD47BD">
        <w:rPr>
          <w:rFonts w:ascii="PT Astra Serif" w:hAnsi="PT Astra Serif"/>
          <w:sz w:val="28"/>
          <w:szCs w:val="28"/>
        </w:rPr>
        <w:t xml:space="preserve"> </w:t>
      </w:r>
      <w:r w:rsidR="00F47007">
        <w:rPr>
          <w:rFonts w:ascii="PT Astra Serif" w:hAnsi="PT Astra Serif"/>
          <w:sz w:val="28"/>
          <w:szCs w:val="28"/>
        </w:rPr>
        <w:t>структурами: с</w:t>
      </w:r>
      <w:r w:rsidR="00DD47BD">
        <w:rPr>
          <w:rFonts w:ascii="PT Astra Serif" w:hAnsi="PT Astra Serif"/>
          <w:sz w:val="28"/>
          <w:szCs w:val="28"/>
        </w:rPr>
        <w:t xml:space="preserve"> КГБУЗ «</w:t>
      </w:r>
      <w:r w:rsidR="007C3397">
        <w:rPr>
          <w:rFonts w:ascii="PT Astra Serif" w:hAnsi="PT Astra Serif"/>
          <w:sz w:val="28"/>
          <w:szCs w:val="28"/>
        </w:rPr>
        <w:t>Ключевская ЦРБ имени И.И</w:t>
      </w:r>
      <w:r w:rsidR="00DD47BD">
        <w:rPr>
          <w:rFonts w:ascii="PT Astra Serif" w:hAnsi="PT Astra Serif"/>
          <w:sz w:val="28"/>
          <w:szCs w:val="28"/>
        </w:rPr>
        <w:t>. Ан</w:t>
      </w:r>
      <w:r w:rsidR="007C3397">
        <w:rPr>
          <w:rFonts w:ascii="PT Astra Serif" w:hAnsi="PT Astra Serif"/>
          <w:sz w:val="28"/>
          <w:szCs w:val="28"/>
        </w:rPr>
        <w:t>тоновича»</w:t>
      </w:r>
      <w:r w:rsidR="00F47007">
        <w:rPr>
          <w:rFonts w:ascii="PT Astra Serif" w:hAnsi="PT Astra Serif"/>
          <w:sz w:val="28"/>
          <w:szCs w:val="28"/>
        </w:rPr>
        <w:t>, с отделом полиции по Ключевскому району МО «</w:t>
      </w:r>
      <w:proofErr w:type="spellStart"/>
      <w:r w:rsidR="00F47007">
        <w:rPr>
          <w:rFonts w:ascii="PT Astra Serif" w:hAnsi="PT Astra Serif"/>
          <w:sz w:val="28"/>
          <w:szCs w:val="28"/>
        </w:rPr>
        <w:t>Кулундинский</w:t>
      </w:r>
      <w:proofErr w:type="spellEnd"/>
      <w:r w:rsidR="00F47007">
        <w:rPr>
          <w:rFonts w:ascii="PT Astra Serif" w:hAnsi="PT Astra Serif"/>
          <w:sz w:val="28"/>
          <w:szCs w:val="28"/>
        </w:rPr>
        <w:t>».</w:t>
      </w:r>
    </w:p>
    <w:p w:rsidR="00F47007" w:rsidRDefault="00F47007" w:rsidP="00AB4E8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Программа </w:t>
      </w:r>
      <w:r w:rsidR="006C52A4">
        <w:rPr>
          <w:rFonts w:ascii="PT Astra Serif" w:hAnsi="PT Astra Serif"/>
          <w:sz w:val="28"/>
          <w:szCs w:val="28"/>
        </w:rPr>
        <w:t xml:space="preserve">позволит </w:t>
      </w:r>
      <w:r>
        <w:rPr>
          <w:rFonts w:ascii="PT Astra Serif" w:hAnsi="PT Astra Serif"/>
          <w:sz w:val="28"/>
          <w:szCs w:val="28"/>
        </w:rPr>
        <w:t>повысить эффективность взаимодействия по данному</w:t>
      </w:r>
      <w:r w:rsidR="00E44335">
        <w:rPr>
          <w:rFonts w:ascii="PT Astra Serif" w:hAnsi="PT Astra Serif"/>
          <w:sz w:val="28"/>
          <w:szCs w:val="28"/>
        </w:rPr>
        <w:t xml:space="preserve"> актуальному направлению работы и </w:t>
      </w:r>
      <w:r w:rsidR="006C52A4">
        <w:rPr>
          <w:rFonts w:ascii="PT Astra Serif" w:hAnsi="PT Astra Serif"/>
          <w:sz w:val="28"/>
          <w:szCs w:val="28"/>
        </w:rPr>
        <w:t>не допустить</w:t>
      </w:r>
      <w:r w:rsidR="00E44335">
        <w:rPr>
          <w:rFonts w:ascii="PT Astra Serif" w:hAnsi="PT Astra Serif"/>
          <w:sz w:val="28"/>
          <w:szCs w:val="28"/>
        </w:rPr>
        <w:t xml:space="preserve"> рост злоупотребления наркотическими веществами</w:t>
      </w:r>
      <w:r w:rsidR="006C52A4">
        <w:rPr>
          <w:rFonts w:ascii="PT Astra Serif" w:hAnsi="PT Astra Serif"/>
          <w:sz w:val="28"/>
          <w:szCs w:val="28"/>
        </w:rPr>
        <w:t xml:space="preserve"> </w:t>
      </w:r>
      <w:r w:rsidR="00E44335">
        <w:rPr>
          <w:rFonts w:ascii="PT Astra Serif" w:hAnsi="PT Astra Serif"/>
          <w:sz w:val="28"/>
          <w:szCs w:val="28"/>
        </w:rPr>
        <w:t>среди населения района</w:t>
      </w:r>
      <w:r w:rsidR="006C52A4">
        <w:rPr>
          <w:rFonts w:ascii="PT Astra Serif" w:hAnsi="PT Astra Serif"/>
          <w:sz w:val="28"/>
          <w:szCs w:val="28"/>
        </w:rPr>
        <w:t>,</w:t>
      </w:r>
      <w:r w:rsidR="00E44335">
        <w:rPr>
          <w:rFonts w:ascii="PT Astra Serif" w:hAnsi="PT Astra Serif"/>
          <w:sz w:val="28"/>
          <w:szCs w:val="28"/>
        </w:rPr>
        <w:t xml:space="preserve"> в первую очередь</w:t>
      </w:r>
      <w:r w:rsidR="006C52A4">
        <w:rPr>
          <w:rFonts w:ascii="PT Astra Serif" w:hAnsi="PT Astra Serif"/>
          <w:sz w:val="28"/>
          <w:szCs w:val="28"/>
        </w:rPr>
        <w:t>,</w:t>
      </w:r>
      <w:r w:rsidR="00E44335">
        <w:rPr>
          <w:rFonts w:ascii="PT Astra Serif" w:hAnsi="PT Astra Serif"/>
          <w:sz w:val="28"/>
          <w:szCs w:val="28"/>
        </w:rPr>
        <w:t xml:space="preserve"> молодёжи.</w:t>
      </w:r>
    </w:p>
    <w:p w:rsidR="00E44335" w:rsidRDefault="002D24D8" w:rsidP="00AB4E8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Кроме того, необходимы слаженные меры по незаконному</w:t>
      </w:r>
      <w:r w:rsidR="006C52A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обороту наркотиков, предотвращению преступности в этой среде.</w:t>
      </w:r>
    </w:p>
    <w:p w:rsidR="002D24D8" w:rsidRDefault="002D24D8" w:rsidP="00AB4E8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Замечаний </w:t>
      </w:r>
      <w:r w:rsidR="006C52A4">
        <w:rPr>
          <w:rFonts w:ascii="PT Astra Serif" w:hAnsi="PT Astra Serif"/>
          <w:sz w:val="28"/>
          <w:szCs w:val="28"/>
        </w:rPr>
        <w:t xml:space="preserve">и предложений </w:t>
      </w:r>
      <w:r>
        <w:rPr>
          <w:rFonts w:ascii="PT Astra Serif" w:hAnsi="PT Astra Serif"/>
          <w:sz w:val="28"/>
          <w:szCs w:val="28"/>
        </w:rPr>
        <w:t xml:space="preserve">в процессе </w:t>
      </w:r>
      <w:r w:rsidR="00FB2977">
        <w:rPr>
          <w:rFonts w:ascii="PT Astra Serif" w:hAnsi="PT Astra Serif"/>
          <w:sz w:val="28"/>
          <w:szCs w:val="28"/>
        </w:rPr>
        <w:t xml:space="preserve">согласования с исполнителями </w:t>
      </w:r>
      <w:r>
        <w:rPr>
          <w:rFonts w:ascii="PT Astra Serif" w:hAnsi="PT Astra Serif"/>
          <w:sz w:val="28"/>
          <w:szCs w:val="28"/>
        </w:rPr>
        <w:t>не поступило.</w:t>
      </w:r>
    </w:p>
    <w:p w:rsidR="00752251" w:rsidRDefault="00752251" w:rsidP="00AB4E8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752251" w:rsidRDefault="00752251" w:rsidP="002C652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752251" w:rsidRDefault="00752251" w:rsidP="00AB4E8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52251" w:rsidTr="00752251">
        <w:tc>
          <w:tcPr>
            <w:tcW w:w="4814" w:type="dxa"/>
          </w:tcPr>
          <w:p w:rsidR="00752251" w:rsidRDefault="00752251" w:rsidP="00AB4E8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главы Администрации района по социальным вопросам</w:t>
            </w:r>
          </w:p>
        </w:tc>
        <w:tc>
          <w:tcPr>
            <w:tcW w:w="4814" w:type="dxa"/>
          </w:tcPr>
          <w:p w:rsidR="00752251" w:rsidRDefault="00752251" w:rsidP="00AB4E8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52251" w:rsidRDefault="00752251" w:rsidP="0075225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Л.А. Зюзина</w:t>
            </w:r>
          </w:p>
        </w:tc>
      </w:tr>
    </w:tbl>
    <w:p w:rsidR="006C52A4" w:rsidRDefault="006C52A4" w:rsidP="00AB4E8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C6525" w:rsidRPr="002C6525" w:rsidRDefault="002C6525" w:rsidP="002C6525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2C6525">
        <w:rPr>
          <w:rFonts w:ascii="PT Astra Serif" w:hAnsi="PT Astra Serif"/>
          <w:sz w:val="20"/>
          <w:szCs w:val="20"/>
        </w:rPr>
        <w:t xml:space="preserve">Зюзина Любовь Александровна </w:t>
      </w:r>
    </w:p>
    <w:p w:rsidR="002C6525" w:rsidRPr="002C6525" w:rsidRDefault="002C6525" w:rsidP="002C6525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2C6525">
        <w:rPr>
          <w:rFonts w:ascii="PT Astra Serif" w:hAnsi="PT Astra Serif"/>
          <w:sz w:val="20"/>
          <w:szCs w:val="20"/>
        </w:rPr>
        <w:t>8 38578 22180</w:t>
      </w:r>
    </w:p>
    <w:p w:rsidR="002C6525" w:rsidRDefault="002C6525" w:rsidP="002C652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1002B" w:rsidRPr="0091002B" w:rsidRDefault="00FB2977" w:rsidP="0091002B">
      <w:pPr>
        <w:jc w:val="center"/>
        <w:rPr>
          <w:rFonts w:ascii="PT Astra Serif" w:eastAsiaTheme="minorEastAsia" w:hAnsi="PT Astra Serif" w:cs="Times New Roman"/>
          <w:b/>
          <w:sz w:val="36"/>
          <w:szCs w:val="36"/>
          <w:lang w:eastAsia="ru-RU"/>
        </w:rPr>
      </w:pPr>
      <w:r>
        <w:rPr>
          <w:rFonts w:ascii="PT Astra Serif" w:eastAsiaTheme="minorEastAsia" w:hAnsi="PT Astra Serif" w:cs="Times New Roman"/>
          <w:b/>
          <w:sz w:val="36"/>
          <w:szCs w:val="36"/>
          <w:lang w:eastAsia="ru-RU"/>
        </w:rPr>
        <w:lastRenderedPageBreak/>
        <w:t xml:space="preserve">ЛИСТ </w:t>
      </w:r>
      <w:r w:rsidR="0091002B" w:rsidRPr="0091002B">
        <w:rPr>
          <w:rFonts w:ascii="PT Astra Serif" w:eastAsiaTheme="minorEastAsia" w:hAnsi="PT Astra Serif" w:cs="Times New Roman"/>
          <w:b/>
          <w:sz w:val="36"/>
          <w:szCs w:val="36"/>
          <w:lang w:eastAsia="ru-RU"/>
        </w:rPr>
        <w:t>СОГЛАСОВАНИЯ</w:t>
      </w:r>
    </w:p>
    <w:p w:rsidR="0091002B" w:rsidRPr="0091002B" w:rsidRDefault="0091002B" w:rsidP="0091002B">
      <w:pPr>
        <w:rPr>
          <w:rFonts w:ascii="PT Astra Serif" w:eastAsiaTheme="minorEastAsia" w:hAnsi="PT Astra Serif" w:cs="Times New Roman"/>
          <w:bCs/>
          <w:color w:val="000000"/>
          <w:sz w:val="26"/>
          <w:szCs w:val="26"/>
          <w:lang w:eastAsia="ru-RU"/>
        </w:rPr>
      </w:pPr>
      <w:r w:rsidRPr="0091002B">
        <w:rPr>
          <w:rFonts w:ascii="PT Astra Serif" w:eastAsiaTheme="minorEastAsia" w:hAnsi="PT Astra Serif" w:cs="Times New Roman"/>
          <w:bCs/>
          <w:color w:val="000000"/>
          <w:sz w:val="26"/>
          <w:szCs w:val="26"/>
          <w:lang w:eastAsia="ru-RU"/>
        </w:rPr>
        <w:t xml:space="preserve"> От_____________2024 года                                                                              №____ </w:t>
      </w:r>
    </w:p>
    <w:p w:rsidR="0091002B" w:rsidRPr="0091002B" w:rsidRDefault="0091002B" w:rsidP="003C2D55">
      <w:pPr>
        <w:spacing w:after="0" w:line="240" w:lineRule="auto"/>
        <w:jc w:val="both"/>
        <w:rPr>
          <w:rFonts w:ascii="PT Astra Serif" w:eastAsiaTheme="minorEastAsia" w:hAnsi="PT Astra Serif" w:cs="Times New Roman"/>
          <w:bCs/>
          <w:color w:val="000000"/>
          <w:sz w:val="26"/>
          <w:szCs w:val="26"/>
          <w:u w:val="single"/>
          <w:lang w:eastAsia="ru-RU"/>
        </w:rPr>
      </w:pPr>
      <w:r w:rsidRPr="0091002B">
        <w:rPr>
          <w:rFonts w:ascii="PT Astra Serif" w:eastAsiaTheme="minorEastAsia" w:hAnsi="PT Astra Serif" w:cs="Times New Roman"/>
          <w:bCs/>
          <w:color w:val="000000"/>
          <w:sz w:val="26"/>
          <w:szCs w:val="26"/>
          <w:lang w:eastAsia="ru-RU"/>
        </w:rPr>
        <w:t xml:space="preserve">К проекту: </w:t>
      </w:r>
      <w:r w:rsidRPr="0091002B">
        <w:rPr>
          <w:rFonts w:ascii="PT Astra Serif" w:eastAsiaTheme="minorEastAsia" w:hAnsi="PT Astra Serif" w:cs="Times New Roman"/>
          <w:bCs/>
          <w:color w:val="000000"/>
          <w:sz w:val="26"/>
          <w:szCs w:val="26"/>
          <w:u w:val="single"/>
          <w:lang w:eastAsia="ru-RU"/>
        </w:rPr>
        <w:t xml:space="preserve">Постановления Администрации Ключевского района Алтайского края </w:t>
      </w:r>
    </w:p>
    <w:p w:rsidR="0091002B" w:rsidRPr="0091002B" w:rsidRDefault="0091002B" w:rsidP="003C2D55">
      <w:pPr>
        <w:tabs>
          <w:tab w:val="left" w:pos="7425"/>
        </w:tabs>
        <w:spacing w:after="0" w:line="240" w:lineRule="auto"/>
        <w:ind w:right="-1"/>
        <w:jc w:val="both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91002B">
        <w:rPr>
          <w:rFonts w:ascii="PT Astra Serif" w:eastAsiaTheme="minorEastAsia" w:hAnsi="PT Astra Serif" w:cs="Times New Roman"/>
          <w:bCs/>
          <w:color w:val="000000"/>
          <w:sz w:val="26"/>
          <w:szCs w:val="26"/>
          <w:lang w:eastAsia="ru-RU"/>
        </w:rPr>
        <w:t>По вопросу</w:t>
      </w:r>
      <w:r w:rsidRPr="0091002B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: </w:t>
      </w:r>
      <w:r w:rsidR="003C2D55" w:rsidRPr="003C2D55">
        <w:rPr>
          <w:rFonts w:ascii="PT Astra Serif" w:eastAsiaTheme="minorEastAsia" w:hAnsi="PT Astra Serif" w:cs="Times New Roman"/>
          <w:sz w:val="26"/>
          <w:szCs w:val="26"/>
          <w:u w:val="single"/>
          <w:lang w:eastAsia="ru-RU"/>
        </w:rPr>
        <w:t>утверждения муниципальной программы “Комплексные меры противодействия злоупотреблению наркотиками и их незаконному обороту в Ключевском районе” на 2025-2030 годы</w:t>
      </w: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1701"/>
        <w:gridCol w:w="2126"/>
        <w:gridCol w:w="1134"/>
        <w:gridCol w:w="1509"/>
      </w:tblGrid>
      <w:tr w:rsidR="003C2D55" w:rsidRPr="003C2D55" w:rsidTr="00E22B3C">
        <w:trPr>
          <w:trHeight w:val="1071"/>
        </w:trPr>
        <w:tc>
          <w:tcPr>
            <w:tcW w:w="2977" w:type="dxa"/>
            <w:hideMark/>
          </w:tcPr>
          <w:p w:rsidR="003C2D55" w:rsidRPr="003C2D55" w:rsidRDefault="003C2D55" w:rsidP="003C2D55">
            <w:pPr>
              <w:ind w:right="-284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3C2D55">
              <w:rPr>
                <w:rFonts w:ascii="PT Astra Serif" w:hAnsi="PT Astra Serif" w:cs="Times New Roman"/>
                <w:sz w:val="24"/>
                <w:szCs w:val="24"/>
              </w:rPr>
              <w:t>Должность работника, завизировавшего проект</w:t>
            </w:r>
          </w:p>
        </w:tc>
        <w:tc>
          <w:tcPr>
            <w:tcW w:w="1701" w:type="dxa"/>
            <w:hideMark/>
          </w:tcPr>
          <w:p w:rsidR="003C2D55" w:rsidRPr="003C2D55" w:rsidRDefault="003C2D55" w:rsidP="003C2D55">
            <w:pPr>
              <w:ind w:left="-567" w:right="-284" w:firstLine="567"/>
              <w:rPr>
                <w:rFonts w:ascii="PT Astra Serif" w:hAnsi="PT Astra Serif" w:cs="Times New Roman"/>
                <w:sz w:val="24"/>
                <w:szCs w:val="24"/>
              </w:rPr>
            </w:pPr>
            <w:r w:rsidRPr="003C2D55">
              <w:rPr>
                <w:rFonts w:ascii="PT Astra Serif" w:hAnsi="PT Astra Serif" w:cs="Times New Roman"/>
                <w:sz w:val="24"/>
                <w:szCs w:val="24"/>
              </w:rPr>
              <w:t>Дата</w:t>
            </w:r>
          </w:p>
          <w:p w:rsidR="003C2D55" w:rsidRPr="003C2D55" w:rsidRDefault="003C2D55" w:rsidP="003C2D55">
            <w:pPr>
              <w:ind w:left="-567" w:right="-284" w:firstLine="567"/>
              <w:rPr>
                <w:rFonts w:ascii="PT Astra Serif" w:hAnsi="PT Astra Serif" w:cs="Times New Roman"/>
                <w:sz w:val="24"/>
                <w:szCs w:val="24"/>
              </w:rPr>
            </w:pPr>
            <w:r w:rsidRPr="003C2D55">
              <w:rPr>
                <w:rFonts w:ascii="PT Astra Serif" w:hAnsi="PT Astra Serif" w:cs="Times New Roman"/>
                <w:sz w:val="24"/>
                <w:szCs w:val="24"/>
              </w:rPr>
              <w:t>поступления</w:t>
            </w:r>
          </w:p>
          <w:p w:rsidR="003C2D55" w:rsidRPr="003C2D55" w:rsidRDefault="003C2D55" w:rsidP="003C2D55">
            <w:pPr>
              <w:ind w:left="-567" w:right="-284" w:firstLine="567"/>
              <w:rPr>
                <w:rFonts w:ascii="PT Astra Serif" w:hAnsi="PT Astra Serif" w:cs="Times New Roman"/>
                <w:sz w:val="24"/>
                <w:szCs w:val="24"/>
              </w:rPr>
            </w:pPr>
            <w:r w:rsidRPr="003C2D55">
              <w:rPr>
                <w:rFonts w:ascii="PT Astra Serif" w:hAnsi="PT Astra Serif" w:cs="Times New Roman"/>
                <w:sz w:val="24"/>
                <w:szCs w:val="24"/>
              </w:rPr>
              <w:t>на визирование</w:t>
            </w:r>
          </w:p>
          <w:p w:rsidR="003C2D55" w:rsidRPr="003C2D55" w:rsidRDefault="003C2D55" w:rsidP="003C2D55">
            <w:pPr>
              <w:ind w:left="-567" w:right="-284"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3C2D55" w:rsidRPr="003C2D55" w:rsidRDefault="003C2D55" w:rsidP="003C2D55">
            <w:pPr>
              <w:ind w:right="-284"/>
              <w:rPr>
                <w:rFonts w:ascii="PT Astra Serif" w:hAnsi="PT Astra Serif" w:cs="Times New Roman"/>
                <w:sz w:val="24"/>
                <w:szCs w:val="24"/>
              </w:rPr>
            </w:pPr>
            <w:r w:rsidRPr="003C2D55">
              <w:rPr>
                <w:rFonts w:ascii="PT Astra Serif" w:hAnsi="PT Astra Serif" w:cs="Times New Roman"/>
                <w:sz w:val="24"/>
                <w:szCs w:val="24"/>
              </w:rPr>
              <w:t>Инициалы,</w:t>
            </w:r>
          </w:p>
          <w:p w:rsidR="003C2D55" w:rsidRPr="003C2D55" w:rsidRDefault="003C2D55" w:rsidP="003C2D55">
            <w:pPr>
              <w:ind w:right="-284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3C2D55">
              <w:rPr>
                <w:rFonts w:ascii="PT Astra Serif" w:hAnsi="PT Astra Serif" w:cs="Times New Roman"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hideMark/>
          </w:tcPr>
          <w:p w:rsidR="003C2D55" w:rsidRPr="003C2D55" w:rsidRDefault="003C2D55" w:rsidP="003C2D55">
            <w:pPr>
              <w:ind w:right="-284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3C2D55">
              <w:rPr>
                <w:rFonts w:ascii="PT Astra Serif" w:hAnsi="PT Astra Serif" w:cs="Times New Roman"/>
                <w:sz w:val="24"/>
                <w:szCs w:val="24"/>
              </w:rPr>
              <w:t>Подпись</w:t>
            </w:r>
          </w:p>
        </w:tc>
        <w:tc>
          <w:tcPr>
            <w:tcW w:w="1509" w:type="dxa"/>
            <w:hideMark/>
          </w:tcPr>
          <w:p w:rsidR="003C2D55" w:rsidRPr="003C2D55" w:rsidRDefault="003C2D55" w:rsidP="003C2D55">
            <w:pPr>
              <w:ind w:left="-567" w:right="-284" w:firstLine="567"/>
              <w:rPr>
                <w:rFonts w:ascii="PT Astra Serif" w:hAnsi="PT Astra Serif" w:cs="Times New Roman"/>
                <w:sz w:val="24"/>
                <w:szCs w:val="24"/>
              </w:rPr>
            </w:pPr>
            <w:r w:rsidRPr="003C2D55">
              <w:rPr>
                <w:rFonts w:ascii="PT Astra Serif" w:hAnsi="PT Astra Serif" w:cs="Times New Roman"/>
                <w:sz w:val="24"/>
                <w:szCs w:val="24"/>
              </w:rPr>
              <w:t xml:space="preserve">Дата </w:t>
            </w:r>
          </w:p>
          <w:p w:rsidR="003C2D55" w:rsidRPr="003C2D55" w:rsidRDefault="003C2D55" w:rsidP="003C2D55">
            <w:pPr>
              <w:ind w:left="-567" w:right="-284" w:firstLine="567"/>
              <w:rPr>
                <w:rFonts w:ascii="PT Astra Serif" w:hAnsi="PT Astra Serif" w:cs="Times New Roman"/>
                <w:sz w:val="24"/>
                <w:szCs w:val="24"/>
              </w:rPr>
            </w:pPr>
            <w:r w:rsidRPr="003C2D55">
              <w:rPr>
                <w:rFonts w:ascii="PT Astra Serif" w:hAnsi="PT Astra Serif" w:cs="Times New Roman"/>
                <w:sz w:val="24"/>
                <w:szCs w:val="24"/>
              </w:rPr>
              <w:t>визирования</w:t>
            </w:r>
          </w:p>
          <w:p w:rsidR="003C2D55" w:rsidRPr="003C2D55" w:rsidRDefault="003C2D55" w:rsidP="003C2D55">
            <w:pPr>
              <w:ind w:right="-284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A5030" w:rsidRPr="003C2D55" w:rsidTr="00E22B3C">
        <w:trPr>
          <w:trHeight w:val="1071"/>
        </w:trPr>
        <w:tc>
          <w:tcPr>
            <w:tcW w:w="2977" w:type="dxa"/>
          </w:tcPr>
          <w:p w:rsidR="003A5030" w:rsidRPr="003C2D55" w:rsidRDefault="00046441" w:rsidP="003C2D55">
            <w:pPr>
              <w:ind w:right="-284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Заместитель главы Администрации района по социальным вопросам</w:t>
            </w:r>
          </w:p>
        </w:tc>
        <w:tc>
          <w:tcPr>
            <w:tcW w:w="1701" w:type="dxa"/>
          </w:tcPr>
          <w:p w:rsidR="003A5030" w:rsidRPr="003C2D55" w:rsidRDefault="003A5030" w:rsidP="003C2D55">
            <w:pPr>
              <w:ind w:left="-567" w:right="-284"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5030" w:rsidRPr="003C2D55" w:rsidRDefault="00046441" w:rsidP="003C2D55">
            <w:pPr>
              <w:ind w:right="-284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Л.А.</w:t>
            </w:r>
            <w:r w:rsidR="003876E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Зюзина</w:t>
            </w:r>
          </w:p>
        </w:tc>
        <w:tc>
          <w:tcPr>
            <w:tcW w:w="1134" w:type="dxa"/>
          </w:tcPr>
          <w:p w:rsidR="003A5030" w:rsidRPr="003C2D55" w:rsidRDefault="003A5030" w:rsidP="003C2D55">
            <w:pPr>
              <w:ind w:right="-284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A5030" w:rsidRPr="003C2D55" w:rsidRDefault="003A5030" w:rsidP="003C2D55">
            <w:pPr>
              <w:ind w:left="-567" w:right="-284"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77CDD" w:rsidRPr="003C2D55" w:rsidTr="00E22B3C">
        <w:trPr>
          <w:trHeight w:val="1071"/>
        </w:trPr>
        <w:tc>
          <w:tcPr>
            <w:tcW w:w="2977" w:type="dxa"/>
          </w:tcPr>
          <w:p w:rsidR="00A77CDD" w:rsidRDefault="00245540" w:rsidP="003C2D55">
            <w:pPr>
              <w:ind w:right="-284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главного управления по экономическому развитию и имущественным отношениям администрации района</w:t>
            </w:r>
          </w:p>
        </w:tc>
        <w:tc>
          <w:tcPr>
            <w:tcW w:w="1701" w:type="dxa"/>
          </w:tcPr>
          <w:p w:rsidR="00A77CDD" w:rsidRPr="003C2D55" w:rsidRDefault="00A77CDD" w:rsidP="003C2D55">
            <w:pPr>
              <w:ind w:left="-567" w:right="-284"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7CDD" w:rsidRDefault="00A77CDD" w:rsidP="003C2D55">
            <w:pPr>
              <w:ind w:right="-284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Л.М. Фоменко</w:t>
            </w:r>
          </w:p>
        </w:tc>
        <w:tc>
          <w:tcPr>
            <w:tcW w:w="1134" w:type="dxa"/>
          </w:tcPr>
          <w:p w:rsidR="00A77CDD" w:rsidRPr="003C2D55" w:rsidRDefault="00A77CDD" w:rsidP="003C2D55">
            <w:pPr>
              <w:ind w:right="-284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A77CDD" w:rsidRPr="003C2D55" w:rsidRDefault="00A77CDD" w:rsidP="003C2D55">
            <w:pPr>
              <w:ind w:left="-567" w:right="-284"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A73A1" w:rsidRPr="003C2D55" w:rsidTr="00E22B3C">
        <w:trPr>
          <w:trHeight w:val="1071"/>
        </w:trPr>
        <w:tc>
          <w:tcPr>
            <w:tcW w:w="2977" w:type="dxa"/>
          </w:tcPr>
          <w:p w:rsidR="003D3FA3" w:rsidRDefault="00733970" w:rsidP="003C2D55">
            <w:pPr>
              <w:ind w:right="-284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="008F0E9A">
              <w:rPr>
                <w:rFonts w:ascii="PT Astra Serif" w:hAnsi="PT Astra Serif" w:cs="Times New Roman"/>
                <w:sz w:val="24"/>
                <w:szCs w:val="24"/>
              </w:rPr>
              <w:t>ачальник отдела полиции по Ключевскому району</w:t>
            </w:r>
            <w:r w:rsidR="003D3FA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AA73A1" w:rsidRDefault="008F0E9A" w:rsidP="003C2D55">
            <w:pPr>
              <w:ind w:right="-284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МО МВД России «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Кулундинский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A73A1" w:rsidRPr="003C2D55" w:rsidRDefault="00AA73A1" w:rsidP="003C2D55">
            <w:pPr>
              <w:ind w:left="-567" w:right="-284"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73A1" w:rsidRDefault="003D3FA3" w:rsidP="003C2D55">
            <w:pPr>
              <w:ind w:right="-284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Чирва</w:t>
            </w:r>
            <w:proofErr w:type="spellEnd"/>
          </w:p>
        </w:tc>
        <w:tc>
          <w:tcPr>
            <w:tcW w:w="1134" w:type="dxa"/>
          </w:tcPr>
          <w:p w:rsidR="00AA73A1" w:rsidRPr="003C2D55" w:rsidRDefault="00AA73A1" w:rsidP="003C2D55">
            <w:pPr>
              <w:ind w:right="-284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AA73A1" w:rsidRPr="003C2D55" w:rsidRDefault="00AA73A1" w:rsidP="003C2D55">
            <w:pPr>
              <w:ind w:left="-567" w:right="-284"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77CDD" w:rsidRPr="003C2D55" w:rsidTr="00E22B3C">
        <w:trPr>
          <w:trHeight w:val="1071"/>
        </w:trPr>
        <w:tc>
          <w:tcPr>
            <w:tcW w:w="2977" w:type="dxa"/>
          </w:tcPr>
          <w:p w:rsidR="00A77CDD" w:rsidRDefault="003E17A3" w:rsidP="003C2D55">
            <w:pPr>
              <w:ind w:right="-284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</w:t>
            </w:r>
            <w:r w:rsidR="00245540">
              <w:rPr>
                <w:rFonts w:ascii="PT Astra Serif" w:hAnsi="PT Astra Serif" w:cs="Times New Roman"/>
                <w:sz w:val="24"/>
                <w:szCs w:val="24"/>
              </w:rPr>
              <w:t xml:space="preserve"> управления сельского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хозяйства</w:t>
            </w:r>
            <w:r w:rsidR="0024554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и продовольствия</w:t>
            </w:r>
          </w:p>
        </w:tc>
        <w:tc>
          <w:tcPr>
            <w:tcW w:w="1701" w:type="dxa"/>
          </w:tcPr>
          <w:p w:rsidR="00A77CDD" w:rsidRPr="003C2D55" w:rsidRDefault="00A77CDD" w:rsidP="003C2D55">
            <w:pPr>
              <w:ind w:left="-567" w:right="-284"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7CDD" w:rsidRDefault="00A77CDD" w:rsidP="003C2D55">
            <w:pPr>
              <w:ind w:right="-284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Жадько</w:t>
            </w:r>
            <w:proofErr w:type="spellEnd"/>
          </w:p>
        </w:tc>
        <w:tc>
          <w:tcPr>
            <w:tcW w:w="1134" w:type="dxa"/>
          </w:tcPr>
          <w:p w:rsidR="00A77CDD" w:rsidRPr="003C2D55" w:rsidRDefault="00A77CDD" w:rsidP="003C2D55">
            <w:pPr>
              <w:ind w:right="-284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A77CDD" w:rsidRPr="003C2D55" w:rsidRDefault="00A77CDD" w:rsidP="003C2D55">
            <w:pPr>
              <w:ind w:left="-567" w:right="-284"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D3FA3" w:rsidRPr="003C2D55" w:rsidTr="00E22B3C">
        <w:trPr>
          <w:trHeight w:val="1071"/>
        </w:trPr>
        <w:tc>
          <w:tcPr>
            <w:tcW w:w="2977" w:type="dxa"/>
          </w:tcPr>
          <w:p w:rsidR="003D3FA3" w:rsidRDefault="003D3FA3" w:rsidP="003C2D55">
            <w:pPr>
              <w:ind w:right="-284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Главврач КГБ</w:t>
            </w:r>
            <w:r w:rsidR="00AB0BCA">
              <w:rPr>
                <w:rFonts w:ascii="PT Astra Serif" w:hAnsi="PT Astra Serif" w:cs="Times New Roman"/>
                <w:sz w:val="24"/>
                <w:szCs w:val="24"/>
              </w:rPr>
              <w:t>УЗ «Ключевская ЦРБ имени И.И. Антоновича»</w:t>
            </w:r>
          </w:p>
        </w:tc>
        <w:tc>
          <w:tcPr>
            <w:tcW w:w="1701" w:type="dxa"/>
          </w:tcPr>
          <w:p w:rsidR="003D3FA3" w:rsidRPr="003C2D55" w:rsidRDefault="003D3FA3" w:rsidP="003C2D55">
            <w:pPr>
              <w:ind w:left="-567" w:right="-284"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3FA3" w:rsidRDefault="00AB0BCA" w:rsidP="003C2D55">
            <w:pPr>
              <w:ind w:right="-284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П.С. Иванов</w:t>
            </w:r>
          </w:p>
        </w:tc>
        <w:tc>
          <w:tcPr>
            <w:tcW w:w="1134" w:type="dxa"/>
          </w:tcPr>
          <w:p w:rsidR="003D3FA3" w:rsidRPr="003C2D55" w:rsidRDefault="003D3FA3" w:rsidP="003C2D55">
            <w:pPr>
              <w:ind w:right="-284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D3FA3" w:rsidRPr="003C2D55" w:rsidRDefault="003D3FA3" w:rsidP="003C2D55">
            <w:pPr>
              <w:ind w:left="-567" w:right="-284"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B0BCA" w:rsidRPr="003C2D55" w:rsidTr="00E22B3C">
        <w:trPr>
          <w:trHeight w:val="1071"/>
        </w:trPr>
        <w:tc>
          <w:tcPr>
            <w:tcW w:w="2977" w:type="dxa"/>
          </w:tcPr>
          <w:p w:rsidR="00AB0BCA" w:rsidRDefault="00E22B3C" w:rsidP="003C2D55">
            <w:pPr>
              <w:ind w:right="-284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образованию администрации Ключевского района</w:t>
            </w:r>
          </w:p>
        </w:tc>
        <w:tc>
          <w:tcPr>
            <w:tcW w:w="1701" w:type="dxa"/>
          </w:tcPr>
          <w:p w:rsidR="00AB0BCA" w:rsidRPr="003C2D55" w:rsidRDefault="00AB0BCA" w:rsidP="003C2D55">
            <w:pPr>
              <w:ind w:left="-567" w:right="-284"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0BCA" w:rsidRDefault="00E22B3C" w:rsidP="003C2D55">
            <w:pPr>
              <w:ind w:right="-284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Т.И.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Китанина</w:t>
            </w:r>
            <w:proofErr w:type="spellEnd"/>
          </w:p>
        </w:tc>
        <w:tc>
          <w:tcPr>
            <w:tcW w:w="1134" w:type="dxa"/>
          </w:tcPr>
          <w:p w:rsidR="00AB0BCA" w:rsidRPr="003C2D55" w:rsidRDefault="00AB0BCA" w:rsidP="003C2D55">
            <w:pPr>
              <w:ind w:right="-284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AB0BCA" w:rsidRPr="003C2D55" w:rsidRDefault="00AB0BCA" w:rsidP="003C2D55">
            <w:pPr>
              <w:ind w:left="-567" w:right="-284"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22B3C" w:rsidRPr="003C2D55" w:rsidTr="00E22B3C">
        <w:trPr>
          <w:trHeight w:val="1071"/>
        </w:trPr>
        <w:tc>
          <w:tcPr>
            <w:tcW w:w="2977" w:type="dxa"/>
          </w:tcPr>
          <w:p w:rsidR="00E22B3C" w:rsidRPr="003C2D55" w:rsidRDefault="00E22B3C" w:rsidP="00E22B3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C2D55">
              <w:rPr>
                <w:rFonts w:ascii="PT Astra Serif" w:hAnsi="PT Astra Serif" w:cs="Times New Roman"/>
                <w:sz w:val="24"/>
                <w:szCs w:val="24"/>
              </w:rPr>
              <w:t>Начальник Правового управления Администрации района</w:t>
            </w:r>
          </w:p>
        </w:tc>
        <w:tc>
          <w:tcPr>
            <w:tcW w:w="1701" w:type="dxa"/>
          </w:tcPr>
          <w:p w:rsidR="00E22B3C" w:rsidRPr="003C2D55" w:rsidRDefault="00E22B3C" w:rsidP="00E22B3C">
            <w:pPr>
              <w:ind w:left="-567" w:right="-284"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2B3C" w:rsidRPr="003C2D55" w:rsidRDefault="00E22B3C" w:rsidP="00E22B3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C2D55">
              <w:rPr>
                <w:rFonts w:ascii="PT Astra Serif" w:hAnsi="PT Astra Serif" w:cs="Times New Roman"/>
                <w:sz w:val="24"/>
                <w:szCs w:val="24"/>
              </w:rPr>
              <w:t>О.С. Болдырева</w:t>
            </w:r>
          </w:p>
        </w:tc>
        <w:tc>
          <w:tcPr>
            <w:tcW w:w="1134" w:type="dxa"/>
          </w:tcPr>
          <w:p w:rsidR="00E22B3C" w:rsidRPr="003C2D55" w:rsidRDefault="00E22B3C" w:rsidP="00E22B3C">
            <w:pPr>
              <w:ind w:right="-284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E22B3C" w:rsidRPr="003C2D55" w:rsidRDefault="00E22B3C" w:rsidP="00E22B3C">
            <w:pPr>
              <w:ind w:left="-567" w:right="-284"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22B3C" w:rsidRPr="003C2D55" w:rsidTr="00E22B3C">
        <w:trPr>
          <w:trHeight w:val="1071"/>
        </w:trPr>
        <w:tc>
          <w:tcPr>
            <w:tcW w:w="2977" w:type="dxa"/>
          </w:tcPr>
          <w:p w:rsidR="00E22B3C" w:rsidRPr="003C2D55" w:rsidRDefault="00CD3FC8" w:rsidP="00E22B3C">
            <w:pPr>
              <w:ind w:right="-284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отдела по физической культуре и спорту Администрации района</w:t>
            </w:r>
          </w:p>
        </w:tc>
        <w:tc>
          <w:tcPr>
            <w:tcW w:w="1701" w:type="dxa"/>
          </w:tcPr>
          <w:p w:rsidR="00E22B3C" w:rsidRPr="003C2D55" w:rsidRDefault="00E22B3C" w:rsidP="00E22B3C">
            <w:pPr>
              <w:ind w:left="-567" w:right="-284"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2B3C" w:rsidRPr="003C2D55" w:rsidRDefault="00CD3FC8" w:rsidP="00E22B3C">
            <w:pPr>
              <w:ind w:right="-284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Е.С. Рогозин</w:t>
            </w:r>
          </w:p>
        </w:tc>
        <w:tc>
          <w:tcPr>
            <w:tcW w:w="1134" w:type="dxa"/>
          </w:tcPr>
          <w:p w:rsidR="00E22B3C" w:rsidRPr="003C2D55" w:rsidRDefault="00E22B3C" w:rsidP="00E22B3C">
            <w:pPr>
              <w:ind w:right="-284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E22B3C" w:rsidRPr="003C2D55" w:rsidRDefault="00E22B3C" w:rsidP="00E22B3C">
            <w:pPr>
              <w:ind w:left="-567" w:right="-284"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876ED" w:rsidRPr="003C2D55" w:rsidTr="00E22B3C">
        <w:trPr>
          <w:trHeight w:val="1071"/>
        </w:trPr>
        <w:tc>
          <w:tcPr>
            <w:tcW w:w="2977" w:type="dxa"/>
          </w:tcPr>
          <w:p w:rsidR="003876ED" w:rsidRDefault="009B74DC" w:rsidP="00E22B3C">
            <w:pPr>
              <w:ind w:right="-284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комитета по </w:t>
            </w:r>
            <w:r w:rsidR="00D75FE6">
              <w:rPr>
                <w:rFonts w:ascii="PT Astra Serif" w:hAnsi="PT Astra Serif" w:cs="Times New Roman"/>
                <w:sz w:val="24"/>
                <w:szCs w:val="24"/>
              </w:rPr>
              <w:t>культуре и молодёжной политике</w:t>
            </w:r>
          </w:p>
        </w:tc>
        <w:tc>
          <w:tcPr>
            <w:tcW w:w="1701" w:type="dxa"/>
          </w:tcPr>
          <w:p w:rsidR="003876ED" w:rsidRPr="003C2D55" w:rsidRDefault="003876ED" w:rsidP="00E22B3C">
            <w:pPr>
              <w:ind w:left="-567" w:right="-284"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76ED" w:rsidRDefault="009B74DC" w:rsidP="00E22B3C">
            <w:pPr>
              <w:ind w:right="-284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Е.В. Руденко</w:t>
            </w:r>
          </w:p>
        </w:tc>
        <w:tc>
          <w:tcPr>
            <w:tcW w:w="1134" w:type="dxa"/>
          </w:tcPr>
          <w:p w:rsidR="003876ED" w:rsidRPr="003C2D55" w:rsidRDefault="003876ED" w:rsidP="00E22B3C">
            <w:pPr>
              <w:ind w:right="-284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876ED" w:rsidRPr="003C2D55" w:rsidRDefault="003876ED" w:rsidP="00E22B3C">
            <w:pPr>
              <w:ind w:left="-567" w:right="-284"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22B3C" w:rsidRPr="003C2D55" w:rsidTr="00E22B3C">
        <w:trPr>
          <w:trHeight w:val="1518"/>
        </w:trPr>
        <w:tc>
          <w:tcPr>
            <w:tcW w:w="2977" w:type="dxa"/>
            <w:hideMark/>
          </w:tcPr>
          <w:p w:rsidR="00E22B3C" w:rsidRPr="003C2D55" w:rsidRDefault="00A1320A" w:rsidP="00E22B3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</w:t>
            </w:r>
            <w:r w:rsidRPr="00A1320A">
              <w:rPr>
                <w:rFonts w:ascii="PT Astra Serif" w:hAnsi="PT Astra Serif" w:cs="Times New Roman"/>
                <w:sz w:val="24"/>
                <w:szCs w:val="24"/>
              </w:rPr>
              <w:t>лавный специалист по работе с молодежью комитета Администрации Ключевского района по культуре и молодежной политике Администрации района</w:t>
            </w:r>
          </w:p>
        </w:tc>
        <w:tc>
          <w:tcPr>
            <w:tcW w:w="1701" w:type="dxa"/>
            <w:hideMark/>
          </w:tcPr>
          <w:p w:rsidR="00E22B3C" w:rsidRPr="003C2D55" w:rsidRDefault="00E22B3C" w:rsidP="00E22B3C">
            <w:pPr>
              <w:ind w:left="-567" w:right="-284"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E22B3C" w:rsidRPr="003C2D55" w:rsidRDefault="00CD3FC8" w:rsidP="00E22B3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К.Н. Рогозина</w:t>
            </w:r>
          </w:p>
        </w:tc>
        <w:tc>
          <w:tcPr>
            <w:tcW w:w="1134" w:type="dxa"/>
            <w:hideMark/>
          </w:tcPr>
          <w:p w:rsidR="00E22B3C" w:rsidRPr="003C2D55" w:rsidRDefault="00E22B3C" w:rsidP="00E22B3C">
            <w:pPr>
              <w:ind w:right="-284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09" w:type="dxa"/>
            <w:hideMark/>
          </w:tcPr>
          <w:p w:rsidR="00E22B3C" w:rsidRPr="003C2D55" w:rsidRDefault="00E22B3C" w:rsidP="00E22B3C">
            <w:pPr>
              <w:ind w:left="-567" w:right="-284"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22B3C" w:rsidRPr="003C2D55" w:rsidTr="00E22B3C">
        <w:trPr>
          <w:trHeight w:val="1518"/>
        </w:trPr>
        <w:tc>
          <w:tcPr>
            <w:tcW w:w="2977" w:type="dxa"/>
          </w:tcPr>
          <w:p w:rsidR="00E22B3C" w:rsidRPr="003C2D55" w:rsidRDefault="00A93E0C" w:rsidP="00E22B3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A93E0C">
              <w:rPr>
                <w:rFonts w:ascii="PT Astra Serif" w:hAnsi="PT Astra Serif" w:cs="Times New Roman"/>
                <w:sz w:val="24"/>
                <w:szCs w:val="24"/>
              </w:rPr>
              <w:t>ачальник территориального управления социальной защиты населения по Ключевскому району</w:t>
            </w:r>
          </w:p>
        </w:tc>
        <w:tc>
          <w:tcPr>
            <w:tcW w:w="1701" w:type="dxa"/>
          </w:tcPr>
          <w:p w:rsidR="00E22B3C" w:rsidRPr="003C2D55" w:rsidRDefault="00E22B3C" w:rsidP="00E22B3C">
            <w:pPr>
              <w:ind w:left="-567" w:right="-284"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2B3C" w:rsidRPr="003C2D55" w:rsidRDefault="003876ED" w:rsidP="00E22B3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Е.В. П</w:t>
            </w:r>
            <w:r w:rsidR="00A1320A">
              <w:rPr>
                <w:rFonts w:ascii="PT Astra Serif" w:hAnsi="PT Astra Serif" w:cs="Times New Roman"/>
                <w:sz w:val="24"/>
                <w:szCs w:val="24"/>
              </w:rPr>
              <w:t>етрова</w:t>
            </w:r>
          </w:p>
        </w:tc>
        <w:tc>
          <w:tcPr>
            <w:tcW w:w="1134" w:type="dxa"/>
          </w:tcPr>
          <w:p w:rsidR="00E22B3C" w:rsidRPr="003C2D55" w:rsidRDefault="00E22B3C" w:rsidP="00E22B3C">
            <w:pPr>
              <w:ind w:right="-284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E22B3C" w:rsidRPr="003C2D55" w:rsidRDefault="00E22B3C" w:rsidP="00E22B3C">
            <w:pPr>
              <w:ind w:left="-567" w:right="-284"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93E0C" w:rsidRPr="003C2D55" w:rsidTr="00E22B3C">
        <w:trPr>
          <w:trHeight w:val="1518"/>
        </w:trPr>
        <w:tc>
          <w:tcPr>
            <w:tcW w:w="2977" w:type="dxa"/>
          </w:tcPr>
          <w:p w:rsidR="00A93E0C" w:rsidRDefault="0021126B" w:rsidP="00E22B3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Главный редактор газеты «Степной маяк»</w:t>
            </w:r>
          </w:p>
        </w:tc>
        <w:tc>
          <w:tcPr>
            <w:tcW w:w="1701" w:type="dxa"/>
          </w:tcPr>
          <w:p w:rsidR="00A93E0C" w:rsidRPr="003C2D55" w:rsidRDefault="00A93E0C" w:rsidP="00E22B3C">
            <w:pPr>
              <w:ind w:left="-567" w:right="-284"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3E0C" w:rsidRDefault="0021126B" w:rsidP="00E22B3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В.И.</w:t>
            </w:r>
            <w:r w:rsidR="009A467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Бакаенко</w:t>
            </w:r>
            <w:proofErr w:type="spellEnd"/>
          </w:p>
        </w:tc>
        <w:tc>
          <w:tcPr>
            <w:tcW w:w="1134" w:type="dxa"/>
          </w:tcPr>
          <w:p w:rsidR="00A93E0C" w:rsidRPr="003C2D55" w:rsidRDefault="00A93E0C" w:rsidP="00E22B3C">
            <w:pPr>
              <w:ind w:right="-284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A93E0C" w:rsidRPr="003C2D55" w:rsidRDefault="00A93E0C" w:rsidP="00E22B3C">
            <w:pPr>
              <w:ind w:left="-567" w:right="-284"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1126B" w:rsidRPr="003C2D55" w:rsidTr="00E22B3C">
        <w:trPr>
          <w:trHeight w:val="1518"/>
        </w:trPr>
        <w:tc>
          <w:tcPr>
            <w:tcW w:w="2977" w:type="dxa"/>
          </w:tcPr>
          <w:p w:rsidR="0021126B" w:rsidRDefault="00347181" w:rsidP="00A717E7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Заведующая</w:t>
            </w:r>
            <w:r w:rsidR="00E51A1F">
              <w:rPr>
                <w:rFonts w:ascii="PT Astra Serif" w:hAnsi="PT Astra Serif" w:cs="Times New Roman"/>
                <w:sz w:val="24"/>
                <w:szCs w:val="24"/>
              </w:rPr>
              <w:t xml:space="preserve"> филиа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лом</w:t>
            </w:r>
            <w:r w:rsidR="0058167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E51A1F" w:rsidRPr="00E51A1F">
              <w:rPr>
                <w:rFonts w:ascii="PT Astra Serif" w:hAnsi="PT Astra Serif" w:cs="Times New Roman"/>
                <w:sz w:val="24"/>
                <w:szCs w:val="24"/>
              </w:rPr>
              <w:t xml:space="preserve">КГБУСО «Комплексный центр социального обслуживания населения </w:t>
            </w:r>
            <w:proofErr w:type="spellStart"/>
            <w:r w:rsidR="00E51A1F" w:rsidRPr="00E51A1F">
              <w:rPr>
                <w:rFonts w:ascii="PT Astra Serif" w:hAnsi="PT Astra Serif" w:cs="Times New Roman"/>
                <w:sz w:val="24"/>
                <w:szCs w:val="24"/>
              </w:rPr>
              <w:t>Родинского</w:t>
            </w:r>
            <w:proofErr w:type="spellEnd"/>
            <w:r w:rsidR="00E51A1F" w:rsidRPr="00E51A1F">
              <w:rPr>
                <w:rFonts w:ascii="PT Astra Serif" w:hAnsi="PT Astra Serif" w:cs="Times New Roman"/>
                <w:sz w:val="24"/>
                <w:szCs w:val="24"/>
              </w:rPr>
              <w:t xml:space="preserve"> района» </w:t>
            </w:r>
            <w:r w:rsidR="00A717E7">
              <w:rPr>
                <w:rFonts w:ascii="PT Astra Serif" w:hAnsi="PT Astra Serif" w:cs="Times New Roman"/>
                <w:sz w:val="24"/>
                <w:szCs w:val="24"/>
              </w:rPr>
              <w:t>с. Ключи</w:t>
            </w:r>
          </w:p>
        </w:tc>
        <w:tc>
          <w:tcPr>
            <w:tcW w:w="1701" w:type="dxa"/>
          </w:tcPr>
          <w:p w:rsidR="0021126B" w:rsidRPr="003C2D55" w:rsidRDefault="0021126B" w:rsidP="00E22B3C">
            <w:pPr>
              <w:ind w:left="-567" w:right="-284"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126B" w:rsidRDefault="00E51A1F" w:rsidP="00E22B3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Лугачёва</w:t>
            </w:r>
            <w:proofErr w:type="spellEnd"/>
          </w:p>
        </w:tc>
        <w:tc>
          <w:tcPr>
            <w:tcW w:w="1134" w:type="dxa"/>
          </w:tcPr>
          <w:p w:rsidR="0021126B" w:rsidRPr="003C2D55" w:rsidRDefault="0021126B" w:rsidP="00E22B3C">
            <w:pPr>
              <w:ind w:right="-284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21126B" w:rsidRPr="003C2D55" w:rsidRDefault="0021126B" w:rsidP="00E22B3C">
            <w:pPr>
              <w:ind w:left="-567" w:right="-284"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81678" w:rsidRPr="003C2D55" w:rsidTr="00E22B3C">
        <w:trPr>
          <w:trHeight w:val="1518"/>
        </w:trPr>
        <w:tc>
          <w:tcPr>
            <w:tcW w:w="2977" w:type="dxa"/>
          </w:tcPr>
          <w:p w:rsidR="00581678" w:rsidRDefault="00581678" w:rsidP="00E22B3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районного Совета ветеранов</w:t>
            </w:r>
          </w:p>
        </w:tc>
        <w:tc>
          <w:tcPr>
            <w:tcW w:w="1701" w:type="dxa"/>
          </w:tcPr>
          <w:p w:rsidR="00581678" w:rsidRPr="003C2D55" w:rsidRDefault="00581678" w:rsidP="00E22B3C">
            <w:pPr>
              <w:ind w:left="-567" w:right="-284"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1678" w:rsidRDefault="00581678" w:rsidP="00E22B3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Н.Ф.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Маркевич</w:t>
            </w:r>
            <w:proofErr w:type="spellEnd"/>
          </w:p>
        </w:tc>
        <w:tc>
          <w:tcPr>
            <w:tcW w:w="1134" w:type="dxa"/>
          </w:tcPr>
          <w:p w:rsidR="00581678" w:rsidRPr="003C2D55" w:rsidRDefault="00581678" w:rsidP="00E22B3C">
            <w:pPr>
              <w:ind w:right="-284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581678" w:rsidRPr="003C2D55" w:rsidRDefault="00581678" w:rsidP="00E22B3C">
            <w:pPr>
              <w:ind w:left="-567" w:right="-284"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B1EA1" w:rsidRPr="003C2D55" w:rsidTr="00E22B3C">
        <w:trPr>
          <w:trHeight w:val="1518"/>
        </w:trPr>
        <w:tc>
          <w:tcPr>
            <w:tcW w:w="2977" w:type="dxa"/>
          </w:tcPr>
          <w:p w:rsidR="00CB1EA1" w:rsidRPr="003C2D55" w:rsidRDefault="00CB1EA1" w:rsidP="00E22B3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C2D55">
              <w:rPr>
                <w:rFonts w:ascii="PT Astra Serif" w:hAnsi="PT Astra Serif" w:cs="Times New Roman"/>
                <w:sz w:val="24"/>
                <w:szCs w:val="24"/>
              </w:rPr>
              <w:t xml:space="preserve">Главный специалист </w:t>
            </w:r>
          </w:p>
          <w:p w:rsidR="00CB1EA1" w:rsidRPr="003C2D55" w:rsidRDefault="00CB1EA1" w:rsidP="00E22B3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C2D55">
              <w:rPr>
                <w:rFonts w:ascii="PT Astra Serif" w:hAnsi="PT Astra Serif" w:cs="Times New Roman"/>
                <w:sz w:val="24"/>
                <w:szCs w:val="24"/>
              </w:rPr>
              <w:t>отдела информационного и документационного обеспечения Управления делами</w:t>
            </w:r>
          </w:p>
          <w:p w:rsidR="00CB1EA1" w:rsidRPr="003C2D55" w:rsidRDefault="00CB1EA1" w:rsidP="00E22B3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C2D55">
              <w:rPr>
                <w:rFonts w:ascii="PT Astra Serif" w:hAnsi="PT Astra Serif" w:cs="Times New Roman"/>
                <w:sz w:val="24"/>
                <w:szCs w:val="24"/>
              </w:rPr>
              <w:t>Администрации Ключевского</w:t>
            </w:r>
          </w:p>
          <w:p w:rsidR="00CB1EA1" w:rsidRDefault="00CB1EA1" w:rsidP="00E22B3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C2D55">
              <w:rPr>
                <w:rFonts w:ascii="PT Astra Serif" w:hAnsi="PT Astra Serif" w:cs="Times New Roman"/>
                <w:sz w:val="24"/>
                <w:szCs w:val="24"/>
              </w:rPr>
              <w:t xml:space="preserve">района                                                             </w:t>
            </w:r>
          </w:p>
        </w:tc>
        <w:tc>
          <w:tcPr>
            <w:tcW w:w="1701" w:type="dxa"/>
          </w:tcPr>
          <w:p w:rsidR="00CB1EA1" w:rsidRPr="003C2D55" w:rsidRDefault="00CB1EA1" w:rsidP="00E22B3C">
            <w:pPr>
              <w:ind w:left="-567" w:right="-284"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1EA1" w:rsidRPr="003C2D55" w:rsidRDefault="00CB1EA1" w:rsidP="00E22B3C">
            <w:pPr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3C2D55">
              <w:rPr>
                <w:rFonts w:ascii="PT Astra Serif" w:hAnsi="PT Astra Serif" w:cs="Times New Roman"/>
                <w:sz w:val="24"/>
                <w:szCs w:val="24"/>
              </w:rPr>
              <w:t>Т. Е. Евдокимова</w:t>
            </w:r>
          </w:p>
          <w:p w:rsidR="00CB1EA1" w:rsidRDefault="00CB1EA1" w:rsidP="00E22B3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EA1" w:rsidRPr="003C2D55" w:rsidRDefault="00CB1EA1" w:rsidP="00E22B3C">
            <w:pPr>
              <w:ind w:right="-284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CB1EA1" w:rsidRPr="003C2D55" w:rsidRDefault="00CB1EA1" w:rsidP="00E22B3C">
            <w:pPr>
              <w:ind w:left="-567" w:right="-284"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3C2D55" w:rsidRPr="003C2D55" w:rsidRDefault="003C2D55" w:rsidP="003C2D55">
      <w:pPr>
        <w:spacing w:after="0" w:line="240" w:lineRule="auto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</w:p>
    <w:p w:rsidR="003C2D55" w:rsidRPr="003C2D55" w:rsidRDefault="003C2D55" w:rsidP="003C2D55">
      <w:pPr>
        <w:spacing w:after="0"/>
        <w:rPr>
          <w:rFonts w:ascii="PT Astra Serif" w:eastAsiaTheme="minorEastAsia" w:hAnsi="PT Astra Serif" w:cs="Times New Roman"/>
          <w:i/>
          <w:sz w:val="24"/>
          <w:szCs w:val="24"/>
          <w:lang w:eastAsia="ru-RU"/>
        </w:rPr>
      </w:pPr>
      <w:r w:rsidRPr="003C2D55">
        <w:rPr>
          <w:rFonts w:ascii="PT Astra Serif" w:eastAsiaTheme="minorEastAsia" w:hAnsi="PT Astra Serif" w:cs="Times New Roman"/>
          <w:sz w:val="24"/>
          <w:szCs w:val="24"/>
          <w:lang w:eastAsia="ru-RU"/>
        </w:rPr>
        <w:t>Примечание</w:t>
      </w:r>
      <w:r w:rsidRPr="003C2D55">
        <w:rPr>
          <w:rFonts w:ascii="PT Astra Serif" w:eastAsiaTheme="minorEastAsia" w:hAnsi="PT Astra Serif" w:cs="Times New Roman"/>
          <w:i/>
          <w:sz w:val="24"/>
          <w:szCs w:val="24"/>
          <w:lang w:eastAsia="ru-RU"/>
        </w:rPr>
        <w:t>: документ подлежит официальному опубликованию      __________________</w:t>
      </w:r>
    </w:p>
    <w:p w:rsidR="003C2D55" w:rsidRPr="003C2D55" w:rsidRDefault="003C2D55" w:rsidP="003C2D55">
      <w:pPr>
        <w:tabs>
          <w:tab w:val="left" w:pos="1740"/>
        </w:tabs>
        <w:rPr>
          <w:rFonts w:ascii="PT Astra Serif" w:eastAsiaTheme="minorEastAsia" w:hAnsi="PT Astra Serif" w:cs="Times New Roman"/>
          <w:i/>
          <w:sz w:val="24"/>
          <w:szCs w:val="24"/>
          <w:lang w:eastAsia="ru-RU"/>
        </w:rPr>
      </w:pPr>
      <w:r w:rsidRPr="003C2D55">
        <w:rPr>
          <w:rFonts w:ascii="PT Astra Serif" w:eastAsiaTheme="minorEastAsia" w:hAnsi="PT Astra Serif" w:cs="Times New Roman"/>
          <w:sz w:val="24"/>
          <w:szCs w:val="24"/>
          <w:lang w:eastAsia="ru-RU"/>
        </w:rPr>
        <w:tab/>
      </w:r>
      <w:r w:rsidRPr="003C2D55">
        <w:rPr>
          <w:rFonts w:ascii="PT Astra Serif" w:eastAsiaTheme="minorEastAsia" w:hAnsi="PT Astra Serif" w:cs="Times New Roman"/>
          <w:i/>
          <w:sz w:val="24"/>
          <w:szCs w:val="24"/>
          <w:lang w:eastAsia="ru-RU"/>
        </w:rPr>
        <w:t>согласование с прокуратурой Алтайского края    ___________________</w:t>
      </w:r>
    </w:p>
    <w:p w:rsidR="006C52A4" w:rsidRDefault="006C52A4" w:rsidP="00AB4E8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C6525" w:rsidRDefault="002C6525" w:rsidP="00AB4E8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C6525" w:rsidRDefault="002C6525" w:rsidP="00AB4E8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C6525" w:rsidRDefault="002C6525" w:rsidP="00AB4E8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C6525" w:rsidRDefault="002C6525" w:rsidP="00AB4E8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C6525" w:rsidRDefault="002C6525" w:rsidP="00AB4E8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C6525" w:rsidRDefault="002C6525" w:rsidP="00AB4E8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C6525" w:rsidRDefault="002C6525" w:rsidP="00AB4E8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C6525" w:rsidRPr="002C6525" w:rsidRDefault="002C6525" w:rsidP="00AB4E83">
      <w:pPr>
        <w:spacing w:after="0" w:line="240" w:lineRule="auto"/>
        <w:ind w:firstLine="708"/>
        <w:jc w:val="both"/>
        <w:rPr>
          <w:rFonts w:ascii="PT Astra Serif" w:hAnsi="PT Astra Serif"/>
          <w:sz w:val="20"/>
          <w:szCs w:val="20"/>
        </w:rPr>
      </w:pPr>
    </w:p>
    <w:p w:rsidR="002C6525" w:rsidRPr="002C6525" w:rsidRDefault="004B2373" w:rsidP="002C6525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</w:t>
      </w:r>
      <w:r w:rsidR="002C6525">
        <w:rPr>
          <w:rFonts w:ascii="PT Astra Serif" w:hAnsi="PT Astra Serif"/>
          <w:sz w:val="20"/>
          <w:szCs w:val="20"/>
        </w:rPr>
        <w:t xml:space="preserve">Исп. </w:t>
      </w:r>
      <w:r w:rsidR="002C6525" w:rsidRPr="002C6525">
        <w:rPr>
          <w:rFonts w:ascii="PT Astra Serif" w:hAnsi="PT Astra Serif"/>
          <w:sz w:val="20"/>
          <w:szCs w:val="20"/>
        </w:rPr>
        <w:t xml:space="preserve">Зюзина Любовь Александровна </w:t>
      </w:r>
    </w:p>
    <w:p w:rsidR="002C6525" w:rsidRPr="002C6525" w:rsidRDefault="004B2373" w:rsidP="002C6525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</w:t>
      </w:r>
      <w:r w:rsidR="002C6525" w:rsidRPr="002C6525">
        <w:rPr>
          <w:rFonts w:ascii="PT Astra Serif" w:hAnsi="PT Astra Serif"/>
          <w:sz w:val="20"/>
          <w:szCs w:val="20"/>
        </w:rPr>
        <w:t>8 38578 22180</w:t>
      </w:r>
    </w:p>
    <w:sectPr w:rsidR="002C6525" w:rsidRPr="002C6525" w:rsidSect="006F5408"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976EC"/>
    <w:multiLevelType w:val="multilevel"/>
    <w:tmpl w:val="4132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D7D87"/>
    <w:multiLevelType w:val="multilevel"/>
    <w:tmpl w:val="E648E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667E9"/>
    <w:multiLevelType w:val="multilevel"/>
    <w:tmpl w:val="6C44E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75460"/>
    <w:multiLevelType w:val="multilevel"/>
    <w:tmpl w:val="22D6ED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24DB2498"/>
    <w:multiLevelType w:val="multilevel"/>
    <w:tmpl w:val="420E8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C24F5E"/>
    <w:multiLevelType w:val="hybridMultilevel"/>
    <w:tmpl w:val="0C52E58A"/>
    <w:lvl w:ilvl="0" w:tplc="33A4A2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0226E"/>
    <w:multiLevelType w:val="hybridMultilevel"/>
    <w:tmpl w:val="D53E21B8"/>
    <w:lvl w:ilvl="0" w:tplc="839219C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6D65B84"/>
    <w:multiLevelType w:val="multilevel"/>
    <w:tmpl w:val="50FAF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1A1952"/>
    <w:multiLevelType w:val="hybridMultilevel"/>
    <w:tmpl w:val="D114A732"/>
    <w:lvl w:ilvl="0" w:tplc="FCF03314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E627FE8"/>
    <w:multiLevelType w:val="hybridMultilevel"/>
    <w:tmpl w:val="3B9E9F08"/>
    <w:lvl w:ilvl="0" w:tplc="D270D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B77A3"/>
    <w:multiLevelType w:val="multilevel"/>
    <w:tmpl w:val="087A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F25E21"/>
    <w:multiLevelType w:val="hybridMultilevel"/>
    <w:tmpl w:val="31A62AA8"/>
    <w:lvl w:ilvl="0" w:tplc="F2F2AFA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numFmt w:val="upperRoman"/>
        <w:lvlText w:val="%1."/>
        <w:lvlJc w:val="right"/>
      </w:lvl>
    </w:lvlOverride>
  </w:num>
  <w:num w:numId="2">
    <w:abstractNumId w:val="2"/>
    <w:lvlOverride w:ilvl="0">
      <w:lvl w:ilvl="0">
        <w:numFmt w:val="upperRoman"/>
        <w:lvlText w:val="%1."/>
        <w:lvlJc w:val="right"/>
      </w:lvl>
    </w:lvlOverride>
  </w:num>
  <w:num w:numId="3">
    <w:abstractNumId w:val="7"/>
    <w:lvlOverride w:ilvl="0">
      <w:lvl w:ilvl="0">
        <w:numFmt w:val="upperRoman"/>
        <w:lvlText w:val="%1."/>
        <w:lvlJc w:val="right"/>
      </w:lvl>
    </w:lvlOverride>
  </w:num>
  <w:num w:numId="4">
    <w:abstractNumId w:val="4"/>
    <w:lvlOverride w:ilvl="0">
      <w:lvl w:ilvl="0">
        <w:numFmt w:val="upperRoman"/>
        <w:lvlText w:val="%1."/>
        <w:lvlJc w:val="right"/>
      </w:lvl>
    </w:lvlOverride>
  </w:num>
  <w:num w:numId="5">
    <w:abstractNumId w:val="0"/>
    <w:lvlOverride w:ilvl="0">
      <w:lvl w:ilvl="0">
        <w:numFmt w:val="upperRoman"/>
        <w:lvlText w:val="%1."/>
        <w:lvlJc w:val="right"/>
      </w:lvl>
    </w:lvlOverride>
  </w:num>
  <w:num w:numId="6">
    <w:abstractNumId w:val="1"/>
    <w:lvlOverride w:ilvl="0">
      <w:lvl w:ilvl="0">
        <w:numFmt w:val="upperRoman"/>
        <w:lvlText w:val="%1."/>
        <w:lvlJc w:val="right"/>
      </w:lvl>
    </w:lvlOverride>
  </w:num>
  <w:num w:numId="7">
    <w:abstractNumId w:val="6"/>
  </w:num>
  <w:num w:numId="8">
    <w:abstractNumId w:val="8"/>
  </w:num>
  <w:num w:numId="9">
    <w:abstractNumId w:val="9"/>
  </w:num>
  <w:num w:numId="10">
    <w:abstractNumId w:val="1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63"/>
    <w:rsid w:val="0001323F"/>
    <w:rsid w:val="00014D24"/>
    <w:rsid w:val="00017661"/>
    <w:rsid w:val="0004265B"/>
    <w:rsid w:val="0004383A"/>
    <w:rsid w:val="0004550B"/>
    <w:rsid w:val="00046441"/>
    <w:rsid w:val="00047315"/>
    <w:rsid w:val="00055162"/>
    <w:rsid w:val="00064666"/>
    <w:rsid w:val="00066A03"/>
    <w:rsid w:val="0007508A"/>
    <w:rsid w:val="00080025"/>
    <w:rsid w:val="000924B9"/>
    <w:rsid w:val="000A0560"/>
    <w:rsid w:val="000A5B9F"/>
    <w:rsid w:val="000B45EA"/>
    <w:rsid w:val="000B52FC"/>
    <w:rsid w:val="000B53DC"/>
    <w:rsid w:val="000C7D96"/>
    <w:rsid w:val="000D11D9"/>
    <w:rsid w:val="00110417"/>
    <w:rsid w:val="00110CC8"/>
    <w:rsid w:val="0014188A"/>
    <w:rsid w:val="00141A59"/>
    <w:rsid w:val="0014673D"/>
    <w:rsid w:val="001658CE"/>
    <w:rsid w:val="0016710C"/>
    <w:rsid w:val="00183E55"/>
    <w:rsid w:val="00187F35"/>
    <w:rsid w:val="00196239"/>
    <w:rsid w:val="00197EA5"/>
    <w:rsid w:val="001C2A81"/>
    <w:rsid w:val="001E7BCC"/>
    <w:rsid w:val="002049F1"/>
    <w:rsid w:val="00207622"/>
    <w:rsid w:val="0021126B"/>
    <w:rsid w:val="00236D86"/>
    <w:rsid w:val="00245540"/>
    <w:rsid w:val="00254509"/>
    <w:rsid w:val="00277B77"/>
    <w:rsid w:val="00292C3F"/>
    <w:rsid w:val="00296536"/>
    <w:rsid w:val="002B7EB2"/>
    <w:rsid w:val="002C0E91"/>
    <w:rsid w:val="002C2D9F"/>
    <w:rsid w:val="002C4E9D"/>
    <w:rsid w:val="002C6525"/>
    <w:rsid w:val="002D24D8"/>
    <w:rsid w:val="002F7A12"/>
    <w:rsid w:val="00314771"/>
    <w:rsid w:val="003153FF"/>
    <w:rsid w:val="00320E14"/>
    <w:rsid w:val="00340411"/>
    <w:rsid w:val="00347181"/>
    <w:rsid w:val="00363C4F"/>
    <w:rsid w:val="003667A5"/>
    <w:rsid w:val="00371162"/>
    <w:rsid w:val="003876ED"/>
    <w:rsid w:val="003A4DF4"/>
    <w:rsid w:val="003A4F53"/>
    <w:rsid w:val="003A5030"/>
    <w:rsid w:val="003C2D55"/>
    <w:rsid w:val="003D3FA3"/>
    <w:rsid w:val="003E17A3"/>
    <w:rsid w:val="003E2D42"/>
    <w:rsid w:val="003E34A2"/>
    <w:rsid w:val="003F4811"/>
    <w:rsid w:val="0040530D"/>
    <w:rsid w:val="00444619"/>
    <w:rsid w:val="00444CC6"/>
    <w:rsid w:val="004642DE"/>
    <w:rsid w:val="00464E38"/>
    <w:rsid w:val="0046627B"/>
    <w:rsid w:val="00467990"/>
    <w:rsid w:val="00476190"/>
    <w:rsid w:val="004B043E"/>
    <w:rsid w:val="004B1402"/>
    <w:rsid w:val="004B2373"/>
    <w:rsid w:val="004D49C3"/>
    <w:rsid w:val="00501891"/>
    <w:rsid w:val="00517C44"/>
    <w:rsid w:val="005218C6"/>
    <w:rsid w:val="00524808"/>
    <w:rsid w:val="00526D73"/>
    <w:rsid w:val="00527216"/>
    <w:rsid w:val="005358F9"/>
    <w:rsid w:val="005414DE"/>
    <w:rsid w:val="005543C5"/>
    <w:rsid w:val="00556928"/>
    <w:rsid w:val="005632F2"/>
    <w:rsid w:val="00564192"/>
    <w:rsid w:val="00565A32"/>
    <w:rsid w:val="00581678"/>
    <w:rsid w:val="005B1BC0"/>
    <w:rsid w:val="005D1557"/>
    <w:rsid w:val="005D369A"/>
    <w:rsid w:val="005F17FC"/>
    <w:rsid w:val="005F70EA"/>
    <w:rsid w:val="00624188"/>
    <w:rsid w:val="0063540B"/>
    <w:rsid w:val="00644320"/>
    <w:rsid w:val="0066498C"/>
    <w:rsid w:val="00664F04"/>
    <w:rsid w:val="006C52A4"/>
    <w:rsid w:val="006D405F"/>
    <w:rsid w:val="006F2EA8"/>
    <w:rsid w:val="006F4499"/>
    <w:rsid w:val="006F5408"/>
    <w:rsid w:val="006F6BC0"/>
    <w:rsid w:val="007057DF"/>
    <w:rsid w:val="007155BA"/>
    <w:rsid w:val="00723055"/>
    <w:rsid w:val="00723C73"/>
    <w:rsid w:val="0073140E"/>
    <w:rsid w:val="00732507"/>
    <w:rsid w:val="00733970"/>
    <w:rsid w:val="00736925"/>
    <w:rsid w:val="00752251"/>
    <w:rsid w:val="007524AF"/>
    <w:rsid w:val="007656FC"/>
    <w:rsid w:val="00776FA8"/>
    <w:rsid w:val="007C3397"/>
    <w:rsid w:val="00815474"/>
    <w:rsid w:val="0083075A"/>
    <w:rsid w:val="008327DE"/>
    <w:rsid w:val="00837DA6"/>
    <w:rsid w:val="00844B5A"/>
    <w:rsid w:val="00845EA2"/>
    <w:rsid w:val="008475D4"/>
    <w:rsid w:val="008636B0"/>
    <w:rsid w:val="00863D1B"/>
    <w:rsid w:val="00865A19"/>
    <w:rsid w:val="00867525"/>
    <w:rsid w:val="008748B1"/>
    <w:rsid w:val="008A4276"/>
    <w:rsid w:val="008B56E7"/>
    <w:rsid w:val="008B62F9"/>
    <w:rsid w:val="008C6AAA"/>
    <w:rsid w:val="008D08AF"/>
    <w:rsid w:val="008D6853"/>
    <w:rsid w:val="008E2701"/>
    <w:rsid w:val="008E373F"/>
    <w:rsid w:val="008F0E9A"/>
    <w:rsid w:val="008F5494"/>
    <w:rsid w:val="0091002B"/>
    <w:rsid w:val="00922463"/>
    <w:rsid w:val="009435EF"/>
    <w:rsid w:val="009554D4"/>
    <w:rsid w:val="0095572E"/>
    <w:rsid w:val="00956C13"/>
    <w:rsid w:val="00965EDB"/>
    <w:rsid w:val="00970A13"/>
    <w:rsid w:val="0099403E"/>
    <w:rsid w:val="0099571C"/>
    <w:rsid w:val="009A4621"/>
    <w:rsid w:val="009A4674"/>
    <w:rsid w:val="009B74DC"/>
    <w:rsid w:val="009D1738"/>
    <w:rsid w:val="009D4D78"/>
    <w:rsid w:val="009D5BB3"/>
    <w:rsid w:val="009F2581"/>
    <w:rsid w:val="00A006D6"/>
    <w:rsid w:val="00A03BB6"/>
    <w:rsid w:val="00A10035"/>
    <w:rsid w:val="00A102FF"/>
    <w:rsid w:val="00A1320A"/>
    <w:rsid w:val="00A173FC"/>
    <w:rsid w:val="00A53F5C"/>
    <w:rsid w:val="00A632E6"/>
    <w:rsid w:val="00A717E7"/>
    <w:rsid w:val="00A7365C"/>
    <w:rsid w:val="00A77CDD"/>
    <w:rsid w:val="00A839F7"/>
    <w:rsid w:val="00A93E0C"/>
    <w:rsid w:val="00AA73A1"/>
    <w:rsid w:val="00AB0BCA"/>
    <w:rsid w:val="00AB0C2E"/>
    <w:rsid w:val="00AB1E9C"/>
    <w:rsid w:val="00AB4E83"/>
    <w:rsid w:val="00AC2993"/>
    <w:rsid w:val="00AC68D6"/>
    <w:rsid w:val="00AD1957"/>
    <w:rsid w:val="00AD1B26"/>
    <w:rsid w:val="00AF3DA3"/>
    <w:rsid w:val="00B14BD9"/>
    <w:rsid w:val="00B15742"/>
    <w:rsid w:val="00B202D2"/>
    <w:rsid w:val="00B2191D"/>
    <w:rsid w:val="00B42973"/>
    <w:rsid w:val="00B67060"/>
    <w:rsid w:val="00B84790"/>
    <w:rsid w:val="00B92E71"/>
    <w:rsid w:val="00BD0C1F"/>
    <w:rsid w:val="00BF1782"/>
    <w:rsid w:val="00BF62A5"/>
    <w:rsid w:val="00C00F1E"/>
    <w:rsid w:val="00C03AB6"/>
    <w:rsid w:val="00C10F2E"/>
    <w:rsid w:val="00C11924"/>
    <w:rsid w:val="00C126B1"/>
    <w:rsid w:val="00C22FB6"/>
    <w:rsid w:val="00C34E52"/>
    <w:rsid w:val="00C37746"/>
    <w:rsid w:val="00C50013"/>
    <w:rsid w:val="00C505AC"/>
    <w:rsid w:val="00C530F9"/>
    <w:rsid w:val="00C543BD"/>
    <w:rsid w:val="00C80E07"/>
    <w:rsid w:val="00C90B95"/>
    <w:rsid w:val="00CB1EA1"/>
    <w:rsid w:val="00CD3FC8"/>
    <w:rsid w:val="00CD5DD3"/>
    <w:rsid w:val="00D11E9E"/>
    <w:rsid w:val="00D24F50"/>
    <w:rsid w:val="00D25B79"/>
    <w:rsid w:val="00D43DD4"/>
    <w:rsid w:val="00D54A8E"/>
    <w:rsid w:val="00D574F2"/>
    <w:rsid w:val="00D57BFA"/>
    <w:rsid w:val="00D716B7"/>
    <w:rsid w:val="00D75FE6"/>
    <w:rsid w:val="00D9530E"/>
    <w:rsid w:val="00D97B8A"/>
    <w:rsid w:val="00D97DCB"/>
    <w:rsid w:val="00DA77B2"/>
    <w:rsid w:val="00DB0EED"/>
    <w:rsid w:val="00DC3DB2"/>
    <w:rsid w:val="00DD47BD"/>
    <w:rsid w:val="00DD6C32"/>
    <w:rsid w:val="00DD6DDE"/>
    <w:rsid w:val="00DE3909"/>
    <w:rsid w:val="00E00029"/>
    <w:rsid w:val="00E00BB7"/>
    <w:rsid w:val="00E07F7C"/>
    <w:rsid w:val="00E17A2F"/>
    <w:rsid w:val="00E214D1"/>
    <w:rsid w:val="00E22B3C"/>
    <w:rsid w:val="00E24B9A"/>
    <w:rsid w:val="00E37296"/>
    <w:rsid w:val="00E44335"/>
    <w:rsid w:val="00E451BC"/>
    <w:rsid w:val="00E51A1F"/>
    <w:rsid w:val="00E51B7B"/>
    <w:rsid w:val="00E60239"/>
    <w:rsid w:val="00E70ECF"/>
    <w:rsid w:val="00E76577"/>
    <w:rsid w:val="00E84C94"/>
    <w:rsid w:val="00E940D3"/>
    <w:rsid w:val="00EA3A21"/>
    <w:rsid w:val="00EA7DC5"/>
    <w:rsid w:val="00EC6C69"/>
    <w:rsid w:val="00ED1C6D"/>
    <w:rsid w:val="00ED3400"/>
    <w:rsid w:val="00ED70A5"/>
    <w:rsid w:val="00EF51D3"/>
    <w:rsid w:val="00F023A9"/>
    <w:rsid w:val="00F0342F"/>
    <w:rsid w:val="00F1433D"/>
    <w:rsid w:val="00F4067C"/>
    <w:rsid w:val="00F47007"/>
    <w:rsid w:val="00FB2977"/>
    <w:rsid w:val="00FC2745"/>
    <w:rsid w:val="00FD00F9"/>
    <w:rsid w:val="00FD38AB"/>
    <w:rsid w:val="00FE3FBE"/>
    <w:rsid w:val="00FE6999"/>
    <w:rsid w:val="00FE7463"/>
    <w:rsid w:val="00FF2E05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B7100-7361-41D7-9AFC-0256134D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E05"/>
  </w:style>
  <w:style w:type="paragraph" w:styleId="1">
    <w:name w:val="heading 1"/>
    <w:basedOn w:val="a"/>
    <w:link w:val="10"/>
    <w:uiPriority w:val="9"/>
    <w:qFormat/>
    <w:rsid w:val="00FE74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4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7463"/>
  </w:style>
  <w:style w:type="paragraph" w:styleId="a3">
    <w:name w:val="Normal (Web)"/>
    <w:basedOn w:val="a"/>
    <w:uiPriority w:val="99"/>
    <w:unhideWhenUsed/>
    <w:rsid w:val="00FE7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7463"/>
  </w:style>
  <w:style w:type="character" w:styleId="a4">
    <w:name w:val="Strong"/>
    <w:basedOn w:val="a0"/>
    <w:uiPriority w:val="22"/>
    <w:qFormat/>
    <w:rsid w:val="00FE7463"/>
    <w:rPr>
      <w:b/>
      <w:bCs/>
    </w:rPr>
  </w:style>
  <w:style w:type="character" w:styleId="a5">
    <w:name w:val="Emphasis"/>
    <w:basedOn w:val="a0"/>
    <w:uiPriority w:val="20"/>
    <w:qFormat/>
    <w:rsid w:val="00FE7463"/>
    <w:rPr>
      <w:i/>
      <w:iCs/>
    </w:rPr>
  </w:style>
  <w:style w:type="paragraph" w:styleId="a6">
    <w:name w:val="header"/>
    <w:basedOn w:val="a"/>
    <w:link w:val="a7"/>
    <w:uiPriority w:val="99"/>
    <w:unhideWhenUsed/>
    <w:rsid w:val="00FE7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7463"/>
  </w:style>
  <w:style w:type="paragraph" w:styleId="a8">
    <w:name w:val="footer"/>
    <w:basedOn w:val="a"/>
    <w:link w:val="a9"/>
    <w:uiPriority w:val="99"/>
    <w:unhideWhenUsed/>
    <w:rsid w:val="00FE7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7463"/>
  </w:style>
  <w:style w:type="paragraph" w:styleId="aa">
    <w:name w:val="List Paragraph"/>
    <w:basedOn w:val="a"/>
    <w:uiPriority w:val="34"/>
    <w:qFormat/>
    <w:rsid w:val="00FE7463"/>
    <w:pPr>
      <w:ind w:left="720"/>
      <w:contextualSpacing/>
    </w:pPr>
  </w:style>
  <w:style w:type="table" w:styleId="ab">
    <w:name w:val="Table Grid"/>
    <w:basedOn w:val="a1"/>
    <w:uiPriority w:val="59"/>
    <w:rsid w:val="00FE7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34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340411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E3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E3909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b"/>
    <w:uiPriority w:val="59"/>
    <w:rsid w:val="003C2D5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83B50-0CFB-45D0-871A-544898AA1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5581</Words>
  <Characters>31817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Teen</dc:creator>
  <cp:keywords/>
  <dc:description/>
  <cp:lastModifiedBy>Urist1</cp:lastModifiedBy>
  <cp:revision>2</cp:revision>
  <cp:lastPrinted>2024-09-19T02:00:00Z</cp:lastPrinted>
  <dcterms:created xsi:type="dcterms:W3CDTF">2024-10-24T04:33:00Z</dcterms:created>
  <dcterms:modified xsi:type="dcterms:W3CDTF">2024-10-24T04:33:00Z</dcterms:modified>
</cp:coreProperties>
</file>