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924" w:rsidRPr="00681924" w:rsidRDefault="00681924" w:rsidP="00681924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>Администрация Ключевского района</w:t>
      </w:r>
    </w:p>
    <w:p w:rsidR="00681924" w:rsidRPr="00681924" w:rsidRDefault="00681924" w:rsidP="00681924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>Алтайского края</w:t>
      </w:r>
    </w:p>
    <w:p w:rsidR="00681924" w:rsidRPr="00681924" w:rsidRDefault="00681924" w:rsidP="00681924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>П О С Т А Н О В Л Е Н И Е</w:t>
      </w:r>
    </w:p>
    <w:p w:rsidR="00681924" w:rsidRPr="00681924" w:rsidRDefault="00681924" w:rsidP="00681924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7633DA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« 27</w:t>
      </w:r>
      <w:proofErr w:type="gramEnd"/>
      <w:r w:rsidR="00681924">
        <w:rPr>
          <w:rFonts w:ascii="PT Astra Serif" w:hAnsi="PT Astra Serif" w:cs="Times New Roman"/>
          <w:sz w:val="28"/>
          <w:szCs w:val="28"/>
        </w:rPr>
        <w:t xml:space="preserve"> »</w:t>
      </w:r>
      <w:r>
        <w:rPr>
          <w:rFonts w:ascii="PT Astra Serif" w:hAnsi="PT Astra Serif" w:cs="Times New Roman"/>
          <w:sz w:val="28"/>
          <w:szCs w:val="28"/>
        </w:rPr>
        <w:t xml:space="preserve"> сентября</w:t>
      </w:r>
      <w:bookmarkStart w:id="0" w:name="_GoBack"/>
      <w:bookmarkEnd w:id="0"/>
      <w:r w:rsidR="00681924">
        <w:rPr>
          <w:rFonts w:ascii="PT Astra Serif" w:hAnsi="PT Astra Serif" w:cs="Times New Roman"/>
          <w:sz w:val="28"/>
          <w:szCs w:val="28"/>
        </w:rPr>
        <w:t xml:space="preserve"> 2024</w:t>
      </w:r>
      <w:r w:rsidR="00681924" w:rsidRPr="00681924">
        <w:rPr>
          <w:rFonts w:ascii="PT Astra Serif" w:hAnsi="PT Astra Serif" w:cs="Times New Roman"/>
          <w:sz w:val="28"/>
          <w:szCs w:val="28"/>
        </w:rPr>
        <w:t xml:space="preserve"> г                                                                </w:t>
      </w:r>
      <w:r>
        <w:rPr>
          <w:rFonts w:ascii="PT Astra Serif" w:hAnsi="PT Astra Serif" w:cs="Times New Roman"/>
          <w:sz w:val="28"/>
          <w:szCs w:val="28"/>
        </w:rPr>
        <w:t xml:space="preserve">               № 424</w:t>
      </w:r>
    </w:p>
    <w:p w:rsidR="00681924" w:rsidRPr="00681924" w:rsidRDefault="00681924" w:rsidP="003716C2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>с. Ключи</w:t>
      </w: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681924" w:rsidTr="00681924">
        <w:tc>
          <w:tcPr>
            <w:tcW w:w="5387" w:type="dxa"/>
          </w:tcPr>
          <w:p w:rsidR="00681924" w:rsidRDefault="00681924" w:rsidP="00681924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681924">
              <w:rPr>
                <w:rFonts w:ascii="PT Astra Serif" w:hAnsi="PT Astra Serif" w:cs="Times New Roman"/>
                <w:sz w:val="28"/>
                <w:szCs w:val="28"/>
              </w:rPr>
              <w:t xml:space="preserve">Об утверждении муниципальной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программы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</w:t>
            </w:r>
            <w:r w:rsidRPr="00681924">
              <w:rPr>
                <w:rFonts w:ascii="PT Astra Serif" w:hAnsi="PT Astra Serif" w:cs="Times New Roman"/>
                <w:sz w:val="28"/>
                <w:szCs w:val="28"/>
              </w:rPr>
              <w:t>Кл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ючевский район Алтайского края </w:t>
            </w:r>
            <w:r w:rsidRPr="00681924">
              <w:rPr>
                <w:rFonts w:ascii="PT Astra Serif" w:hAnsi="PT Astra Serif" w:cs="Times New Roman"/>
                <w:sz w:val="28"/>
                <w:szCs w:val="28"/>
              </w:rPr>
              <w:t>на 2025 – 2030 годы»</w:t>
            </w:r>
          </w:p>
        </w:tc>
      </w:tr>
    </w:tbl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</w:t>
      </w:r>
      <w:r w:rsidRPr="00681924">
        <w:rPr>
          <w:rFonts w:ascii="PT Astra Serif" w:hAnsi="PT Astra Serif" w:cs="Times New Roman"/>
          <w:sz w:val="28"/>
          <w:szCs w:val="28"/>
        </w:rPr>
        <w:t xml:space="preserve">    </w:t>
      </w:r>
    </w:p>
    <w:p w:rsidR="00681924" w:rsidRPr="00681924" w:rsidRDefault="00681924" w:rsidP="00681924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 xml:space="preserve">     В соответствии с Федеральным законом от 24.06.1999 N№ 120-ФЗ «Об основах системы профилактики безнадзорности и правонарушений несовершеннолетних», Законом Алтайского края от 15. 12. 2002 № 86-ЗС «О системе профилактики безнадзорности и правонарушений несовершеннолетних в Алтайском крае», Законом Алтайского края от 07.12.2009 № 99-ЗС «Об ограничении пребывания несовершеннолетних в общественных местах на территории Алтайского края», Законом Алтайского края от 5 декабря 2023 № 99-ЗС "Об общественных наставниках несовершеннолетних в Алтайском крае",  в целях совершенствования механизма программно-целевого планирования </w:t>
      </w:r>
    </w:p>
    <w:p w:rsidR="00681924" w:rsidRPr="00681924" w:rsidRDefault="00681924" w:rsidP="00681924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594F98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>П О С Т А Н О В Л Я Ю:</w:t>
      </w: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Default="00681924" w:rsidP="00681924">
      <w:pPr>
        <w:numPr>
          <w:ilvl w:val="0"/>
          <w:numId w:val="1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Утвердить муниципальную</w:t>
      </w:r>
      <w:r w:rsidRPr="0068192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программу</w:t>
      </w:r>
      <w:r w:rsidRPr="00681924">
        <w:rPr>
          <w:rFonts w:ascii="PT Astra Serif" w:hAnsi="PT Astra Serif" w:cs="Times New Roman"/>
          <w:sz w:val="28"/>
          <w:szCs w:val="28"/>
        </w:rPr>
        <w:t xml:space="preserve">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 (Приложение №1). </w:t>
      </w:r>
    </w:p>
    <w:p w:rsidR="003716C2" w:rsidRDefault="003716C2" w:rsidP="003716C2">
      <w:pPr>
        <w:spacing w:after="0" w:line="240" w:lineRule="auto"/>
        <w:ind w:left="360"/>
        <w:jc w:val="both"/>
        <w:rPr>
          <w:rFonts w:ascii="PT Astra Serif" w:hAnsi="PT Astra Serif" w:cs="Times New Roman"/>
          <w:sz w:val="28"/>
          <w:szCs w:val="28"/>
        </w:rPr>
      </w:pPr>
    </w:p>
    <w:p w:rsidR="00681924" w:rsidRDefault="00681924" w:rsidP="00681924">
      <w:pPr>
        <w:numPr>
          <w:ilvl w:val="0"/>
          <w:numId w:val="1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Рекомендовать органам местного самоуправления, территориальным органам государственной власти</w:t>
      </w:r>
      <w:r w:rsidR="00420E1E">
        <w:rPr>
          <w:rFonts w:ascii="PT Astra Serif" w:hAnsi="PT Astra Serif" w:cs="Times New Roman"/>
          <w:sz w:val="28"/>
          <w:szCs w:val="28"/>
        </w:rPr>
        <w:t>,</w:t>
      </w:r>
      <w:r>
        <w:rPr>
          <w:rFonts w:ascii="PT Astra Serif" w:hAnsi="PT Astra Serif" w:cs="Times New Roman"/>
          <w:sz w:val="28"/>
          <w:szCs w:val="28"/>
        </w:rPr>
        <w:t xml:space="preserve"> органам</w:t>
      </w:r>
      <w:r w:rsidRPr="00681924">
        <w:rPr>
          <w:rFonts w:ascii="PT Astra Serif" w:hAnsi="PT Astra Serif" w:cs="Times New Roman"/>
          <w:sz w:val="28"/>
          <w:szCs w:val="28"/>
        </w:rPr>
        <w:t xml:space="preserve"> и учреждения</w:t>
      </w:r>
      <w:r>
        <w:rPr>
          <w:rFonts w:ascii="PT Astra Serif" w:hAnsi="PT Astra Serif" w:cs="Times New Roman"/>
          <w:sz w:val="28"/>
          <w:szCs w:val="28"/>
        </w:rPr>
        <w:t>м</w:t>
      </w:r>
      <w:r w:rsidRPr="00681924">
        <w:rPr>
          <w:rFonts w:ascii="PT Astra Serif" w:hAnsi="PT Astra Serif" w:cs="Times New Roman"/>
          <w:sz w:val="28"/>
          <w:szCs w:val="28"/>
        </w:rPr>
        <w:t xml:space="preserve"> системы профилактики безнадзорности и правонарушений несовершеннолетних</w:t>
      </w:r>
      <w:r>
        <w:rPr>
          <w:rFonts w:ascii="PT Astra Serif" w:hAnsi="PT Astra Serif" w:cs="Times New Roman"/>
          <w:sz w:val="28"/>
          <w:szCs w:val="28"/>
        </w:rPr>
        <w:t xml:space="preserve"> принять меры по реализации муниципальной программы</w:t>
      </w:r>
      <w:r w:rsidRPr="00681924">
        <w:rPr>
          <w:rFonts w:ascii="PT Astra Serif" w:hAnsi="PT Astra Serif" w:cs="Times New Roman"/>
          <w:sz w:val="28"/>
          <w:szCs w:val="28"/>
        </w:rPr>
        <w:t xml:space="preserve">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</w:t>
      </w:r>
    </w:p>
    <w:p w:rsidR="00681924" w:rsidRDefault="00681924" w:rsidP="00681924">
      <w:pPr>
        <w:numPr>
          <w:ilvl w:val="0"/>
          <w:numId w:val="1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Комитету по финансам, налоговой и кредитной политике </w:t>
      </w:r>
      <w:r w:rsidR="003716C2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>дминистрации Ключевского района осуществлять финансирование мероприятий муниципальной программы</w:t>
      </w:r>
      <w:r w:rsidRPr="00681924">
        <w:rPr>
          <w:rFonts w:ascii="PT Astra Serif" w:hAnsi="PT Astra Serif" w:cs="Times New Roman"/>
          <w:sz w:val="28"/>
          <w:szCs w:val="28"/>
        </w:rPr>
        <w:t xml:space="preserve">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3716C2" w:rsidRDefault="003716C2" w:rsidP="003716C2">
      <w:pPr>
        <w:spacing w:after="0" w:line="240" w:lineRule="auto"/>
        <w:ind w:left="360"/>
        <w:jc w:val="both"/>
        <w:rPr>
          <w:rFonts w:ascii="PT Astra Serif" w:hAnsi="PT Astra Serif" w:cs="Times New Roman"/>
          <w:sz w:val="28"/>
          <w:szCs w:val="28"/>
        </w:rPr>
      </w:pPr>
    </w:p>
    <w:p w:rsidR="00681924" w:rsidRDefault="00681924" w:rsidP="00681924">
      <w:pPr>
        <w:numPr>
          <w:ilvl w:val="0"/>
          <w:numId w:val="1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Обнародовать в установленном законом порядке.</w:t>
      </w:r>
    </w:p>
    <w:p w:rsidR="003716C2" w:rsidRDefault="003716C2" w:rsidP="003716C2">
      <w:pPr>
        <w:spacing w:after="0" w:line="240" w:lineRule="auto"/>
        <w:ind w:left="360"/>
        <w:jc w:val="both"/>
        <w:rPr>
          <w:rFonts w:ascii="PT Astra Serif" w:hAnsi="PT Astra Serif" w:cs="Times New Roman"/>
          <w:sz w:val="28"/>
          <w:szCs w:val="28"/>
        </w:rPr>
      </w:pPr>
    </w:p>
    <w:p w:rsidR="00681924" w:rsidRDefault="00681924" w:rsidP="00681924">
      <w:pPr>
        <w:numPr>
          <w:ilvl w:val="0"/>
          <w:numId w:val="1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Настоящее постановление вступает в силу с 01.01.2025 года.</w:t>
      </w:r>
    </w:p>
    <w:p w:rsidR="003716C2" w:rsidRDefault="003716C2" w:rsidP="003716C2">
      <w:pPr>
        <w:spacing w:after="0" w:line="240" w:lineRule="auto"/>
        <w:ind w:left="360"/>
        <w:jc w:val="both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numPr>
          <w:ilvl w:val="0"/>
          <w:numId w:val="1"/>
        </w:num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>Контроль за исполнением данного постановления возложить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3716C2">
        <w:rPr>
          <w:rFonts w:ascii="PT Astra Serif" w:hAnsi="PT Astra Serif" w:cs="Times New Roman"/>
          <w:sz w:val="28"/>
          <w:szCs w:val="28"/>
        </w:rPr>
        <w:t>на заместителя главы Администрации района по социальным вопроса</w:t>
      </w:r>
      <w:r w:rsidR="00C812CC">
        <w:rPr>
          <w:rFonts w:ascii="PT Astra Serif" w:hAnsi="PT Astra Serif" w:cs="Times New Roman"/>
          <w:sz w:val="28"/>
          <w:szCs w:val="28"/>
        </w:rPr>
        <w:t>м Зюзину Л.А.</w:t>
      </w:r>
    </w:p>
    <w:p w:rsidR="00681924" w:rsidRPr="00681924" w:rsidRDefault="00681924" w:rsidP="00681924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3716C2" w:rsidP="00E71D99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Глава</w:t>
      </w:r>
      <w:r w:rsidR="00681924" w:rsidRPr="00681924">
        <w:rPr>
          <w:rFonts w:ascii="PT Astra Serif" w:hAnsi="PT Astra Serif" w:cs="Times New Roman"/>
          <w:sz w:val="28"/>
          <w:szCs w:val="28"/>
        </w:rPr>
        <w:t xml:space="preserve"> района                    </w:t>
      </w:r>
      <w:r w:rsidR="00E71D99">
        <w:rPr>
          <w:rFonts w:ascii="PT Astra Serif" w:hAnsi="PT Astra Serif" w:cs="Times New Roman"/>
          <w:sz w:val="28"/>
          <w:szCs w:val="28"/>
        </w:rPr>
        <w:t xml:space="preserve">                              </w:t>
      </w:r>
      <w:r w:rsidR="00681924" w:rsidRPr="00681924">
        <w:rPr>
          <w:rFonts w:ascii="PT Astra Serif" w:hAnsi="PT Astra Serif" w:cs="Times New Roman"/>
          <w:sz w:val="28"/>
          <w:szCs w:val="28"/>
        </w:rPr>
        <w:t xml:space="preserve">          </w:t>
      </w:r>
      <w:r>
        <w:rPr>
          <w:rFonts w:ascii="PT Astra Serif" w:hAnsi="PT Astra Serif" w:cs="Times New Roman"/>
          <w:sz w:val="28"/>
          <w:szCs w:val="28"/>
        </w:rPr>
        <w:t xml:space="preserve">       </w:t>
      </w:r>
      <w:r w:rsidR="00681924" w:rsidRPr="00681924">
        <w:rPr>
          <w:rFonts w:ascii="PT Astra Serif" w:hAnsi="PT Astra Serif" w:cs="Times New Roman"/>
          <w:sz w:val="28"/>
          <w:szCs w:val="28"/>
        </w:rPr>
        <w:t xml:space="preserve">  </w:t>
      </w:r>
      <w:r>
        <w:rPr>
          <w:rFonts w:ascii="PT Astra Serif" w:hAnsi="PT Astra Serif" w:cs="Times New Roman"/>
          <w:sz w:val="28"/>
          <w:szCs w:val="28"/>
        </w:rPr>
        <w:t xml:space="preserve">                     Д.А. Леснов</w:t>
      </w: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681924">
        <w:rPr>
          <w:rFonts w:ascii="PT Astra Serif" w:hAnsi="PT Astra Serif" w:cs="Times New Roman"/>
          <w:sz w:val="28"/>
          <w:szCs w:val="28"/>
        </w:rPr>
        <w:t xml:space="preserve"> </w:t>
      </w: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716C2" w:rsidRPr="00681924" w:rsidRDefault="003716C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681924" w:rsidRDefault="00681924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681924" w:rsidRPr="003716C2" w:rsidRDefault="00681924" w:rsidP="00681924">
      <w:pPr>
        <w:spacing w:after="0" w:line="240" w:lineRule="auto"/>
        <w:rPr>
          <w:rFonts w:ascii="PT Astra Serif" w:hAnsi="PT Astra Serif" w:cs="Times New Roman"/>
          <w:sz w:val="20"/>
          <w:szCs w:val="20"/>
        </w:rPr>
      </w:pPr>
      <w:r w:rsidRPr="003716C2">
        <w:rPr>
          <w:rFonts w:ascii="PT Astra Serif" w:hAnsi="PT Astra Serif" w:cs="Times New Roman"/>
          <w:sz w:val="20"/>
          <w:szCs w:val="20"/>
        </w:rPr>
        <w:t>Мараховская Ксения Сергеевна</w:t>
      </w:r>
    </w:p>
    <w:p w:rsidR="00E16692" w:rsidRPr="00681924" w:rsidRDefault="00E16692" w:rsidP="00681924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E16692" w:rsidRPr="00681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07D54"/>
    <w:multiLevelType w:val="hybridMultilevel"/>
    <w:tmpl w:val="B3182C66"/>
    <w:lvl w:ilvl="0" w:tplc="AD9A9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B3"/>
    <w:rsid w:val="0006371B"/>
    <w:rsid w:val="000B0C68"/>
    <w:rsid w:val="003716C2"/>
    <w:rsid w:val="00420E1E"/>
    <w:rsid w:val="00594F98"/>
    <w:rsid w:val="00681924"/>
    <w:rsid w:val="006F7EF8"/>
    <w:rsid w:val="00715A73"/>
    <w:rsid w:val="007633DA"/>
    <w:rsid w:val="009D63B3"/>
    <w:rsid w:val="00C812CC"/>
    <w:rsid w:val="00D203A7"/>
    <w:rsid w:val="00DD13E8"/>
    <w:rsid w:val="00E16692"/>
    <w:rsid w:val="00E71D99"/>
    <w:rsid w:val="00F3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43179-C19D-49F3-9B55-A0119912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C6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uiPriority w:val="99"/>
    <w:rsid w:val="0006371B"/>
    <w:rPr>
      <w:rFonts w:ascii="Times New Roman" w:hAnsi="Times New Roman" w:cs="Times New Roman"/>
      <w:sz w:val="23"/>
      <w:szCs w:val="23"/>
      <w:shd w:val="clear" w:color="auto" w:fill="FFFFFF"/>
    </w:rPr>
  </w:style>
  <w:style w:type="table" w:styleId="a5">
    <w:name w:val="Table Grid"/>
    <w:basedOn w:val="a1"/>
    <w:uiPriority w:val="39"/>
    <w:rsid w:val="00681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cp:keywords/>
  <dc:description/>
  <cp:lastModifiedBy>KDN</cp:lastModifiedBy>
  <cp:revision>10</cp:revision>
  <cp:lastPrinted>2024-05-08T08:18:00Z</cp:lastPrinted>
  <dcterms:created xsi:type="dcterms:W3CDTF">2024-09-13T05:00:00Z</dcterms:created>
  <dcterms:modified xsi:type="dcterms:W3CDTF">2024-11-06T08:51:00Z</dcterms:modified>
</cp:coreProperties>
</file>