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F1" w:rsidRPr="00AD39FC" w:rsidRDefault="0010640B" w:rsidP="00AD39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D39FC">
        <w:rPr>
          <w:rFonts w:ascii="Times New Roman" w:hAnsi="Times New Roman"/>
          <w:sz w:val="32"/>
          <w:szCs w:val="32"/>
        </w:rPr>
        <w:t xml:space="preserve">Сегодня мы подводим итоги социально-экономического развития </w:t>
      </w:r>
      <w:r w:rsidR="00904EF1" w:rsidRPr="00AD39FC">
        <w:rPr>
          <w:rFonts w:ascii="Times New Roman" w:hAnsi="Times New Roman"/>
          <w:sz w:val="32"/>
          <w:szCs w:val="32"/>
        </w:rPr>
        <w:t>муниципального образования Ключевск</w:t>
      </w:r>
      <w:r w:rsidR="00697001">
        <w:rPr>
          <w:rFonts w:ascii="Times New Roman" w:hAnsi="Times New Roman"/>
          <w:sz w:val="32"/>
          <w:szCs w:val="32"/>
        </w:rPr>
        <w:t>ий район</w:t>
      </w:r>
      <w:r w:rsidR="0078378D">
        <w:rPr>
          <w:rFonts w:ascii="Times New Roman" w:hAnsi="Times New Roman"/>
          <w:sz w:val="32"/>
          <w:szCs w:val="32"/>
        </w:rPr>
        <w:t xml:space="preserve"> за 201</w:t>
      </w:r>
      <w:r w:rsidR="00170D86">
        <w:rPr>
          <w:rFonts w:ascii="Times New Roman" w:hAnsi="Times New Roman"/>
          <w:sz w:val="32"/>
          <w:szCs w:val="32"/>
        </w:rPr>
        <w:t>9</w:t>
      </w:r>
      <w:r w:rsidR="00904EF1" w:rsidRPr="00AD39FC">
        <w:rPr>
          <w:rFonts w:ascii="Times New Roman" w:hAnsi="Times New Roman"/>
          <w:sz w:val="32"/>
          <w:szCs w:val="32"/>
        </w:rPr>
        <w:t xml:space="preserve"> </w:t>
      </w:r>
      <w:r w:rsidRPr="00AD39FC">
        <w:rPr>
          <w:rFonts w:ascii="Times New Roman" w:hAnsi="Times New Roman"/>
          <w:sz w:val="32"/>
          <w:szCs w:val="32"/>
        </w:rPr>
        <w:t>год, которые являются общим результатом работы администрации, депутатского корпуса, органов местного самоуправления поселений, трудовых коллективов предприятий, учреждений и организаций, представителей малого и среднего бизнеса и все</w:t>
      </w:r>
      <w:r w:rsidR="00904EF1" w:rsidRPr="00AD39FC">
        <w:rPr>
          <w:rFonts w:ascii="Times New Roman" w:hAnsi="Times New Roman"/>
          <w:sz w:val="32"/>
          <w:szCs w:val="32"/>
        </w:rPr>
        <w:t>х без исключения жителей района</w:t>
      </w:r>
      <w:r w:rsidRPr="00AD39FC">
        <w:rPr>
          <w:rFonts w:ascii="Times New Roman" w:hAnsi="Times New Roman"/>
          <w:sz w:val="32"/>
          <w:szCs w:val="32"/>
        </w:rPr>
        <w:t>.</w:t>
      </w:r>
    </w:p>
    <w:p w:rsidR="00904EF1" w:rsidRPr="00AD39FC" w:rsidRDefault="0010640B" w:rsidP="00AD39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D39FC">
        <w:rPr>
          <w:rFonts w:ascii="Times New Roman" w:hAnsi="Times New Roman"/>
          <w:sz w:val="32"/>
          <w:szCs w:val="32"/>
        </w:rPr>
        <w:t>Несомненно, что оценивая достижения в развитии экономики и социальной сферы в 201</w:t>
      </w:r>
      <w:r w:rsidR="00170D86">
        <w:rPr>
          <w:rFonts w:ascii="Times New Roman" w:hAnsi="Times New Roman"/>
          <w:sz w:val="32"/>
          <w:szCs w:val="32"/>
        </w:rPr>
        <w:t>9</w:t>
      </w:r>
      <w:r w:rsidRPr="00AD39FC">
        <w:rPr>
          <w:rFonts w:ascii="Times New Roman" w:hAnsi="Times New Roman"/>
          <w:sz w:val="32"/>
          <w:szCs w:val="32"/>
        </w:rPr>
        <w:t xml:space="preserve"> году, нам необходимо определить основные задачи в обеспечении финансовой стабильности и повышения качества жизни населения района в соответствии с направлениями стратегического курса, отраженного в Послании Президента России Владимира Владимировича Путина к Федеральному Собранию</w:t>
      </w:r>
      <w:r w:rsidR="00476C59">
        <w:rPr>
          <w:rFonts w:ascii="Times New Roman" w:hAnsi="Times New Roman"/>
          <w:sz w:val="32"/>
          <w:szCs w:val="32"/>
        </w:rPr>
        <w:t>.</w:t>
      </w:r>
    </w:p>
    <w:p w:rsidR="00476C59" w:rsidRDefault="0010640B" w:rsidP="00B577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D39FC">
        <w:rPr>
          <w:rFonts w:ascii="Times New Roman" w:hAnsi="Times New Roman"/>
          <w:sz w:val="32"/>
          <w:szCs w:val="32"/>
        </w:rPr>
        <w:t>Во главу угла нашей деятельности поставлены уровень и качество жизни жителей района. Это масштабная задача, которую мы решаем шаг за шагом. Еще несколько лет назад с трудом верилось в возможность реализации большинства осуществленных на сегодня проектов и программ. Это стало реальным благодаря формированию конструктивных взаимоотношений с краевой властью, депутатами всех уровней, главами сельских поселений.</w:t>
      </w:r>
    </w:p>
    <w:p w:rsidR="00B5779C" w:rsidRDefault="00B5779C" w:rsidP="00B577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54F7A" w:rsidRPr="00AD39FC" w:rsidRDefault="00454F7A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ЭКОНОМИКА</w:t>
      </w:r>
    </w:p>
    <w:p w:rsidR="00454F7A" w:rsidRPr="00AD39FC" w:rsidRDefault="00454F7A" w:rsidP="00AD39FC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AD39FC">
        <w:rPr>
          <w:rFonts w:ascii="Times New Roman" w:hAnsi="Times New Roman"/>
          <w:sz w:val="32"/>
          <w:szCs w:val="32"/>
        </w:rPr>
        <w:t>Основным направлением деятельности Администрации района за отчетный период являлась реализация жизненно важных задач по сохранению устойчивости всех отраслей экономики района, обеспечению бесперебойной работы и функционирования учреждений социальной сферы и предприятий жилищно-коммунального комплекса.</w:t>
      </w:r>
    </w:p>
    <w:p w:rsidR="00454F7A" w:rsidRPr="00AD39FC" w:rsidRDefault="00476C59" w:rsidP="00AD39F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201</w:t>
      </w:r>
      <w:r w:rsidR="00D773E3">
        <w:rPr>
          <w:rFonts w:ascii="Times New Roman" w:hAnsi="Times New Roman"/>
          <w:sz w:val="32"/>
          <w:szCs w:val="32"/>
        </w:rPr>
        <w:t>9</w:t>
      </w:r>
      <w:r w:rsidR="00454F7A" w:rsidRPr="00AD39FC">
        <w:rPr>
          <w:rFonts w:ascii="Times New Roman" w:hAnsi="Times New Roman"/>
          <w:sz w:val="32"/>
          <w:szCs w:val="32"/>
        </w:rPr>
        <w:t xml:space="preserve"> году администраци</w:t>
      </w:r>
      <w:r w:rsidR="00D773E3">
        <w:rPr>
          <w:rFonts w:ascii="Times New Roman" w:hAnsi="Times New Roman"/>
          <w:sz w:val="32"/>
          <w:szCs w:val="32"/>
        </w:rPr>
        <w:t>я</w:t>
      </w:r>
      <w:r w:rsidR="00454F7A" w:rsidRPr="00AD39FC">
        <w:rPr>
          <w:rFonts w:ascii="Times New Roman" w:hAnsi="Times New Roman"/>
          <w:sz w:val="32"/>
          <w:szCs w:val="32"/>
        </w:rPr>
        <w:t xml:space="preserve"> района</w:t>
      </w:r>
      <w:r w:rsidR="00D773E3">
        <w:rPr>
          <w:rFonts w:ascii="Times New Roman" w:hAnsi="Times New Roman"/>
          <w:sz w:val="32"/>
          <w:szCs w:val="32"/>
        </w:rPr>
        <w:t xml:space="preserve"> продолжила </w:t>
      </w:r>
      <w:r w:rsidR="00454F7A" w:rsidRPr="00AD39FC">
        <w:rPr>
          <w:rFonts w:ascii="Times New Roman" w:hAnsi="Times New Roman"/>
          <w:sz w:val="32"/>
          <w:szCs w:val="32"/>
        </w:rPr>
        <w:t xml:space="preserve"> реализ</w:t>
      </w:r>
      <w:r w:rsidR="00D773E3">
        <w:rPr>
          <w:rFonts w:ascii="Times New Roman" w:hAnsi="Times New Roman"/>
          <w:sz w:val="32"/>
          <w:szCs w:val="32"/>
        </w:rPr>
        <w:t>ацию</w:t>
      </w:r>
      <w:r w:rsidR="00454F7A" w:rsidRPr="00AD39FC">
        <w:rPr>
          <w:rFonts w:ascii="Times New Roman" w:hAnsi="Times New Roman"/>
          <w:sz w:val="32"/>
          <w:szCs w:val="32"/>
        </w:rPr>
        <w:t xml:space="preserve"> план</w:t>
      </w:r>
      <w:r w:rsidR="00D773E3">
        <w:rPr>
          <w:rFonts w:ascii="Times New Roman" w:hAnsi="Times New Roman"/>
          <w:sz w:val="32"/>
          <w:szCs w:val="32"/>
        </w:rPr>
        <w:t>а</w:t>
      </w:r>
      <w:r w:rsidR="00454F7A" w:rsidRPr="00AD39FC">
        <w:rPr>
          <w:rFonts w:ascii="Times New Roman" w:hAnsi="Times New Roman"/>
          <w:sz w:val="32"/>
          <w:szCs w:val="32"/>
        </w:rPr>
        <w:t xml:space="preserve"> первоочередных мер по устойчивому функционированию бюджетной сферы, удержанию спада экономики и повышении эффективности бюджетных расходов. Усилия муниципальной  власти были сконцентрированы на решении основных задач: поддержке экономического развития, консолидации всех сил, сохранении социальной стабильности. </w:t>
      </w:r>
    </w:p>
    <w:p w:rsidR="00454F7A" w:rsidRDefault="00454F7A" w:rsidP="0069700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ИНВЕСТИЦИИ</w:t>
      </w:r>
    </w:p>
    <w:p w:rsidR="008F19D5" w:rsidRDefault="0078378D" w:rsidP="008F19D5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71892">
        <w:rPr>
          <w:rFonts w:ascii="Times New Roman" w:hAnsi="Times New Roman"/>
          <w:sz w:val="32"/>
          <w:szCs w:val="32"/>
        </w:rPr>
        <w:t>Инвестиции в экономику - главный инструмент раз</w:t>
      </w:r>
      <w:r w:rsidR="00D773E3">
        <w:rPr>
          <w:rFonts w:ascii="Times New Roman" w:hAnsi="Times New Roman"/>
          <w:sz w:val="32"/>
          <w:szCs w:val="32"/>
        </w:rPr>
        <w:t>вития территории. По итогам 2019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A71892">
        <w:rPr>
          <w:rFonts w:ascii="Times New Roman" w:hAnsi="Times New Roman"/>
          <w:sz w:val="32"/>
          <w:szCs w:val="32"/>
        </w:rPr>
        <w:t xml:space="preserve"> объем  инвестиций в экономику района</w:t>
      </w:r>
      <w:r>
        <w:rPr>
          <w:rFonts w:ascii="Times New Roman" w:hAnsi="Times New Roman"/>
          <w:sz w:val="32"/>
          <w:szCs w:val="32"/>
        </w:rPr>
        <w:t xml:space="preserve"> за счет всех источников финансирования</w:t>
      </w:r>
      <w:r w:rsidRPr="00A71892">
        <w:rPr>
          <w:rFonts w:ascii="Times New Roman" w:hAnsi="Times New Roman"/>
          <w:sz w:val="32"/>
          <w:szCs w:val="32"/>
        </w:rPr>
        <w:t xml:space="preserve"> составил</w:t>
      </w:r>
      <w:r>
        <w:rPr>
          <w:rFonts w:ascii="Times New Roman" w:hAnsi="Times New Roman"/>
          <w:sz w:val="32"/>
          <w:szCs w:val="32"/>
        </w:rPr>
        <w:t xml:space="preserve"> более</w:t>
      </w:r>
      <w:r w:rsidR="000E34E5">
        <w:rPr>
          <w:rFonts w:ascii="Times New Roman" w:hAnsi="Times New Roman"/>
          <w:sz w:val="32"/>
          <w:szCs w:val="32"/>
        </w:rPr>
        <w:t xml:space="preserve"> 3</w:t>
      </w:r>
      <w:r w:rsidR="00D773E3">
        <w:rPr>
          <w:rFonts w:ascii="Times New Roman" w:hAnsi="Times New Roman"/>
          <w:sz w:val="32"/>
          <w:szCs w:val="32"/>
        </w:rPr>
        <w:t xml:space="preserve">73 </w:t>
      </w:r>
      <w:r w:rsidRPr="00A71892">
        <w:rPr>
          <w:rFonts w:ascii="Times New Roman" w:hAnsi="Times New Roman"/>
          <w:sz w:val="32"/>
          <w:szCs w:val="32"/>
        </w:rPr>
        <w:t>млн.</w:t>
      </w:r>
      <w:r>
        <w:rPr>
          <w:rFonts w:ascii="Times New Roman" w:hAnsi="Times New Roman"/>
          <w:sz w:val="32"/>
          <w:szCs w:val="32"/>
        </w:rPr>
        <w:t xml:space="preserve"> рублей. Исходя из того, что </w:t>
      </w:r>
      <w:r w:rsidRPr="0044533A">
        <w:rPr>
          <w:rFonts w:ascii="Times New Roman" w:hAnsi="Times New Roman"/>
          <w:sz w:val="32"/>
          <w:szCs w:val="32"/>
        </w:rPr>
        <w:t>район аграрный, основными инвесторами</w:t>
      </w:r>
      <w:r>
        <w:rPr>
          <w:rFonts w:ascii="Times New Roman" w:hAnsi="Times New Roman"/>
          <w:sz w:val="32"/>
          <w:szCs w:val="32"/>
        </w:rPr>
        <w:t xml:space="preserve"> в основной капитал</w:t>
      </w:r>
      <w:r w:rsidRPr="0044533A">
        <w:rPr>
          <w:rFonts w:ascii="Times New Roman" w:hAnsi="Times New Roman"/>
          <w:sz w:val="32"/>
          <w:szCs w:val="32"/>
        </w:rPr>
        <w:t xml:space="preserve"> являются сельскохозяйственные товаропроизводители, инвестиционная активность</w:t>
      </w:r>
      <w:r>
        <w:rPr>
          <w:rFonts w:ascii="Times New Roman" w:hAnsi="Times New Roman"/>
          <w:sz w:val="32"/>
          <w:szCs w:val="32"/>
        </w:rPr>
        <w:t xml:space="preserve"> которых</w:t>
      </w:r>
      <w:r w:rsidRPr="0044533A">
        <w:rPr>
          <w:rFonts w:ascii="Times New Roman" w:hAnsi="Times New Roman"/>
          <w:sz w:val="32"/>
          <w:szCs w:val="32"/>
        </w:rPr>
        <w:t xml:space="preserve"> напрямую зависит от</w:t>
      </w:r>
      <w:r>
        <w:rPr>
          <w:rFonts w:ascii="Times New Roman" w:hAnsi="Times New Roman"/>
          <w:sz w:val="32"/>
          <w:szCs w:val="32"/>
        </w:rPr>
        <w:t xml:space="preserve"> уровня</w:t>
      </w:r>
      <w:r w:rsidRPr="0044533A">
        <w:rPr>
          <w:rFonts w:ascii="Times New Roman" w:hAnsi="Times New Roman"/>
          <w:sz w:val="32"/>
          <w:szCs w:val="32"/>
        </w:rPr>
        <w:t xml:space="preserve"> рентабельности</w:t>
      </w:r>
      <w:r>
        <w:rPr>
          <w:rFonts w:ascii="Times New Roman" w:hAnsi="Times New Roman"/>
          <w:sz w:val="32"/>
          <w:szCs w:val="32"/>
        </w:rPr>
        <w:t xml:space="preserve"> по итогам агрономического года. За прошлый год аграрии района инвестировали в приобретение</w:t>
      </w:r>
      <w:r w:rsidRPr="002317A3">
        <w:rPr>
          <w:rFonts w:ascii="Times New Roman" w:hAnsi="Times New Roman"/>
          <w:sz w:val="32"/>
          <w:szCs w:val="32"/>
        </w:rPr>
        <w:t xml:space="preserve"> 6</w:t>
      </w:r>
      <w:r w:rsidR="00D773E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единиц</w:t>
      </w:r>
      <w:r w:rsidRPr="0044533A">
        <w:rPr>
          <w:rFonts w:ascii="Times New Roman" w:hAnsi="Times New Roman"/>
          <w:sz w:val="32"/>
          <w:szCs w:val="32"/>
        </w:rPr>
        <w:t xml:space="preserve"> техники </w:t>
      </w:r>
      <w:r>
        <w:rPr>
          <w:rFonts w:ascii="Times New Roman" w:hAnsi="Times New Roman"/>
          <w:sz w:val="32"/>
          <w:szCs w:val="32"/>
        </w:rPr>
        <w:t>и оборудования для проведения сельскохозяйственных работ более чем</w:t>
      </w:r>
      <w:r w:rsidRPr="00093E1F">
        <w:rPr>
          <w:rFonts w:ascii="Times New Roman" w:hAnsi="Times New Roman"/>
          <w:sz w:val="32"/>
          <w:szCs w:val="32"/>
        </w:rPr>
        <w:t xml:space="preserve"> </w:t>
      </w:r>
      <w:r w:rsidR="000E34E5">
        <w:rPr>
          <w:rFonts w:ascii="Times New Roman" w:hAnsi="Times New Roman"/>
          <w:sz w:val="32"/>
          <w:szCs w:val="32"/>
        </w:rPr>
        <w:t>1</w:t>
      </w:r>
      <w:r w:rsidR="00D773E3">
        <w:rPr>
          <w:rFonts w:ascii="Times New Roman" w:hAnsi="Times New Roman"/>
          <w:sz w:val="32"/>
          <w:szCs w:val="32"/>
        </w:rPr>
        <w:t>81</w:t>
      </w:r>
      <w:r w:rsidRPr="0078378D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млн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</w:t>
      </w:r>
      <w:r w:rsidR="000E34E5">
        <w:rPr>
          <w:rFonts w:ascii="Times New Roman" w:hAnsi="Times New Roman"/>
          <w:sz w:val="32"/>
          <w:szCs w:val="32"/>
        </w:rPr>
        <w:t>.</w:t>
      </w:r>
    </w:p>
    <w:p w:rsidR="00454F7A" w:rsidRDefault="00454F7A" w:rsidP="008F19D5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СИТУАЦИЯ НА РЫНКЕ ТРУДА</w:t>
      </w:r>
    </w:p>
    <w:p w:rsidR="00BD6B21" w:rsidRPr="002236E6" w:rsidRDefault="00BD6B21" w:rsidP="00BD6B21">
      <w:pPr>
        <w:suppressAutoHyphens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236E6">
        <w:rPr>
          <w:rFonts w:ascii="Times New Roman" w:hAnsi="Times New Roman"/>
          <w:sz w:val="32"/>
          <w:szCs w:val="32"/>
        </w:rPr>
        <w:t xml:space="preserve">Приоритетной задачей государственной политики в сфере занятости в районе остается сохранение стабильности в социально-трудовой сфере. Реализована региональная программа «Содействия занятости населения», позволившая обеспечить занятость </w:t>
      </w:r>
      <w:r w:rsidR="00C20934" w:rsidRPr="00C20934">
        <w:rPr>
          <w:rFonts w:ascii="Times New Roman" w:hAnsi="Times New Roman"/>
          <w:sz w:val="32"/>
          <w:szCs w:val="32"/>
        </w:rPr>
        <w:t>458</w:t>
      </w:r>
      <w:r w:rsidRPr="00054564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2236E6">
        <w:rPr>
          <w:rFonts w:ascii="Times New Roman" w:hAnsi="Times New Roman"/>
          <w:sz w:val="32"/>
          <w:szCs w:val="32"/>
        </w:rPr>
        <w:t>работников, не допустить значительного роста безработицы. Проведена работа по легализации трудовых отношений, из неформального сектора выведено 1</w:t>
      </w:r>
      <w:r w:rsidR="00054564">
        <w:rPr>
          <w:rFonts w:ascii="Times New Roman" w:hAnsi="Times New Roman"/>
          <w:sz w:val="32"/>
          <w:szCs w:val="32"/>
        </w:rPr>
        <w:t>93</w:t>
      </w:r>
      <w:r w:rsidR="0039258F">
        <w:rPr>
          <w:rFonts w:ascii="Times New Roman" w:hAnsi="Times New Roman"/>
          <w:sz w:val="32"/>
          <w:szCs w:val="32"/>
        </w:rPr>
        <w:t xml:space="preserve"> работника</w:t>
      </w:r>
      <w:r w:rsidRPr="002236E6">
        <w:rPr>
          <w:rFonts w:ascii="Times New Roman" w:hAnsi="Times New Roman"/>
          <w:sz w:val="32"/>
          <w:szCs w:val="32"/>
        </w:rPr>
        <w:t xml:space="preserve">, в летний период трудоустроено </w:t>
      </w:r>
      <w:r w:rsidR="008F19D5" w:rsidRPr="008F19D5">
        <w:rPr>
          <w:rFonts w:ascii="Times New Roman" w:hAnsi="Times New Roman"/>
          <w:sz w:val="32"/>
          <w:szCs w:val="32"/>
        </w:rPr>
        <w:t>86</w:t>
      </w:r>
      <w:r w:rsidRPr="002236E6">
        <w:rPr>
          <w:rFonts w:ascii="Times New Roman" w:hAnsi="Times New Roman"/>
          <w:sz w:val="32"/>
          <w:szCs w:val="32"/>
        </w:rPr>
        <w:t xml:space="preserve"> детей и подростков.</w:t>
      </w:r>
    </w:p>
    <w:p w:rsidR="00BD6B21" w:rsidRPr="0030121A" w:rsidRDefault="00BD6B21" w:rsidP="00BD6B21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121A">
        <w:rPr>
          <w:rFonts w:ascii="Times New Roman" w:hAnsi="Times New Roman"/>
          <w:sz w:val="32"/>
          <w:szCs w:val="32"/>
        </w:rPr>
        <w:lastRenderedPageBreak/>
        <w:t>Числен</w:t>
      </w:r>
      <w:r w:rsidR="004C2826" w:rsidRPr="0030121A">
        <w:rPr>
          <w:rFonts w:ascii="Times New Roman" w:hAnsi="Times New Roman"/>
          <w:sz w:val="32"/>
          <w:szCs w:val="32"/>
        </w:rPr>
        <w:t>ность работников по территории</w:t>
      </w:r>
      <w:r w:rsidRPr="0030121A">
        <w:rPr>
          <w:rFonts w:ascii="Times New Roman" w:hAnsi="Times New Roman"/>
          <w:sz w:val="32"/>
          <w:szCs w:val="32"/>
        </w:rPr>
        <w:t xml:space="preserve">  до</w:t>
      </w:r>
      <w:r w:rsidR="0030121A" w:rsidRPr="0030121A">
        <w:rPr>
          <w:rFonts w:ascii="Times New Roman" w:hAnsi="Times New Roman"/>
          <w:sz w:val="32"/>
          <w:szCs w:val="32"/>
        </w:rPr>
        <w:t>стигает</w:t>
      </w:r>
      <w:r w:rsidRPr="0030121A">
        <w:rPr>
          <w:rFonts w:ascii="Times New Roman" w:hAnsi="Times New Roman"/>
          <w:sz w:val="32"/>
          <w:szCs w:val="32"/>
        </w:rPr>
        <w:t xml:space="preserve"> </w:t>
      </w:r>
      <w:r w:rsidR="00054564" w:rsidRPr="0030121A">
        <w:rPr>
          <w:rFonts w:ascii="Times New Roman" w:hAnsi="Times New Roman"/>
          <w:sz w:val="32"/>
          <w:szCs w:val="32"/>
        </w:rPr>
        <w:t>3074</w:t>
      </w:r>
      <w:r w:rsidRPr="0030121A">
        <w:rPr>
          <w:rFonts w:ascii="Times New Roman" w:hAnsi="Times New Roman"/>
          <w:sz w:val="32"/>
          <w:szCs w:val="32"/>
        </w:rPr>
        <w:t xml:space="preserve"> человек</w:t>
      </w:r>
      <w:r w:rsidR="0030121A" w:rsidRPr="0030121A">
        <w:rPr>
          <w:rFonts w:ascii="Times New Roman" w:hAnsi="Times New Roman"/>
          <w:sz w:val="32"/>
          <w:szCs w:val="32"/>
        </w:rPr>
        <w:t>а.</w:t>
      </w:r>
      <w:r w:rsidRPr="0030121A">
        <w:rPr>
          <w:rFonts w:ascii="Times New Roman" w:hAnsi="Times New Roman"/>
          <w:sz w:val="32"/>
          <w:szCs w:val="32"/>
        </w:rPr>
        <w:t xml:space="preserve">  </w:t>
      </w:r>
    </w:p>
    <w:p w:rsidR="00054564" w:rsidRDefault="00BD6B21" w:rsidP="00BD6B21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0121A">
        <w:rPr>
          <w:rFonts w:ascii="Times New Roman" w:hAnsi="Times New Roman"/>
          <w:sz w:val="32"/>
          <w:szCs w:val="32"/>
        </w:rPr>
        <w:t>В 201</w:t>
      </w:r>
      <w:r w:rsidR="00054564" w:rsidRPr="0030121A">
        <w:rPr>
          <w:rFonts w:ascii="Times New Roman" w:hAnsi="Times New Roman"/>
          <w:sz w:val="32"/>
          <w:szCs w:val="32"/>
        </w:rPr>
        <w:t>9</w:t>
      </w:r>
      <w:r w:rsidRPr="0030121A">
        <w:rPr>
          <w:rFonts w:ascii="Times New Roman" w:hAnsi="Times New Roman"/>
          <w:sz w:val="32"/>
          <w:szCs w:val="32"/>
        </w:rPr>
        <w:t xml:space="preserve"> году численность зарегистрированных безработных увеличилась</w:t>
      </w:r>
      <w:r w:rsidR="00054564" w:rsidRPr="0030121A">
        <w:rPr>
          <w:rFonts w:ascii="Times New Roman" w:hAnsi="Times New Roman"/>
          <w:sz w:val="32"/>
          <w:szCs w:val="32"/>
        </w:rPr>
        <w:t xml:space="preserve"> незначительно н</w:t>
      </w:r>
      <w:r w:rsidRPr="0030121A">
        <w:rPr>
          <w:rFonts w:ascii="Times New Roman" w:hAnsi="Times New Roman"/>
          <w:sz w:val="32"/>
          <w:szCs w:val="32"/>
        </w:rPr>
        <w:t>а 4 человек</w:t>
      </w:r>
      <w:r w:rsidR="00054564" w:rsidRPr="0030121A">
        <w:rPr>
          <w:rFonts w:ascii="Times New Roman" w:hAnsi="Times New Roman"/>
          <w:sz w:val="32"/>
          <w:szCs w:val="32"/>
        </w:rPr>
        <w:t>а</w:t>
      </w:r>
      <w:r w:rsidRPr="0030121A">
        <w:rPr>
          <w:rFonts w:ascii="Times New Roman" w:hAnsi="Times New Roman"/>
          <w:sz w:val="32"/>
          <w:szCs w:val="32"/>
        </w:rPr>
        <w:t xml:space="preserve"> и составила 3</w:t>
      </w:r>
      <w:r w:rsidR="00054564" w:rsidRPr="0030121A">
        <w:rPr>
          <w:rFonts w:ascii="Times New Roman" w:hAnsi="Times New Roman"/>
          <w:sz w:val="32"/>
          <w:szCs w:val="32"/>
        </w:rPr>
        <w:t>73</w:t>
      </w:r>
      <w:r w:rsidRPr="0030121A">
        <w:rPr>
          <w:rFonts w:ascii="Times New Roman" w:hAnsi="Times New Roman"/>
          <w:sz w:val="32"/>
          <w:szCs w:val="32"/>
        </w:rPr>
        <w:t xml:space="preserve"> человек</w:t>
      </w:r>
      <w:r w:rsidR="0030121A">
        <w:rPr>
          <w:rFonts w:ascii="Times New Roman" w:hAnsi="Times New Roman"/>
          <w:sz w:val="32"/>
          <w:szCs w:val="32"/>
        </w:rPr>
        <w:t>а</w:t>
      </w:r>
      <w:r w:rsidRPr="0030121A">
        <w:rPr>
          <w:rFonts w:ascii="Times New Roman" w:hAnsi="Times New Roman"/>
          <w:sz w:val="32"/>
          <w:szCs w:val="32"/>
        </w:rPr>
        <w:t>,  уровень</w:t>
      </w:r>
      <w:r w:rsidRPr="008C10D9">
        <w:rPr>
          <w:rFonts w:ascii="Times New Roman" w:hAnsi="Times New Roman"/>
          <w:sz w:val="32"/>
          <w:szCs w:val="32"/>
        </w:rPr>
        <w:t xml:space="preserve"> зарегистрированной безработицы вырос на 0,</w:t>
      </w:r>
      <w:r w:rsidR="00054564">
        <w:rPr>
          <w:rFonts w:ascii="Times New Roman" w:hAnsi="Times New Roman"/>
          <w:sz w:val="32"/>
          <w:szCs w:val="32"/>
        </w:rPr>
        <w:t>2% и достиг значения – 4,4</w:t>
      </w:r>
      <w:r w:rsidRPr="008C10D9">
        <w:rPr>
          <w:rFonts w:ascii="Times New Roman" w:hAnsi="Times New Roman"/>
          <w:sz w:val="32"/>
          <w:szCs w:val="32"/>
        </w:rPr>
        <w:t xml:space="preserve"> процента от численности трудоспособного населения. Сегодня на 1 вакансию приходится более 4 человек ищущих работу.</w:t>
      </w:r>
    </w:p>
    <w:p w:rsidR="00BD6B21" w:rsidRPr="008C10D9" w:rsidRDefault="00054564" w:rsidP="00BD6B21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Снижение роста числа безработных за последние два года говорит о </w:t>
      </w:r>
      <w:r w:rsidR="00C85D5F">
        <w:rPr>
          <w:rFonts w:ascii="Times New Roman" w:hAnsi="Times New Roman"/>
          <w:sz w:val="32"/>
          <w:szCs w:val="32"/>
        </w:rPr>
        <w:t>стадии рецессии на рынке труда. По итогам 2019 года снижение темпов роста характеризуется 25%.</w:t>
      </w:r>
    </w:p>
    <w:p w:rsidR="00BD6B21" w:rsidRPr="002236E6" w:rsidRDefault="00BD6B21" w:rsidP="00BD6B21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2236E6">
        <w:rPr>
          <w:rFonts w:ascii="Times New Roman" w:hAnsi="Times New Roman"/>
          <w:sz w:val="32"/>
          <w:szCs w:val="32"/>
        </w:rPr>
        <w:t>Размер среднемесячной заработной платы одного работника по району в 201</w:t>
      </w:r>
      <w:r w:rsidR="00C84A29">
        <w:rPr>
          <w:rFonts w:ascii="Times New Roman" w:hAnsi="Times New Roman"/>
          <w:sz w:val="32"/>
          <w:szCs w:val="32"/>
        </w:rPr>
        <w:t>9</w:t>
      </w:r>
      <w:r w:rsidRPr="002236E6">
        <w:rPr>
          <w:rFonts w:ascii="Times New Roman" w:hAnsi="Times New Roman"/>
          <w:sz w:val="32"/>
          <w:szCs w:val="32"/>
        </w:rPr>
        <w:t xml:space="preserve"> году вырос на </w:t>
      </w:r>
      <w:r w:rsidR="00C84A29">
        <w:rPr>
          <w:rFonts w:ascii="Times New Roman" w:hAnsi="Times New Roman"/>
          <w:sz w:val="32"/>
          <w:szCs w:val="32"/>
        </w:rPr>
        <w:t>10</w:t>
      </w:r>
      <w:r w:rsidRPr="002236E6">
        <w:rPr>
          <w:rFonts w:ascii="Times New Roman" w:hAnsi="Times New Roman"/>
          <w:sz w:val="32"/>
          <w:szCs w:val="32"/>
        </w:rPr>
        <w:t>%  и составил 1</w:t>
      </w:r>
      <w:r w:rsidR="00C84A29">
        <w:rPr>
          <w:rFonts w:ascii="Times New Roman" w:hAnsi="Times New Roman"/>
          <w:sz w:val="32"/>
          <w:szCs w:val="32"/>
        </w:rPr>
        <w:t>9065</w:t>
      </w:r>
      <w:r w:rsidRPr="002236E6">
        <w:rPr>
          <w:rFonts w:ascii="Times New Roman" w:hAnsi="Times New Roman"/>
          <w:sz w:val="32"/>
          <w:szCs w:val="32"/>
        </w:rPr>
        <w:t xml:space="preserve"> рублей. </w:t>
      </w:r>
    </w:p>
    <w:p w:rsidR="00BD6B21" w:rsidRPr="002236E6" w:rsidRDefault="00BD6B21" w:rsidP="00BD6B21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2236E6">
        <w:rPr>
          <w:rFonts w:ascii="Times New Roman" w:hAnsi="Times New Roman"/>
          <w:sz w:val="32"/>
          <w:szCs w:val="32"/>
        </w:rPr>
        <w:t>По крупным и средним организациям размер среднемесячной заработной платы составил 2</w:t>
      </w:r>
      <w:r w:rsidR="00C84A29">
        <w:rPr>
          <w:rFonts w:ascii="Times New Roman" w:hAnsi="Times New Roman"/>
          <w:sz w:val="32"/>
          <w:szCs w:val="32"/>
        </w:rPr>
        <w:t>4123</w:t>
      </w:r>
      <w:r w:rsidRPr="002236E6">
        <w:rPr>
          <w:rFonts w:ascii="Times New Roman" w:hAnsi="Times New Roman"/>
          <w:sz w:val="32"/>
          <w:szCs w:val="32"/>
        </w:rPr>
        <w:t xml:space="preserve"> рублей, темп роста </w:t>
      </w:r>
      <w:r w:rsidR="00C84A29">
        <w:rPr>
          <w:rFonts w:ascii="Times New Roman" w:hAnsi="Times New Roman"/>
          <w:sz w:val="32"/>
          <w:szCs w:val="32"/>
        </w:rPr>
        <w:t>109,4</w:t>
      </w:r>
      <w:r w:rsidRPr="002236E6">
        <w:rPr>
          <w:rFonts w:ascii="Times New Roman" w:hAnsi="Times New Roman"/>
          <w:sz w:val="32"/>
          <w:szCs w:val="32"/>
        </w:rPr>
        <w:t xml:space="preserve">% к уровню прошлого года. В разрезе видов экономической деятельности наибольший </w:t>
      </w:r>
      <w:r w:rsidR="00C84A29" w:rsidRPr="002236E6">
        <w:rPr>
          <w:rFonts w:ascii="Times New Roman" w:hAnsi="Times New Roman"/>
          <w:sz w:val="32"/>
          <w:szCs w:val="32"/>
        </w:rPr>
        <w:t xml:space="preserve">рост заработной платы достигнут </w:t>
      </w:r>
      <w:r w:rsidR="00C84A29" w:rsidRPr="00C84A29">
        <w:rPr>
          <w:rFonts w:ascii="Times New Roman" w:hAnsi="Times New Roman"/>
          <w:sz w:val="32"/>
          <w:szCs w:val="32"/>
        </w:rPr>
        <w:t>в сфере  оптово</w:t>
      </w:r>
      <w:r w:rsidR="0039258F">
        <w:rPr>
          <w:rFonts w:ascii="Times New Roman" w:hAnsi="Times New Roman"/>
          <w:sz w:val="32"/>
          <w:szCs w:val="32"/>
        </w:rPr>
        <w:t>й и розничной торговли (на 22%)</w:t>
      </w:r>
      <w:r w:rsidR="00C84A29" w:rsidRPr="00C84A29">
        <w:rPr>
          <w:rFonts w:ascii="Times New Roman" w:hAnsi="Times New Roman"/>
          <w:sz w:val="32"/>
          <w:szCs w:val="32"/>
        </w:rPr>
        <w:t>,  в сфере обрабатывающих производств (на 11%), в системе образования (на 12,6%),  в области здравоохранения (на 7,6%).</w:t>
      </w:r>
    </w:p>
    <w:p w:rsidR="00BD6B21" w:rsidRPr="002236E6" w:rsidRDefault="00BD6B21" w:rsidP="00BD6B21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2236E6">
        <w:rPr>
          <w:rFonts w:ascii="Times New Roman" w:hAnsi="Times New Roman"/>
          <w:sz w:val="32"/>
          <w:szCs w:val="32"/>
        </w:rPr>
        <w:t xml:space="preserve">Администрация района в отчетном году активно работала по легализации трудовых отношений и ликвидации «неформальной занятости», было обследовано </w:t>
      </w:r>
      <w:r w:rsidR="00E019AD">
        <w:rPr>
          <w:rFonts w:ascii="Times New Roman" w:hAnsi="Times New Roman"/>
          <w:sz w:val="32"/>
          <w:szCs w:val="32"/>
        </w:rPr>
        <w:t>128</w:t>
      </w:r>
      <w:r w:rsidR="00E019A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2236E6">
        <w:rPr>
          <w:rFonts w:ascii="Times New Roman" w:hAnsi="Times New Roman"/>
          <w:sz w:val="32"/>
          <w:szCs w:val="32"/>
        </w:rPr>
        <w:t>хозяй</w:t>
      </w:r>
      <w:r w:rsidR="00E019AD">
        <w:rPr>
          <w:rFonts w:ascii="Times New Roman" w:hAnsi="Times New Roman"/>
          <w:sz w:val="32"/>
          <w:szCs w:val="32"/>
        </w:rPr>
        <w:t>ствующих субъектов, выявлено 193</w:t>
      </w:r>
      <w:r w:rsidR="0039258F">
        <w:rPr>
          <w:rFonts w:ascii="Times New Roman" w:hAnsi="Times New Roman"/>
          <w:sz w:val="32"/>
          <w:szCs w:val="32"/>
        </w:rPr>
        <w:t xml:space="preserve">  неоформленных работника</w:t>
      </w:r>
      <w:r w:rsidRPr="002236E6">
        <w:rPr>
          <w:rFonts w:ascii="Times New Roman" w:hAnsi="Times New Roman"/>
          <w:sz w:val="32"/>
          <w:szCs w:val="32"/>
        </w:rPr>
        <w:t xml:space="preserve">, в результате чего с работниками трудовые договоры были заключены, что позволило увеличить отчисления в бюджет и внебюджетные фонды, придать работникам социальный статус. </w:t>
      </w:r>
      <w:r w:rsidR="00E019AD">
        <w:rPr>
          <w:rFonts w:ascii="Times New Roman" w:hAnsi="Times New Roman"/>
          <w:sz w:val="32"/>
          <w:szCs w:val="32"/>
        </w:rPr>
        <w:t>За период прошлого года мы в разы усилили эту работу. Рост количества проверок объектов э</w:t>
      </w:r>
      <w:r w:rsidR="0039258F">
        <w:rPr>
          <w:rFonts w:ascii="Times New Roman" w:hAnsi="Times New Roman"/>
          <w:sz w:val="32"/>
          <w:szCs w:val="32"/>
        </w:rPr>
        <w:t>кономики вырос более чем на 67% но,</w:t>
      </w:r>
      <w:r w:rsidR="00E019AD">
        <w:rPr>
          <w:rFonts w:ascii="Times New Roman" w:hAnsi="Times New Roman"/>
          <w:sz w:val="32"/>
          <w:szCs w:val="32"/>
        </w:rPr>
        <w:t xml:space="preserve"> несмотря на это в </w:t>
      </w:r>
      <w:r w:rsidRPr="002236E6">
        <w:rPr>
          <w:rFonts w:ascii="Times New Roman" w:hAnsi="Times New Roman"/>
          <w:sz w:val="32"/>
          <w:szCs w:val="32"/>
        </w:rPr>
        <w:t>этом направлении на</w:t>
      </w:r>
      <w:r w:rsidR="009515B1" w:rsidRPr="002236E6">
        <w:rPr>
          <w:rFonts w:ascii="Times New Roman" w:hAnsi="Times New Roman"/>
          <w:sz w:val="32"/>
          <w:szCs w:val="32"/>
        </w:rPr>
        <w:t xml:space="preserve">м необходимо не </w:t>
      </w:r>
      <w:r w:rsidR="009515B1" w:rsidRPr="002236E6">
        <w:rPr>
          <w:rFonts w:ascii="Times New Roman" w:hAnsi="Times New Roman"/>
          <w:sz w:val="32"/>
          <w:szCs w:val="32"/>
        </w:rPr>
        <w:lastRenderedPageBreak/>
        <w:t xml:space="preserve">только не снижать темпов, а наращивать! Каждый день наращивать! Ведь легальное трудоустройство и белая заработная плата это и есть гарант экономики района уже в </w:t>
      </w:r>
      <w:r w:rsidR="009366AE">
        <w:rPr>
          <w:rFonts w:ascii="Times New Roman" w:hAnsi="Times New Roman"/>
          <w:sz w:val="32"/>
          <w:szCs w:val="32"/>
        </w:rPr>
        <w:t>настоящем</w:t>
      </w:r>
      <w:r w:rsidR="009515B1" w:rsidRPr="002236E6">
        <w:rPr>
          <w:rFonts w:ascii="Times New Roman" w:hAnsi="Times New Roman"/>
          <w:sz w:val="32"/>
          <w:szCs w:val="32"/>
        </w:rPr>
        <w:t xml:space="preserve"> году. Нравится это </w:t>
      </w:r>
      <w:r w:rsidR="00E019AD">
        <w:rPr>
          <w:rFonts w:ascii="Times New Roman" w:hAnsi="Times New Roman"/>
          <w:sz w:val="32"/>
          <w:szCs w:val="32"/>
        </w:rPr>
        <w:t xml:space="preserve">кому-то </w:t>
      </w:r>
      <w:r w:rsidR="009515B1" w:rsidRPr="002236E6">
        <w:rPr>
          <w:rFonts w:ascii="Times New Roman" w:hAnsi="Times New Roman"/>
          <w:sz w:val="32"/>
          <w:szCs w:val="32"/>
        </w:rPr>
        <w:t xml:space="preserve">или не нравится!   </w:t>
      </w:r>
      <w:r w:rsidRPr="002236E6">
        <w:rPr>
          <w:rFonts w:ascii="Times New Roman" w:hAnsi="Times New Roman"/>
          <w:sz w:val="32"/>
          <w:szCs w:val="32"/>
        </w:rPr>
        <w:t xml:space="preserve"> </w:t>
      </w:r>
    </w:p>
    <w:p w:rsidR="00454F7A" w:rsidRDefault="00AE3B20" w:rsidP="00697001">
      <w:pPr>
        <w:spacing w:line="36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УРОВЕНЬ ЖИЗНИ НАСЕЛЕНИЯ</w:t>
      </w:r>
    </w:p>
    <w:p w:rsidR="009D68D3" w:rsidRDefault="00546FB7" w:rsidP="00EF1163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Ситуация </w:t>
      </w:r>
      <w:r w:rsidR="00C0689F">
        <w:rPr>
          <w:rFonts w:ascii="Times New Roman" w:hAnsi="Times New Roman"/>
          <w:sz w:val="32"/>
          <w:szCs w:val="32"/>
        </w:rPr>
        <w:t>в экономике района не может не сказываться на уровне жизни наших жителей.</w:t>
      </w:r>
      <w:r w:rsidR="009D68D3">
        <w:rPr>
          <w:rFonts w:ascii="Times New Roman" w:hAnsi="Times New Roman"/>
          <w:sz w:val="32"/>
          <w:szCs w:val="32"/>
        </w:rPr>
        <w:t xml:space="preserve"> </w:t>
      </w:r>
      <w:r w:rsidRPr="009D68D3">
        <w:rPr>
          <w:rFonts w:ascii="Times New Roman" w:hAnsi="Times New Roman"/>
          <w:sz w:val="32"/>
          <w:szCs w:val="32"/>
        </w:rPr>
        <w:t>По итогам  2019 года наблюдается рост показателей потребительского рынка по крупным и средним предприятиям.  Оборот розничной торговли по крупным и средним предприятиям составил – 310 млн. руб</w:t>
      </w:r>
      <w:r w:rsidR="009D68D3">
        <w:rPr>
          <w:rFonts w:ascii="Times New Roman" w:hAnsi="Times New Roman"/>
          <w:sz w:val="32"/>
          <w:szCs w:val="32"/>
        </w:rPr>
        <w:t>лей</w:t>
      </w:r>
      <w:r w:rsidRPr="009D68D3">
        <w:rPr>
          <w:rFonts w:ascii="Times New Roman" w:hAnsi="Times New Roman"/>
          <w:sz w:val="32"/>
          <w:szCs w:val="32"/>
        </w:rPr>
        <w:t>, темп роста к прошлому году 106,9%. Платные  услуги  населению выросли на 22,5% и составили 102 млн. руб</w:t>
      </w:r>
      <w:r w:rsidR="009D68D3">
        <w:rPr>
          <w:rFonts w:ascii="Times New Roman" w:hAnsi="Times New Roman"/>
          <w:sz w:val="32"/>
          <w:szCs w:val="32"/>
        </w:rPr>
        <w:t>лей</w:t>
      </w:r>
      <w:r w:rsidRPr="009D68D3">
        <w:rPr>
          <w:rFonts w:ascii="Times New Roman" w:hAnsi="Times New Roman"/>
          <w:sz w:val="32"/>
          <w:szCs w:val="32"/>
        </w:rPr>
        <w:t>. Необходимо отметить рост оборота общественного питания  на 4,8%.</w:t>
      </w:r>
    </w:p>
    <w:p w:rsidR="00FF4492" w:rsidRPr="00FF4492" w:rsidRDefault="009366AE" w:rsidP="00FF449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366AE">
        <w:rPr>
          <w:rFonts w:ascii="Times New Roman" w:hAnsi="Times New Roman"/>
          <w:sz w:val="32"/>
          <w:szCs w:val="32"/>
        </w:rPr>
        <w:t xml:space="preserve">По-прежнему  актуальной остается проблема сохранения объектов торговли, общественного питания и бытового обслуживания в отдельных, малонаселенных селах района. </w:t>
      </w:r>
      <w:r w:rsidR="00FF4492" w:rsidRPr="00FF4492">
        <w:rPr>
          <w:rFonts w:ascii="Times New Roman" w:hAnsi="Times New Roman"/>
          <w:sz w:val="32"/>
          <w:szCs w:val="32"/>
        </w:rPr>
        <w:t>Торговое обслуживание на территории района представлено 1</w:t>
      </w:r>
      <w:r w:rsidR="00EF1163">
        <w:rPr>
          <w:rFonts w:ascii="Times New Roman" w:hAnsi="Times New Roman"/>
          <w:sz w:val="32"/>
          <w:szCs w:val="32"/>
        </w:rPr>
        <w:t>16</w:t>
      </w:r>
      <w:r w:rsidR="00FF4492" w:rsidRPr="00FF4492">
        <w:rPr>
          <w:rFonts w:ascii="Times New Roman" w:hAnsi="Times New Roman"/>
          <w:sz w:val="32"/>
          <w:szCs w:val="32"/>
        </w:rPr>
        <w:t xml:space="preserve"> торговыми точками. Кроме того,  7 отделений почтовой связи осуществляют торговлю в селах района, в том числе и в малонаселенных пунктах.</w:t>
      </w:r>
    </w:p>
    <w:p w:rsidR="000B7B0D" w:rsidRDefault="00FF4492" w:rsidP="009366AE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FF4492">
        <w:rPr>
          <w:rFonts w:ascii="Times New Roman" w:hAnsi="Times New Roman"/>
          <w:sz w:val="32"/>
          <w:szCs w:val="32"/>
        </w:rPr>
        <w:t xml:space="preserve">На территории района функционируют </w:t>
      </w:r>
      <w:r w:rsidR="00EF1163">
        <w:rPr>
          <w:rFonts w:ascii="Times New Roman" w:hAnsi="Times New Roman"/>
          <w:sz w:val="32"/>
          <w:szCs w:val="32"/>
        </w:rPr>
        <w:t>73</w:t>
      </w:r>
      <w:r w:rsidRPr="00FF4492">
        <w:rPr>
          <w:rFonts w:ascii="Times New Roman" w:hAnsi="Times New Roman"/>
          <w:sz w:val="32"/>
          <w:szCs w:val="32"/>
        </w:rPr>
        <w:t xml:space="preserve"> объект</w:t>
      </w:r>
      <w:r w:rsidR="00EF1163">
        <w:rPr>
          <w:rFonts w:ascii="Times New Roman" w:hAnsi="Times New Roman"/>
          <w:sz w:val="32"/>
          <w:szCs w:val="32"/>
        </w:rPr>
        <w:t>а</w:t>
      </w:r>
      <w:r w:rsidRPr="00FF4492">
        <w:rPr>
          <w:rFonts w:ascii="Times New Roman" w:hAnsi="Times New Roman"/>
          <w:sz w:val="32"/>
          <w:szCs w:val="32"/>
        </w:rPr>
        <w:t xml:space="preserve"> бытового обслуживания, </w:t>
      </w:r>
      <w:proofErr w:type="gramStart"/>
      <w:r w:rsidRPr="00FF4492">
        <w:rPr>
          <w:rFonts w:ascii="Times New Roman" w:hAnsi="Times New Roman"/>
          <w:sz w:val="32"/>
          <w:szCs w:val="32"/>
        </w:rPr>
        <w:t>оказывающих</w:t>
      </w:r>
      <w:proofErr w:type="gramEnd"/>
      <w:r w:rsidRPr="00FF4492">
        <w:rPr>
          <w:rFonts w:ascii="Times New Roman" w:hAnsi="Times New Roman"/>
          <w:sz w:val="32"/>
          <w:szCs w:val="32"/>
        </w:rPr>
        <w:t xml:space="preserve"> парикмахерские, ремонтные и прочие бытовые услуги. </w:t>
      </w:r>
    </w:p>
    <w:p w:rsidR="009366AE" w:rsidRDefault="009366AE" w:rsidP="009366AE">
      <w:pPr>
        <w:suppressAutoHyphens/>
        <w:spacing w:line="360" w:lineRule="auto"/>
        <w:ind w:firstLine="709"/>
        <w:jc w:val="both"/>
        <w:rPr>
          <w:rFonts w:ascii="Times New Roman" w:hAnsi="Times New Roman"/>
          <w:spacing w:val="-1"/>
          <w:sz w:val="32"/>
          <w:szCs w:val="32"/>
        </w:rPr>
      </w:pPr>
      <w:r w:rsidRPr="009366AE">
        <w:rPr>
          <w:rFonts w:ascii="Times New Roman" w:hAnsi="Times New Roman"/>
          <w:spacing w:val="-1"/>
          <w:sz w:val="32"/>
          <w:szCs w:val="32"/>
        </w:rPr>
        <w:t xml:space="preserve">В </w:t>
      </w:r>
      <w:r w:rsidR="000B7B0D">
        <w:rPr>
          <w:rFonts w:ascii="Times New Roman" w:hAnsi="Times New Roman"/>
          <w:spacing w:val="-1"/>
          <w:sz w:val="32"/>
          <w:szCs w:val="32"/>
        </w:rPr>
        <w:t xml:space="preserve">прошедшем </w:t>
      </w:r>
      <w:r w:rsidRPr="009366AE">
        <w:rPr>
          <w:rFonts w:ascii="Times New Roman" w:hAnsi="Times New Roman"/>
          <w:spacing w:val="-1"/>
          <w:sz w:val="32"/>
          <w:szCs w:val="32"/>
        </w:rPr>
        <w:t>году краем выполнены все обязательства по предоставлению гражданам социальных выплат, пособий, компенсаций и других мер социальной поддержки (выплаты ведутся по 40</w:t>
      </w:r>
      <w:r w:rsidRPr="009366AE">
        <w:rPr>
          <w:rFonts w:ascii="Times New Roman" w:hAnsi="Times New Roman"/>
          <w:color w:val="FF0000"/>
          <w:spacing w:val="-1"/>
          <w:sz w:val="32"/>
          <w:szCs w:val="32"/>
        </w:rPr>
        <w:t xml:space="preserve"> </w:t>
      </w:r>
      <w:r w:rsidRPr="009366AE">
        <w:rPr>
          <w:rFonts w:ascii="Times New Roman" w:hAnsi="Times New Roman"/>
          <w:spacing w:val="-1"/>
          <w:sz w:val="32"/>
          <w:szCs w:val="32"/>
        </w:rPr>
        <w:t xml:space="preserve">видам </w:t>
      </w:r>
      <w:r w:rsidR="000B7B0D">
        <w:rPr>
          <w:rFonts w:ascii="Times New Roman" w:hAnsi="Times New Roman"/>
          <w:spacing w:val="-1"/>
          <w:sz w:val="32"/>
          <w:szCs w:val="32"/>
        </w:rPr>
        <w:t xml:space="preserve">различных </w:t>
      </w:r>
      <w:r w:rsidRPr="009366AE">
        <w:rPr>
          <w:rFonts w:ascii="Times New Roman" w:hAnsi="Times New Roman"/>
          <w:spacing w:val="-1"/>
          <w:sz w:val="32"/>
          <w:szCs w:val="32"/>
        </w:rPr>
        <w:t xml:space="preserve">социальных выплат). На эти цели направлено более </w:t>
      </w:r>
      <w:r w:rsidR="00EF1163">
        <w:rPr>
          <w:rFonts w:ascii="Times New Roman" w:hAnsi="Times New Roman"/>
          <w:spacing w:val="-1"/>
          <w:sz w:val="32"/>
          <w:szCs w:val="32"/>
        </w:rPr>
        <w:t xml:space="preserve">125 </w:t>
      </w:r>
      <w:r w:rsidR="000B7B0D">
        <w:rPr>
          <w:rFonts w:ascii="Times New Roman" w:hAnsi="Times New Roman"/>
          <w:spacing w:val="-1"/>
          <w:sz w:val="32"/>
          <w:szCs w:val="32"/>
        </w:rPr>
        <w:t>млн</w:t>
      </w:r>
      <w:proofErr w:type="gramStart"/>
      <w:r w:rsidR="000B7B0D">
        <w:rPr>
          <w:rFonts w:ascii="Times New Roman" w:hAnsi="Times New Roman"/>
          <w:spacing w:val="-1"/>
          <w:sz w:val="32"/>
          <w:szCs w:val="32"/>
        </w:rPr>
        <w:t>.</w:t>
      </w:r>
      <w:r w:rsidRPr="009366AE">
        <w:rPr>
          <w:rFonts w:ascii="Times New Roman" w:hAnsi="Times New Roman"/>
          <w:spacing w:val="-1"/>
          <w:sz w:val="32"/>
          <w:szCs w:val="32"/>
        </w:rPr>
        <w:t>р</w:t>
      </w:r>
      <w:proofErr w:type="gramEnd"/>
      <w:r w:rsidRPr="009366AE">
        <w:rPr>
          <w:rFonts w:ascii="Times New Roman" w:hAnsi="Times New Roman"/>
          <w:spacing w:val="-1"/>
          <w:sz w:val="32"/>
          <w:szCs w:val="32"/>
        </w:rPr>
        <w:t>ублей. На реализацию мер социальной поддержки с</w:t>
      </w:r>
      <w:r w:rsidR="00EF1163">
        <w:rPr>
          <w:rFonts w:ascii="Times New Roman" w:hAnsi="Times New Roman"/>
          <w:spacing w:val="-1"/>
          <w:sz w:val="32"/>
          <w:szCs w:val="32"/>
        </w:rPr>
        <w:t xml:space="preserve">емей с детьми </w:t>
      </w:r>
      <w:r w:rsidR="00EF1163">
        <w:rPr>
          <w:rFonts w:ascii="Times New Roman" w:hAnsi="Times New Roman"/>
          <w:spacing w:val="-1"/>
          <w:sz w:val="32"/>
          <w:szCs w:val="32"/>
        </w:rPr>
        <w:lastRenderedPageBreak/>
        <w:t>направлено более 50</w:t>
      </w:r>
      <w:r w:rsidR="000B7B0D">
        <w:rPr>
          <w:rFonts w:ascii="Times New Roman" w:hAnsi="Times New Roman"/>
          <w:spacing w:val="-1"/>
          <w:sz w:val="32"/>
          <w:szCs w:val="32"/>
        </w:rPr>
        <w:t xml:space="preserve"> млн</w:t>
      </w:r>
      <w:proofErr w:type="gramStart"/>
      <w:r w:rsidR="000B7B0D">
        <w:rPr>
          <w:rFonts w:ascii="Times New Roman" w:hAnsi="Times New Roman"/>
          <w:spacing w:val="-1"/>
          <w:sz w:val="32"/>
          <w:szCs w:val="32"/>
        </w:rPr>
        <w:t>.</w:t>
      </w:r>
      <w:r w:rsidRPr="009366AE">
        <w:rPr>
          <w:rFonts w:ascii="Times New Roman" w:hAnsi="Times New Roman"/>
          <w:spacing w:val="-1"/>
          <w:sz w:val="32"/>
          <w:szCs w:val="32"/>
        </w:rPr>
        <w:t>р</w:t>
      </w:r>
      <w:proofErr w:type="gramEnd"/>
      <w:r w:rsidRPr="009366AE">
        <w:rPr>
          <w:rFonts w:ascii="Times New Roman" w:hAnsi="Times New Roman"/>
          <w:spacing w:val="-1"/>
          <w:sz w:val="32"/>
          <w:szCs w:val="32"/>
        </w:rPr>
        <w:t>ублей. Субсидии на  жилищно-коммунальные услуги получили 63</w:t>
      </w:r>
      <w:r w:rsidR="00EF1163">
        <w:rPr>
          <w:rFonts w:ascii="Times New Roman" w:hAnsi="Times New Roman"/>
          <w:spacing w:val="-1"/>
          <w:sz w:val="32"/>
          <w:szCs w:val="32"/>
        </w:rPr>
        <w:t>7</w:t>
      </w:r>
      <w:r w:rsidRPr="009366AE">
        <w:rPr>
          <w:rFonts w:ascii="Times New Roman" w:hAnsi="Times New Roman"/>
          <w:spacing w:val="-1"/>
          <w:sz w:val="32"/>
          <w:szCs w:val="32"/>
        </w:rPr>
        <w:t xml:space="preserve"> семей, сумма выплат составила более 1</w:t>
      </w:r>
      <w:r w:rsidR="00EF1163">
        <w:rPr>
          <w:rFonts w:ascii="Times New Roman" w:hAnsi="Times New Roman"/>
          <w:spacing w:val="-1"/>
          <w:sz w:val="32"/>
          <w:szCs w:val="32"/>
        </w:rPr>
        <w:t>2</w:t>
      </w:r>
      <w:r w:rsidRPr="009366AE">
        <w:rPr>
          <w:rFonts w:ascii="Times New Roman" w:hAnsi="Times New Roman"/>
          <w:spacing w:val="-1"/>
          <w:sz w:val="32"/>
          <w:szCs w:val="32"/>
        </w:rPr>
        <w:t xml:space="preserve"> млн. руб</w:t>
      </w:r>
      <w:r w:rsidR="000B7B0D">
        <w:rPr>
          <w:rFonts w:ascii="Times New Roman" w:hAnsi="Times New Roman"/>
          <w:spacing w:val="-1"/>
          <w:sz w:val="32"/>
          <w:szCs w:val="32"/>
        </w:rPr>
        <w:t>лей</w:t>
      </w:r>
      <w:r w:rsidRPr="009366AE">
        <w:rPr>
          <w:rFonts w:ascii="Times New Roman" w:hAnsi="Times New Roman"/>
          <w:spacing w:val="-1"/>
          <w:sz w:val="32"/>
          <w:szCs w:val="32"/>
        </w:rPr>
        <w:t>.</w:t>
      </w:r>
      <w:r w:rsidR="000B7B0D">
        <w:rPr>
          <w:rFonts w:ascii="Times New Roman" w:hAnsi="Times New Roman"/>
          <w:spacing w:val="-1"/>
          <w:sz w:val="32"/>
          <w:szCs w:val="32"/>
        </w:rPr>
        <w:t xml:space="preserve"> </w:t>
      </w:r>
    </w:p>
    <w:p w:rsidR="00D111A9" w:rsidRDefault="00D111A9" w:rsidP="00D111A9"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111A9">
        <w:rPr>
          <w:rFonts w:ascii="Times New Roman" w:hAnsi="Times New Roman"/>
          <w:b/>
          <w:spacing w:val="-1"/>
          <w:sz w:val="32"/>
          <w:szCs w:val="32"/>
        </w:rPr>
        <w:t>КАПИТАЛЬНЫЕ ВЛОЖЕНИЯ</w:t>
      </w:r>
    </w:p>
    <w:p w:rsidR="00D111A9" w:rsidRPr="0032722B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2722B">
        <w:rPr>
          <w:rFonts w:ascii="Times New Roman" w:hAnsi="Times New Roman"/>
          <w:sz w:val="32"/>
          <w:szCs w:val="32"/>
        </w:rPr>
        <w:t>Объем капитальных вложений реализованных в 20</w:t>
      </w:r>
      <w:r w:rsidR="000F11FC" w:rsidRPr="0032722B">
        <w:rPr>
          <w:rFonts w:ascii="Times New Roman" w:hAnsi="Times New Roman"/>
          <w:sz w:val="32"/>
          <w:szCs w:val="32"/>
        </w:rPr>
        <w:t>1</w:t>
      </w:r>
      <w:r w:rsidR="0030121A" w:rsidRPr="0032722B">
        <w:rPr>
          <w:rFonts w:ascii="Times New Roman" w:hAnsi="Times New Roman"/>
          <w:sz w:val="32"/>
          <w:szCs w:val="32"/>
        </w:rPr>
        <w:t xml:space="preserve">9 </w:t>
      </w:r>
      <w:r w:rsidR="000F11FC" w:rsidRPr="0032722B">
        <w:rPr>
          <w:rFonts w:ascii="Times New Roman" w:hAnsi="Times New Roman"/>
          <w:sz w:val="32"/>
          <w:szCs w:val="32"/>
        </w:rPr>
        <w:t xml:space="preserve">году имеет показатель более </w:t>
      </w:r>
      <w:r w:rsidR="00F6233E" w:rsidRPr="0032722B">
        <w:rPr>
          <w:rFonts w:ascii="Times New Roman" w:hAnsi="Times New Roman"/>
          <w:sz w:val="32"/>
          <w:szCs w:val="32"/>
        </w:rPr>
        <w:t>95</w:t>
      </w:r>
      <w:r w:rsidRPr="0032722B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32722B">
        <w:rPr>
          <w:rFonts w:ascii="Times New Roman" w:hAnsi="Times New Roman"/>
          <w:sz w:val="32"/>
          <w:szCs w:val="32"/>
        </w:rPr>
        <w:t>.р</w:t>
      </w:r>
      <w:proofErr w:type="gramEnd"/>
      <w:r w:rsidRPr="0032722B">
        <w:rPr>
          <w:rFonts w:ascii="Times New Roman" w:hAnsi="Times New Roman"/>
          <w:sz w:val="32"/>
          <w:szCs w:val="32"/>
        </w:rPr>
        <w:t>ублей.</w:t>
      </w:r>
      <w:r w:rsidR="00923D2A" w:rsidRPr="0032722B">
        <w:rPr>
          <w:rFonts w:ascii="Times New Roman" w:hAnsi="Times New Roman"/>
          <w:sz w:val="32"/>
          <w:szCs w:val="32"/>
        </w:rPr>
        <w:t xml:space="preserve"> Рост капвложений в общественную инфраструктуру района к прошлому году составил 158%. </w:t>
      </w:r>
      <w:r w:rsidR="0032722B" w:rsidRPr="0032722B">
        <w:rPr>
          <w:rFonts w:ascii="Times New Roman" w:hAnsi="Times New Roman"/>
          <w:sz w:val="32"/>
          <w:szCs w:val="32"/>
        </w:rPr>
        <w:t>За последние три года средства вложенные в район исчисляются почти в 200 млн</w:t>
      </w:r>
      <w:proofErr w:type="gramStart"/>
      <w:r w:rsidR="0032722B" w:rsidRPr="0032722B">
        <w:rPr>
          <w:rFonts w:ascii="Times New Roman" w:hAnsi="Times New Roman"/>
          <w:sz w:val="32"/>
          <w:szCs w:val="32"/>
        </w:rPr>
        <w:t>.р</w:t>
      </w:r>
      <w:proofErr w:type="gramEnd"/>
      <w:r w:rsidR="0032722B" w:rsidRPr="0032722B">
        <w:rPr>
          <w:rFonts w:ascii="Times New Roman" w:hAnsi="Times New Roman"/>
          <w:sz w:val="32"/>
          <w:szCs w:val="32"/>
        </w:rPr>
        <w:t>ублей.</w:t>
      </w:r>
    </w:p>
    <w:p w:rsidR="00D111A9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CA64D9">
        <w:rPr>
          <w:rFonts w:ascii="Times New Roman" w:hAnsi="Times New Roman"/>
          <w:sz w:val="32"/>
          <w:szCs w:val="32"/>
        </w:rPr>
        <w:t>Начиная с 2012 года Ключевский район активно участвует</w:t>
      </w:r>
      <w:proofErr w:type="gramEnd"/>
      <w:r w:rsidRPr="00CA64D9">
        <w:rPr>
          <w:rFonts w:ascii="Times New Roman" w:hAnsi="Times New Roman"/>
          <w:sz w:val="32"/>
          <w:szCs w:val="32"/>
        </w:rPr>
        <w:t xml:space="preserve"> в  реализации проектов местных инициатив. </w:t>
      </w:r>
      <w:proofErr w:type="spellStart"/>
      <w:r w:rsidRPr="00CA64D9">
        <w:rPr>
          <w:rFonts w:ascii="Times New Roman" w:hAnsi="Times New Roman"/>
          <w:sz w:val="32"/>
          <w:szCs w:val="32"/>
        </w:rPr>
        <w:t>Грантовая</w:t>
      </w:r>
      <w:proofErr w:type="spellEnd"/>
      <w:r w:rsidRPr="00CA64D9">
        <w:rPr>
          <w:rFonts w:ascii="Times New Roman" w:hAnsi="Times New Roman"/>
          <w:sz w:val="32"/>
          <w:szCs w:val="32"/>
        </w:rPr>
        <w:t xml:space="preserve"> поддержка местных инициатив граждан </w:t>
      </w:r>
      <w:r w:rsidR="0030121A" w:rsidRPr="00CA64D9">
        <w:rPr>
          <w:rFonts w:ascii="Times New Roman" w:hAnsi="Times New Roman"/>
          <w:sz w:val="32"/>
          <w:szCs w:val="32"/>
        </w:rPr>
        <w:t>предоставляется</w:t>
      </w:r>
      <w:r w:rsidRPr="00CA64D9">
        <w:rPr>
          <w:rFonts w:ascii="Times New Roman" w:hAnsi="Times New Roman"/>
          <w:sz w:val="32"/>
          <w:szCs w:val="32"/>
        </w:rPr>
        <w:t xml:space="preserve"> </w:t>
      </w:r>
      <w:r w:rsidR="0030121A" w:rsidRPr="00CA64D9">
        <w:rPr>
          <w:rFonts w:ascii="Times New Roman" w:hAnsi="Times New Roman"/>
          <w:sz w:val="32"/>
          <w:szCs w:val="32"/>
        </w:rPr>
        <w:t xml:space="preserve">в </w:t>
      </w:r>
      <w:r w:rsidRPr="00CA64D9">
        <w:rPr>
          <w:rFonts w:ascii="Times New Roman" w:hAnsi="Times New Roman"/>
          <w:sz w:val="32"/>
          <w:szCs w:val="32"/>
        </w:rPr>
        <w:t xml:space="preserve">рамках реализации  мероприятий федеральной целевой программы «Устойчивое развитие сельских территорий». </w:t>
      </w:r>
    </w:p>
    <w:p w:rsidR="00D111A9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В 201</w:t>
      </w:r>
      <w:r w:rsidR="0030121A" w:rsidRPr="00CA64D9">
        <w:rPr>
          <w:rFonts w:ascii="Times New Roman" w:hAnsi="Times New Roman"/>
          <w:sz w:val="32"/>
          <w:szCs w:val="32"/>
        </w:rPr>
        <w:t>9</w:t>
      </w:r>
      <w:r w:rsidRPr="00CA64D9">
        <w:rPr>
          <w:rFonts w:ascii="Times New Roman" w:hAnsi="Times New Roman"/>
          <w:sz w:val="32"/>
          <w:szCs w:val="32"/>
        </w:rPr>
        <w:t xml:space="preserve"> году по данной программе создан</w:t>
      </w:r>
      <w:r w:rsidR="0030121A" w:rsidRPr="00CA64D9">
        <w:rPr>
          <w:rFonts w:ascii="Times New Roman" w:hAnsi="Times New Roman"/>
          <w:sz w:val="32"/>
          <w:szCs w:val="32"/>
        </w:rPr>
        <w:t>а</w:t>
      </w:r>
      <w:r w:rsidRPr="00CA64D9">
        <w:rPr>
          <w:rFonts w:ascii="Times New Roman" w:hAnsi="Times New Roman"/>
          <w:sz w:val="32"/>
          <w:szCs w:val="32"/>
        </w:rPr>
        <w:t xml:space="preserve"> </w:t>
      </w:r>
      <w:r w:rsidR="0030121A" w:rsidRPr="00CA64D9">
        <w:rPr>
          <w:rFonts w:ascii="Times New Roman" w:hAnsi="Times New Roman"/>
          <w:sz w:val="32"/>
          <w:szCs w:val="32"/>
        </w:rPr>
        <w:t>зона отдыха на прилегающей территории Центральной районной библиотеки</w:t>
      </w:r>
      <w:r w:rsidRPr="00CA64D9">
        <w:rPr>
          <w:rFonts w:ascii="Times New Roman" w:hAnsi="Times New Roman"/>
          <w:sz w:val="32"/>
          <w:szCs w:val="32"/>
        </w:rPr>
        <w:t>. Стоимость проект</w:t>
      </w:r>
      <w:r w:rsidR="0030121A" w:rsidRPr="00CA64D9">
        <w:rPr>
          <w:rFonts w:ascii="Times New Roman" w:hAnsi="Times New Roman"/>
          <w:sz w:val="32"/>
          <w:szCs w:val="32"/>
        </w:rPr>
        <w:t>а</w:t>
      </w:r>
      <w:r w:rsidRPr="00CA64D9">
        <w:rPr>
          <w:rFonts w:ascii="Times New Roman" w:hAnsi="Times New Roman"/>
          <w:sz w:val="32"/>
          <w:szCs w:val="32"/>
        </w:rPr>
        <w:t xml:space="preserve"> составила </w:t>
      </w:r>
      <w:r w:rsidR="0030121A" w:rsidRPr="00CA64D9">
        <w:rPr>
          <w:rFonts w:ascii="Times New Roman" w:hAnsi="Times New Roman"/>
          <w:sz w:val="32"/>
          <w:szCs w:val="32"/>
        </w:rPr>
        <w:t>3,5</w:t>
      </w:r>
      <w:r w:rsidRPr="00CA64D9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Pr="00CA64D9">
        <w:rPr>
          <w:rFonts w:ascii="Times New Roman" w:hAnsi="Times New Roman"/>
          <w:sz w:val="32"/>
          <w:szCs w:val="32"/>
        </w:rPr>
        <w:t xml:space="preserve">ублей, в т.ч. за счет </w:t>
      </w:r>
      <w:proofErr w:type="spellStart"/>
      <w:r w:rsidRPr="00CA64D9">
        <w:rPr>
          <w:rFonts w:ascii="Times New Roman" w:hAnsi="Times New Roman"/>
          <w:sz w:val="32"/>
          <w:szCs w:val="32"/>
        </w:rPr>
        <w:t>грантовой</w:t>
      </w:r>
      <w:proofErr w:type="spellEnd"/>
      <w:r w:rsidRPr="00CA64D9">
        <w:rPr>
          <w:rFonts w:ascii="Times New Roman" w:hAnsi="Times New Roman"/>
          <w:sz w:val="32"/>
          <w:szCs w:val="32"/>
        </w:rPr>
        <w:t xml:space="preserve"> поддержки -</w:t>
      </w:r>
      <w:r w:rsidR="0030121A" w:rsidRPr="00CA64D9">
        <w:rPr>
          <w:rFonts w:ascii="Times New Roman" w:hAnsi="Times New Roman"/>
          <w:sz w:val="32"/>
          <w:szCs w:val="32"/>
        </w:rPr>
        <w:t>1,9 млн.</w:t>
      </w:r>
      <w:r w:rsidRPr="00CA64D9">
        <w:rPr>
          <w:rFonts w:ascii="Times New Roman" w:hAnsi="Times New Roman"/>
          <w:sz w:val="32"/>
          <w:szCs w:val="32"/>
        </w:rPr>
        <w:t>рублей</w:t>
      </w:r>
      <w:r w:rsidR="002A6F1D" w:rsidRPr="00CA64D9">
        <w:rPr>
          <w:rFonts w:ascii="Times New Roman" w:hAnsi="Times New Roman"/>
          <w:sz w:val="32"/>
          <w:szCs w:val="32"/>
        </w:rPr>
        <w:t>.</w:t>
      </w:r>
    </w:p>
    <w:p w:rsidR="00D111A9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В отчетном году также реализован</w:t>
      </w:r>
      <w:r w:rsidR="0030121A" w:rsidRPr="00CA64D9">
        <w:rPr>
          <w:rFonts w:ascii="Times New Roman" w:hAnsi="Times New Roman"/>
          <w:sz w:val="32"/>
          <w:szCs w:val="32"/>
        </w:rPr>
        <w:t xml:space="preserve">о два </w:t>
      </w:r>
      <w:r w:rsidRPr="00CA64D9">
        <w:rPr>
          <w:rFonts w:ascii="Times New Roman" w:hAnsi="Times New Roman"/>
          <w:sz w:val="32"/>
          <w:szCs w:val="32"/>
        </w:rPr>
        <w:t>проект</w:t>
      </w:r>
      <w:r w:rsidR="0030121A" w:rsidRPr="00CA64D9">
        <w:rPr>
          <w:rFonts w:ascii="Times New Roman" w:hAnsi="Times New Roman"/>
          <w:sz w:val="32"/>
          <w:szCs w:val="32"/>
        </w:rPr>
        <w:t>а</w:t>
      </w:r>
      <w:r w:rsidRPr="00CA64D9">
        <w:rPr>
          <w:rFonts w:ascii="Times New Roman" w:hAnsi="Times New Roman"/>
          <w:sz w:val="32"/>
          <w:szCs w:val="32"/>
        </w:rPr>
        <w:t xml:space="preserve"> поддержки местных инициатив «Обустройство </w:t>
      </w:r>
      <w:r w:rsidR="0030121A" w:rsidRPr="00CA64D9">
        <w:rPr>
          <w:rFonts w:ascii="Times New Roman" w:hAnsi="Times New Roman"/>
          <w:sz w:val="32"/>
          <w:szCs w:val="32"/>
        </w:rPr>
        <w:t xml:space="preserve">детской игровой </w:t>
      </w:r>
      <w:r w:rsidRPr="00CA64D9">
        <w:rPr>
          <w:rFonts w:ascii="Times New Roman" w:hAnsi="Times New Roman"/>
          <w:sz w:val="32"/>
          <w:szCs w:val="32"/>
        </w:rPr>
        <w:t>площадки в с</w:t>
      </w:r>
      <w:proofErr w:type="gramStart"/>
      <w:r w:rsidRPr="00CA64D9">
        <w:rPr>
          <w:rFonts w:ascii="Times New Roman" w:hAnsi="Times New Roman"/>
          <w:sz w:val="32"/>
          <w:szCs w:val="32"/>
        </w:rPr>
        <w:t>.</w:t>
      </w:r>
      <w:r w:rsidR="0030121A" w:rsidRPr="00CA64D9">
        <w:rPr>
          <w:rFonts w:ascii="Times New Roman" w:hAnsi="Times New Roman"/>
          <w:sz w:val="32"/>
          <w:szCs w:val="32"/>
        </w:rPr>
        <w:t>П</w:t>
      </w:r>
      <w:proofErr w:type="gramEnd"/>
      <w:r w:rsidR="0030121A" w:rsidRPr="00CA64D9">
        <w:rPr>
          <w:rFonts w:ascii="Times New Roman" w:hAnsi="Times New Roman"/>
          <w:sz w:val="32"/>
          <w:szCs w:val="32"/>
        </w:rPr>
        <w:t>окровка</w:t>
      </w:r>
      <w:r w:rsidRPr="00CA64D9">
        <w:rPr>
          <w:rFonts w:ascii="Times New Roman" w:hAnsi="Times New Roman"/>
          <w:sz w:val="32"/>
          <w:szCs w:val="32"/>
        </w:rPr>
        <w:t xml:space="preserve">» общей стоимостью </w:t>
      </w:r>
      <w:r w:rsidR="0030121A" w:rsidRPr="00CA64D9">
        <w:rPr>
          <w:rFonts w:ascii="Times New Roman" w:hAnsi="Times New Roman"/>
          <w:sz w:val="32"/>
          <w:szCs w:val="32"/>
        </w:rPr>
        <w:t xml:space="preserve">788,5 </w:t>
      </w:r>
      <w:r w:rsidRPr="00CA64D9">
        <w:rPr>
          <w:rFonts w:ascii="Times New Roman" w:hAnsi="Times New Roman"/>
          <w:sz w:val="32"/>
          <w:szCs w:val="32"/>
        </w:rPr>
        <w:t xml:space="preserve">тыс.рублей, в т.ч. средства гранта из краевого бюджета составили </w:t>
      </w:r>
      <w:r w:rsidR="0030121A" w:rsidRPr="00CA64D9">
        <w:rPr>
          <w:rFonts w:ascii="Times New Roman" w:hAnsi="Times New Roman"/>
          <w:sz w:val="32"/>
          <w:szCs w:val="32"/>
        </w:rPr>
        <w:t xml:space="preserve">670 тыс.рублей и « Выборочный капитальный ремонт здания центра развития, чтения и творчества «ТРИО»» в с.Ключи общей стоимостью 930 тыс.рублей, в т.ч. сумма гранта из </w:t>
      </w:r>
      <w:r w:rsidR="00430A6B" w:rsidRPr="00CA64D9">
        <w:rPr>
          <w:rFonts w:ascii="Times New Roman" w:hAnsi="Times New Roman"/>
          <w:sz w:val="32"/>
          <w:szCs w:val="32"/>
        </w:rPr>
        <w:t>краевого</w:t>
      </w:r>
      <w:r w:rsidR="0030121A" w:rsidRPr="00CA64D9">
        <w:rPr>
          <w:rFonts w:ascii="Times New Roman" w:hAnsi="Times New Roman"/>
          <w:sz w:val="32"/>
          <w:szCs w:val="32"/>
        </w:rPr>
        <w:t xml:space="preserve"> бюджета составила </w:t>
      </w:r>
      <w:r w:rsidR="00430A6B" w:rsidRPr="00CA64D9">
        <w:rPr>
          <w:rFonts w:ascii="Times New Roman" w:hAnsi="Times New Roman"/>
          <w:sz w:val="32"/>
          <w:szCs w:val="32"/>
        </w:rPr>
        <w:t>700 тыс</w:t>
      </w:r>
      <w:proofErr w:type="gramStart"/>
      <w:r w:rsidR="00430A6B"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="00430A6B" w:rsidRPr="00CA64D9">
        <w:rPr>
          <w:rFonts w:ascii="Times New Roman" w:hAnsi="Times New Roman"/>
          <w:sz w:val="32"/>
          <w:szCs w:val="32"/>
        </w:rPr>
        <w:t>ублей. Реализация именного этого проекта позволила решить одну из острых проблем – бегущей кровли здания центральной районной библиотеки.</w:t>
      </w:r>
      <w:r w:rsidRPr="00CA64D9">
        <w:rPr>
          <w:rFonts w:ascii="Times New Roman" w:hAnsi="Times New Roman"/>
          <w:sz w:val="32"/>
          <w:szCs w:val="32"/>
        </w:rPr>
        <w:t xml:space="preserve"> </w:t>
      </w:r>
    </w:p>
    <w:p w:rsidR="00430A6B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lastRenderedPageBreak/>
        <w:t>В рамках реализации муниципальной программы по благоустройству с</w:t>
      </w:r>
      <w:proofErr w:type="gramStart"/>
      <w:r w:rsidRPr="00CA64D9">
        <w:rPr>
          <w:rFonts w:ascii="Times New Roman" w:hAnsi="Times New Roman"/>
          <w:sz w:val="32"/>
          <w:szCs w:val="32"/>
        </w:rPr>
        <w:t>.К</w:t>
      </w:r>
      <w:proofErr w:type="gramEnd"/>
      <w:r w:rsidRPr="00CA64D9">
        <w:rPr>
          <w:rFonts w:ascii="Times New Roman" w:hAnsi="Times New Roman"/>
          <w:sz w:val="32"/>
          <w:szCs w:val="32"/>
        </w:rPr>
        <w:t xml:space="preserve">лючи </w:t>
      </w:r>
      <w:r w:rsidR="00430A6B" w:rsidRPr="00CA64D9">
        <w:rPr>
          <w:rFonts w:ascii="Times New Roman" w:hAnsi="Times New Roman"/>
          <w:sz w:val="32"/>
          <w:szCs w:val="32"/>
        </w:rPr>
        <w:t xml:space="preserve">продолжено </w:t>
      </w:r>
      <w:r w:rsidRPr="00CA64D9">
        <w:rPr>
          <w:rFonts w:ascii="Times New Roman" w:hAnsi="Times New Roman"/>
          <w:sz w:val="32"/>
          <w:szCs w:val="32"/>
        </w:rPr>
        <w:t>обустро</w:t>
      </w:r>
      <w:r w:rsidR="00430A6B" w:rsidRPr="00CA64D9">
        <w:rPr>
          <w:rFonts w:ascii="Times New Roman" w:hAnsi="Times New Roman"/>
          <w:sz w:val="32"/>
          <w:szCs w:val="32"/>
        </w:rPr>
        <w:t>йство</w:t>
      </w:r>
      <w:r w:rsidRPr="00CA64D9">
        <w:rPr>
          <w:rFonts w:ascii="Times New Roman" w:hAnsi="Times New Roman"/>
          <w:sz w:val="32"/>
          <w:szCs w:val="32"/>
        </w:rPr>
        <w:t xml:space="preserve"> зон</w:t>
      </w:r>
      <w:r w:rsidR="00430A6B" w:rsidRPr="00CA64D9">
        <w:rPr>
          <w:rFonts w:ascii="Times New Roman" w:hAnsi="Times New Roman"/>
          <w:sz w:val="32"/>
          <w:szCs w:val="32"/>
        </w:rPr>
        <w:t>ы</w:t>
      </w:r>
      <w:r w:rsidRPr="00CA64D9">
        <w:rPr>
          <w:rFonts w:ascii="Times New Roman" w:hAnsi="Times New Roman"/>
          <w:sz w:val="32"/>
          <w:szCs w:val="32"/>
        </w:rPr>
        <w:t xml:space="preserve"> отдыха </w:t>
      </w:r>
      <w:proofErr w:type="spellStart"/>
      <w:r w:rsidR="00430A6B" w:rsidRPr="00CA64D9">
        <w:rPr>
          <w:rFonts w:ascii="Times New Roman" w:hAnsi="Times New Roman"/>
          <w:sz w:val="32"/>
          <w:szCs w:val="32"/>
        </w:rPr>
        <w:t>у.Центральная</w:t>
      </w:r>
      <w:proofErr w:type="spellEnd"/>
      <w:r w:rsidRPr="00CA64D9">
        <w:rPr>
          <w:rFonts w:ascii="Times New Roman" w:hAnsi="Times New Roman"/>
          <w:sz w:val="32"/>
          <w:szCs w:val="32"/>
        </w:rPr>
        <w:t>, стоимость проекта составила 3</w:t>
      </w:r>
      <w:r w:rsidR="00430A6B" w:rsidRPr="00CA64D9">
        <w:rPr>
          <w:rFonts w:ascii="Times New Roman" w:hAnsi="Times New Roman"/>
          <w:sz w:val="32"/>
          <w:szCs w:val="32"/>
        </w:rPr>
        <w:t>535</w:t>
      </w:r>
      <w:r w:rsidRPr="00CA64D9">
        <w:rPr>
          <w:rFonts w:ascii="Times New Roman" w:hAnsi="Times New Roman"/>
          <w:sz w:val="32"/>
          <w:szCs w:val="32"/>
        </w:rPr>
        <w:t xml:space="preserve"> тыс. рублей, в т.ч. средства краевого бюджета – 3</w:t>
      </w:r>
      <w:r w:rsidR="00430A6B" w:rsidRPr="00CA64D9">
        <w:rPr>
          <w:rFonts w:ascii="Times New Roman" w:hAnsi="Times New Roman"/>
          <w:sz w:val="32"/>
          <w:szCs w:val="32"/>
        </w:rPr>
        <w:t>5</w:t>
      </w:r>
      <w:r w:rsidRPr="00CA64D9">
        <w:rPr>
          <w:rFonts w:ascii="Times New Roman" w:hAnsi="Times New Roman"/>
          <w:sz w:val="32"/>
          <w:szCs w:val="32"/>
        </w:rPr>
        <w:t>00 тыс.рублей. Это</w:t>
      </w:r>
      <w:r w:rsidR="00430A6B" w:rsidRPr="00CA64D9">
        <w:rPr>
          <w:rFonts w:ascii="Times New Roman" w:hAnsi="Times New Roman"/>
          <w:sz w:val="32"/>
          <w:szCs w:val="32"/>
        </w:rPr>
        <w:t xml:space="preserve"> теперь можно сказать системный </w:t>
      </w:r>
      <w:r w:rsidRPr="00CA64D9">
        <w:rPr>
          <w:rFonts w:ascii="Times New Roman" w:hAnsi="Times New Roman"/>
          <w:sz w:val="32"/>
          <w:szCs w:val="32"/>
        </w:rPr>
        <w:t xml:space="preserve">для нас механизм реализации большого партийного проекта «Формирование комфортной городской среды» за счет федерального бюджета. </w:t>
      </w:r>
    </w:p>
    <w:p w:rsidR="00A826BF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В этом году мы прод</w:t>
      </w:r>
      <w:r w:rsidR="00430A6B" w:rsidRPr="00CA64D9">
        <w:rPr>
          <w:rFonts w:ascii="Times New Roman" w:hAnsi="Times New Roman"/>
          <w:sz w:val="32"/>
          <w:szCs w:val="32"/>
        </w:rPr>
        <w:t>олжаем реализацию этого проекта, созданием комфортной, безопасной пешеходной зоны по центральной улице районного центра.</w:t>
      </w:r>
    </w:p>
    <w:p w:rsidR="00D111A9" w:rsidRPr="00CA64D9" w:rsidRDefault="00D111A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В краевую адресную инвестиционную программу в 201</w:t>
      </w:r>
      <w:r w:rsidR="00430A6B" w:rsidRPr="00CA64D9">
        <w:rPr>
          <w:rFonts w:ascii="Times New Roman" w:hAnsi="Times New Roman"/>
          <w:sz w:val="32"/>
          <w:szCs w:val="32"/>
        </w:rPr>
        <w:t>9</w:t>
      </w:r>
      <w:r w:rsidRPr="00CA64D9">
        <w:rPr>
          <w:rFonts w:ascii="Times New Roman" w:hAnsi="Times New Roman"/>
          <w:sz w:val="32"/>
          <w:szCs w:val="32"/>
        </w:rPr>
        <w:t xml:space="preserve"> году </w:t>
      </w:r>
      <w:proofErr w:type="gramStart"/>
      <w:r w:rsidRPr="00CA64D9">
        <w:rPr>
          <w:rFonts w:ascii="Times New Roman" w:hAnsi="Times New Roman"/>
          <w:sz w:val="32"/>
          <w:szCs w:val="32"/>
        </w:rPr>
        <w:t>включены</w:t>
      </w:r>
      <w:proofErr w:type="gramEnd"/>
      <w:r w:rsidR="00A826BF" w:rsidRPr="00CA64D9">
        <w:rPr>
          <w:rFonts w:ascii="Times New Roman" w:hAnsi="Times New Roman"/>
          <w:sz w:val="32"/>
          <w:szCs w:val="32"/>
        </w:rPr>
        <w:t xml:space="preserve"> 2</w:t>
      </w:r>
      <w:r w:rsidRPr="00CA64D9">
        <w:rPr>
          <w:rFonts w:ascii="Times New Roman" w:hAnsi="Times New Roman"/>
          <w:sz w:val="32"/>
          <w:szCs w:val="32"/>
        </w:rPr>
        <w:t xml:space="preserve"> объекта в Ключевском районе:</w:t>
      </w:r>
    </w:p>
    <w:p w:rsidR="00D111A9" w:rsidRPr="00CA64D9" w:rsidRDefault="00D111A9" w:rsidP="0004089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-Строительство пристройки к зданию «Ключевская СОШ №1»-  отчетном году освоено</w:t>
      </w:r>
      <w:r w:rsidR="00A826BF" w:rsidRPr="00CA64D9">
        <w:rPr>
          <w:rFonts w:ascii="Times New Roman" w:hAnsi="Times New Roman"/>
          <w:sz w:val="32"/>
          <w:szCs w:val="32"/>
        </w:rPr>
        <w:t xml:space="preserve"> 68,8</w:t>
      </w:r>
      <w:r w:rsidRPr="00CA64D9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Pr="00CA64D9">
        <w:rPr>
          <w:rFonts w:ascii="Times New Roman" w:hAnsi="Times New Roman"/>
          <w:sz w:val="32"/>
          <w:szCs w:val="32"/>
        </w:rPr>
        <w:t>уб</w:t>
      </w:r>
      <w:r w:rsidR="000F11FC" w:rsidRPr="00CA64D9">
        <w:rPr>
          <w:rFonts w:ascii="Times New Roman" w:hAnsi="Times New Roman"/>
          <w:sz w:val="32"/>
          <w:szCs w:val="32"/>
        </w:rPr>
        <w:t xml:space="preserve">лей. </w:t>
      </w:r>
      <w:r w:rsidRPr="00CA64D9">
        <w:rPr>
          <w:rFonts w:ascii="Times New Roman" w:hAnsi="Times New Roman"/>
          <w:sz w:val="32"/>
          <w:szCs w:val="32"/>
        </w:rPr>
        <w:t>Общая сумма заключенного контракта по данному объе</w:t>
      </w:r>
      <w:r w:rsidR="000F11FC" w:rsidRPr="00CA64D9">
        <w:rPr>
          <w:rFonts w:ascii="Times New Roman" w:hAnsi="Times New Roman"/>
          <w:sz w:val="32"/>
          <w:szCs w:val="32"/>
        </w:rPr>
        <w:t xml:space="preserve">кту составляет </w:t>
      </w:r>
      <w:r w:rsidR="00A826BF" w:rsidRPr="00CA64D9">
        <w:rPr>
          <w:rFonts w:ascii="Times New Roman" w:hAnsi="Times New Roman"/>
          <w:sz w:val="32"/>
          <w:szCs w:val="32"/>
        </w:rPr>
        <w:t>105</w:t>
      </w:r>
      <w:r w:rsidR="000F11FC" w:rsidRPr="00CA64D9">
        <w:rPr>
          <w:rFonts w:ascii="Times New Roman" w:hAnsi="Times New Roman"/>
          <w:sz w:val="32"/>
          <w:szCs w:val="32"/>
        </w:rPr>
        <w:t xml:space="preserve"> млн. рублей. </w:t>
      </w:r>
      <w:r w:rsidR="00A826BF" w:rsidRPr="00CA64D9">
        <w:rPr>
          <w:rFonts w:ascii="Times New Roman" w:hAnsi="Times New Roman"/>
          <w:sz w:val="32"/>
          <w:szCs w:val="32"/>
        </w:rPr>
        <w:t>По подтвержденным специалистами техническим причинам</w:t>
      </w:r>
      <w:r w:rsidR="00F6233E" w:rsidRPr="00CA64D9">
        <w:rPr>
          <w:rFonts w:ascii="Times New Roman" w:hAnsi="Times New Roman"/>
          <w:sz w:val="32"/>
          <w:szCs w:val="32"/>
        </w:rPr>
        <w:t xml:space="preserve"> подрядчику не удалось в ушедшем году завершить это</w:t>
      </w:r>
      <w:r w:rsidR="0039258F">
        <w:rPr>
          <w:rFonts w:ascii="Times New Roman" w:hAnsi="Times New Roman"/>
          <w:sz w:val="32"/>
          <w:szCs w:val="32"/>
        </w:rPr>
        <w:t>т</w:t>
      </w:r>
      <w:r w:rsidR="00F6233E" w:rsidRPr="00CA64D9">
        <w:rPr>
          <w:rFonts w:ascii="Times New Roman" w:hAnsi="Times New Roman"/>
          <w:sz w:val="32"/>
          <w:szCs w:val="32"/>
        </w:rPr>
        <w:t xml:space="preserve"> большой проект. Уже сейчас на завершающей стадии находятся отделочные работы, в летний период будут выполнены работы по благоустройству, строительству плоскостных сооружений</w:t>
      </w:r>
      <w:r w:rsidR="00A826BF" w:rsidRPr="00CA64D9">
        <w:rPr>
          <w:rFonts w:ascii="Times New Roman" w:hAnsi="Times New Roman"/>
          <w:sz w:val="32"/>
          <w:szCs w:val="32"/>
        </w:rPr>
        <w:t xml:space="preserve"> </w:t>
      </w:r>
      <w:r w:rsidR="000F11FC" w:rsidRPr="00CA64D9">
        <w:rPr>
          <w:rFonts w:ascii="Times New Roman" w:hAnsi="Times New Roman"/>
          <w:sz w:val="32"/>
          <w:szCs w:val="32"/>
        </w:rPr>
        <w:t>и 1 сентября обновленная школа распахнет свои двери.</w:t>
      </w:r>
    </w:p>
    <w:p w:rsidR="00D111A9" w:rsidRPr="00CA64D9" w:rsidRDefault="000F11FC" w:rsidP="0039258F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 xml:space="preserve">В прошлом году </w:t>
      </w:r>
      <w:r w:rsidR="00F6233E" w:rsidRPr="00CA64D9">
        <w:rPr>
          <w:rFonts w:ascii="Times New Roman" w:hAnsi="Times New Roman"/>
          <w:sz w:val="32"/>
          <w:szCs w:val="32"/>
        </w:rPr>
        <w:t>мы продолжили работу по ремонт</w:t>
      </w:r>
      <w:r w:rsidR="00BE1239" w:rsidRPr="00CA64D9">
        <w:rPr>
          <w:rFonts w:ascii="Times New Roman" w:hAnsi="Times New Roman"/>
          <w:sz w:val="32"/>
          <w:szCs w:val="32"/>
        </w:rPr>
        <w:t>у</w:t>
      </w:r>
      <w:r w:rsidR="00F6233E" w:rsidRPr="00CA64D9">
        <w:rPr>
          <w:rFonts w:ascii="Times New Roman" w:hAnsi="Times New Roman"/>
          <w:sz w:val="32"/>
          <w:szCs w:val="32"/>
        </w:rPr>
        <w:t xml:space="preserve"> спортивных </w:t>
      </w:r>
      <w:r w:rsidR="00BE1239" w:rsidRPr="00CA64D9">
        <w:rPr>
          <w:rFonts w:ascii="Times New Roman" w:hAnsi="Times New Roman"/>
          <w:sz w:val="32"/>
          <w:szCs w:val="32"/>
        </w:rPr>
        <w:t xml:space="preserve">залов школ района, при поддержке краевого бюджета. Был выполнен капитальный ремонт спортивного зала </w:t>
      </w:r>
      <w:proofErr w:type="spellStart"/>
      <w:r w:rsidR="00BE1239" w:rsidRPr="00CA64D9">
        <w:rPr>
          <w:rFonts w:ascii="Times New Roman" w:hAnsi="Times New Roman"/>
          <w:sz w:val="32"/>
          <w:szCs w:val="32"/>
        </w:rPr>
        <w:t>Новополтавской</w:t>
      </w:r>
      <w:proofErr w:type="spellEnd"/>
      <w:r w:rsidR="00BE1239" w:rsidRPr="00CA64D9">
        <w:rPr>
          <w:rFonts w:ascii="Times New Roman" w:hAnsi="Times New Roman"/>
          <w:sz w:val="32"/>
          <w:szCs w:val="32"/>
        </w:rPr>
        <w:t xml:space="preserve"> СОШ </w:t>
      </w:r>
      <w:proofErr w:type="spellStart"/>
      <w:r w:rsidR="00BE1239" w:rsidRPr="00CA64D9">
        <w:rPr>
          <w:rFonts w:ascii="Times New Roman" w:hAnsi="Times New Roman"/>
          <w:sz w:val="32"/>
          <w:szCs w:val="32"/>
        </w:rPr>
        <w:t>им.Н.Курченко</w:t>
      </w:r>
      <w:proofErr w:type="spellEnd"/>
      <w:r w:rsidR="00BE1239" w:rsidRPr="00CA64D9">
        <w:rPr>
          <w:rFonts w:ascii="Times New Roman" w:hAnsi="Times New Roman"/>
          <w:sz w:val="32"/>
          <w:szCs w:val="32"/>
        </w:rPr>
        <w:t xml:space="preserve"> на общую сумму работ более 3,5 млн</w:t>
      </w:r>
      <w:proofErr w:type="gramStart"/>
      <w:r w:rsidR="00BE1239"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="00BE1239" w:rsidRPr="00CA64D9">
        <w:rPr>
          <w:rFonts w:ascii="Times New Roman" w:hAnsi="Times New Roman"/>
          <w:sz w:val="32"/>
          <w:szCs w:val="32"/>
        </w:rPr>
        <w:t>ублей.</w:t>
      </w:r>
    </w:p>
    <w:p w:rsidR="00BE1239" w:rsidRPr="00CA64D9" w:rsidRDefault="00BE1239" w:rsidP="00CA64D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lastRenderedPageBreak/>
        <w:t>В рамках государственной программы «Развитие культуры Алтайского края» в отчетном году проведены ремонтные работы здания МБУК «Районный Дом Культуры»- стоимостью 2037 тыс</w:t>
      </w:r>
      <w:proofErr w:type="gramStart"/>
      <w:r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Pr="00CA64D9">
        <w:rPr>
          <w:rFonts w:ascii="Times New Roman" w:hAnsi="Times New Roman"/>
          <w:sz w:val="32"/>
          <w:szCs w:val="32"/>
        </w:rPr>
        <w:t>ублей.</w:t>
      </w:r>
    </w:p>
    <w:p w:rsidR="00D111A9" w:rsidRPr="00CA64D9" w:rsidRDefault="00BE1239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>Одним из важных событий ушедшего года и, наверное, долгожданным, актуальным для жителей нашего района стало открытие 3</w:t>
      </w:r>
      <w:r w:rsidRPr="00CA64D9">
        <w:rPr>
          <w:rFonts w:ascii="Times New Roman" w:hAnsi="Times New Roman"/>
          <w:sz w:val="32"/>
          <w:szCs w:val="32"/>
          <w:lang w:val="en-US"/>
        </w:rPr>
        <w:t>D</w:t>
      </w:r>
      <w:r w:rsidRPr="00CA64D9">
        <w:rPr>
          <w:rFonts w:ascii="Times New Roman" w:hAnsi="Times New Roman"/>
          <w:sz w:val="32"/>
          <w:szCs w:val="32"/>
        </w:rPr>
        <w:t xml:space="preserve"> кинотеатра «Премьера» на площадке районного Дома культуры. Стоимость проекта составила 5 млн</w:t>
      </w:r>
      <w:proofErr w:type="gramStart"/>
      <w:r w:rsidRPr="00CA64D9">
        <w:rPr>
          <w:rFonts w:ascii="Times New Roman" w:hAnsi="Times New Roman"/>
          <w:sz w:val="32"/>
          <w:szCs w:val="32"/>
        </w:rPr>
        <w:t>.р</w:t>
      </w:r>
      <w:proofErr w:type="gramEnd"/>
      <w:r w:rsidRPr="00CA64D9">
        <w:rPr>
          <w:rFonts w:ascii="Times New Roman" w:hAnsi="Times New Roman"/>
          <w:sz w:val="32"/>
          <w:szCs w:val="32"/>
        </w:rPr>
        <w:t>ублей.</w:t>
      </w:r>
      <w:r w:rsidR="00AE1338" w:rsidRPr="00CA64D9">
        <w:rPr>
          <w:rFonts w:ascii="Times New Roman" w:hAnsi="Times New Roman"/>
          <w:sz w:val="32"/>
          <w:szCs w:val="32"/>
        </w:rPr>
        <w:t xml:space="preserve"> Данный проект реализован при поддержке министерства культуры Алтайского края, Фонда кино России. </w:t>
      </w:r>
    </w:p>
    <w:p w:rsidR="0004089C" w:rsidRPr="0004089C" w:rsidRDefault="0004089C" w:rsidP="0004089C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64D9">
        <w:rPr>
          <w:rFonts w:ascii="Times New Roman" w:hAnsi="Times New Roman"/>
          <w:sz w:val="32"/>
          <w:szCs w:val="32"/>
        </w:rPr>
        <w:t xml:space="preserve">Реализация всех этих проектов даже за счет </w:t>
      </w:r>
      <w:r w:rsidR="00A25216" w:rsidRPr="00CA64D9">
        <w:rPr>
          <w:rFonts w:ascii="Times New Roman" w:hAnsi="Times New Roman"/>
          <w:sz w:val="32"/>
          <w:szCs w:val="32"/>
        </w:rPr>
        <w:t>средств федерального, краевого бюджета предусматривают совместное участие как районного бюджета, внебюджетных источников, средств хозяйствующих субъектов района, средства граждан. И мы будем продолжать это делать потому, что это действенный реальный инструмент позволяющий создавать, подде</w:t>
      </w:r>
      <w:r w:rsidR="00B27AFC" w:rsidRPr="00CA64D9">
        <w:rPr>
          <w:rFonts w:ascii="Times New Roman" w:hAnsi="Times New Roman"/>
          <w:sz w:val="32"/>
          <w:szCs w:val="32"/>
        </w:rPr>
        <w:t>рживать и созидать!</w:t>
      </w:r>
      <w:r w:rsidR="00A25216">
        <w:rPr>
          <w:rFonts w:ascii="Times New Roman" w:hAnsi="Times New Roman"/>
          <w:sz w:val="32"/>
          <w:szCs w:val="32"/>
        </w:rPr>
        <w:t xml:space="preserve">  </w:t>
      </w:r>
    </w:p>
    <w:p w:rsidR="00454F7A" w:rsidRDefault="00AE3B20" w:rsidP="00697001">
      <w:pPr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ПРЕДПРИНИМАТЕЛЬСТВО</w:t>
      </w:r>
    </w:p>
    <w:p w:rsidR="000B7B0D" w:rsidRPr="000B7B0D" w:rsidRDefault="00454F7A" w:rsidP="000B7B0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D39FC">
        <w:rPr>
          <w:rFonts w:ascii="Times New Roman" w:hAnsi="Times New Roman"/>
          <w:sz w:val="32"/>
          <w:szCs w:val="32"/>
        </w:rPr>
        <w:t xml:space="preserve">     </w:t>
      </w:r>
      <w:r w:rsidR="00C80D75">
        <w:rPr>
          <w:rFonts w:ascii="Times New Roman" w:hAnsi="Times New Roman"/>
          <w:sz w:val="32"/>
          <w:szCs w:val="32"/>
        </w:rPr>
        <w:tab/>
      </w:r>
      <w:r w:rsidR="00C80D75" w:rsidRPr="00A71892">
        <w:rPr>
          <w:rFonts w:ascii="Times New Roman" w:hAnsi="Times New Roman"/>
          <w:sz w:val="32"/>
          <w:szCs w:val="32"/>
        </w:rPr>
        <w:t xml:space="preserve"> </w:t>
      </w:r>
      <w:r w:rsidR="000B7B0D" w:rsidRPr="000B7B0D">
        <w:rPr>
          <w:rFonts w:ascii="Times New Roman" w:hAnsi="Times New Roman"/>
          <w:sz w:val="32"/>
          <w:szCs w:val="32"/>
        </w:rPr>
        <w:t>Развитие предпринимательства  является одним из основных направлений работы администрации района. Позиции малого и среднего предпринимательства в социально-экономическом развитии района с</w:t>
      </w:r>
      <w:r w:rsidR="000B7B0D">
        <w:rPr>
          <w:rFonts w:ascii="Times New Roman" w:hAnsi="Times New Roman"/>
          <w:sz w:val="32"/>
          <w:szCs w:val="32"/>
        </w:rPr>
        <w:t xml:space="preserve">тановятся более существенными. </w:t>
      </w:r>
      <w:proofErr w:type="gramStart"/>
      <w:r w:rsidR="000B7B0D" w:rsidRPr="000B7B0D">
        <w:rPr>
          <w:rFonts w:ascii="Times New Roman" w:hAnsi="Times New Roman"/>
          <w:sz w:val="32"/>
          <w:szCs w:val="32"/>
        </w:rPr>
        <w:t>Экономическую деятельность на территории района осуществляют 5</w:t>
      </w:r>
      <w:r w:rsidR="00296E13">
        <w:rPr>
          <w:rFonts w:ascii="Times New Roman" w:hAnsi="Times New Roman"/>
          <w:sz w:val="32"/>
          <w:szCs w:val="32"/>
        </w:rPr>
        <w:t>04</w:t>
      </w:r>
      <w:r w:rsidR="000B7B0D" w:rsidRPr="000B7B0D">
        <w:rPr>
          <w:rFonts w:ascii="Times New Roman" w:hAnsi="Times New Roman"/>
          <w:sz w:val="32"/>
          <w:szCs w:val="32"/>
        </w:rPr>
        <w:t xml:space="preserve"> хозяйствующих субъект</w:t>
      </w:r>
      <w:r w:rsidR="000B7B0D">
        <w:rPr>
          <w:rFonts w:ascii="Times New Roman" w:hAnsi="Times New Roman"/>
          <w:sz w:val="32"/>
          <w:szCs w:val="32"/>
        </w:rPr>
        <w:t>а</w:t>
      </w:r>
      <w:r w:rsidR="000B7B0D" w:rsidRPr="000B7B0D">
        <w:rPr>
          <w:rFonts w:ascii="Times New Roman" w:hAnsi="Times New Roman"/>
          <w:sz w:val="32"/>
          <w:szCs w:val="32"/>
        </w:rPr>
        <w:t xml:space="preserve">, </w:t>
      </w:r>
      <w:r w:rsidR="00296E13">
        <w:rPr>
          <w:rFonts w:ascii="Times New Roman" w:hAnsi="Times New Roman"/>
          <w:sz w:val="32"/>
          <w:szCs w:val="32"/>
        </w:rPr>
        <w:t>из которых 389 субъекты малого и среднего предпринимательства</w:t>
      </w:r>
      <w:r w:rsidR="000B7B0D" w:rsidRPr="000B7B0D">
        <w:rPr>
          <w:rFonts w:ascii="Times New Roman" w:hAnsi="Times New Roman"/>
          <w:sz w:val="32"/>
          <w:szCs w:val="32"/>
        </w:rPr>
        <w:t>.</w:t>
      </w:r>
      <w:proofErr w:type="gramEnd"/>
    </w:p>
    <w:p w:rsidR="000B7B0D" w:rsidRPr="000B7B0D" w:rsidRDefault="000B7B0D" w:rsidP="000B7B0D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0B7B0D">
        <w:rPr>
          <w:rFonts w:ascii="Times New Roman" w:hAnsi="Times New Roman"/>
          <w:sz w:val="32"/>
          <w:szCs w:val="32"/>
        </w:rPr>
        <w:t xml:space="preserve"> В найме у субъектов предпринимательства трудится 48% от среднегодовой численности занятых в экономике района.  На  долю субъектов малого и среднего предпринимательства приходится около 30% валового продукта, более 65% пашни. При этом половину всего оборота общественного питания, розничного товарооборота,  в целом </w:t>
      </w:r>
      <w:r w:rsidRPr="000B7B0D">
        <w:rPr>
          <w:rFonts w:ascii="Times New Roman" w:hAnsi="Times New Roman"/>
          <w:sz w:val="32"/>
          <w:szCs w:val="32"/>
        </w:rPr>
        <w:lastRenderedPageBreak/>
        <w:t xml:space="preserve">по району формируют субъекты малого и среднего предпринимательства.  </w:t>
      </w:r>
    </w:p>
    <w:p w:rsidR="000B7B0D" w:rsidRDefault="000B7B0D" w:rsidP="000B7B0D">
      <w:pPr>
        <w:spacing w:line="360" w:lineRule="auto"/>
        <w:ind w:right="-5" w:firstLine="720"/>
        <w:jc w:val="both"/>
        <w:rPr>
          <w:rFonts w:ascii="Times New Roman" w:hAnsi="Times New Roman"/>
          <w:sz w:val="32"/>
          <w:szCs w:val="32"/>
        </w:rPr>
      </w:pPr>
      <w:r w:rsidRPr="000B7B0D">
        <w:rPr>
          <w:rFonts w:ascii="Times New Roman" w:hAnsi="Times New Roman"/>
          <w:sz w:val="32"/>
          <w:szCs w:val="32"/>
        </w:rPr>
        <w:t xml:space="preserve">Социальное партнерство хозяйствующими субъектами реализуется в каждом поселении. </w:t>
      </w:r>
    </w:p>
    <w:p w:rsidR="000B7B0D" w:rsidRPr="000B7B0D" w:rsidRDefault="000B7B0D" w:rsidP="000B7B0D">
      <w:pPr>
        <w:spacing w:line="360" w:lineRule="auto"/>
        <w:ind w:right="-5" w:firstLine="720"/>
        <w:jc w:val="both"/>
        <w:rPr>
          <w:rFonts w:ascii="Times New Roman" w:eastAsia="Calibri" w:hAnsi="Times New Roman"/>
          <w:sz w:val="32"/>
          <w:szCs w:val="32"/>
        </w:rPr>
      </w:pPr>
      <w:r w:rsidRPr="000B7B0D">
        <w:rPr>
          <w:rFonts w:ascii="Times New Roman" w:eastAsia="Calibri" w:hAnsi="Times New Roman"/>
          <w:sz w:val="32"/>
          <w:szCs w:val="32"/>
        </w:rPr>
        <w:t xml:space="preserve">Предпринимательство района сегодня - это не только широкий пласт экономики, это социально ориентированный бизнес который, несет на себе порой весомую нагрузку через участие в реализации социальных программ района, посредством Соглашений с органами местного самоуправления о взаимодействии в различных областях социальной сферы. </w:t>
      </w:r>
    </w:p>
    <w:p w:rsidR="00454F7A" w:rsidRDefault="0049385B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>ЗЕМЕЛЬНЫЕ ОТНОШЕНИЯ</w:t>
      </w:r>
    </w:p>
    <w:p w:rsidR="000A09A4" w:rsidRPr="00A71892" w:rsidRDefault="000A09A4" w:rsidP="000A09A4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71892">
        <w:rPr>
          <w:rFonts w:ascii="Times New Roman" w:hAnsi="Times New Roman"/>
          <w:sz w:val="32"/>
          <w:szCs w:val="32"/>
        </w:rPr>
        <w:t xml:space="preserve">Одним из наиболее важных неналоговых источников пополнения бюджета является продажа и аренда земель. Администрацией района в отчетном периоде заключено </w:t>
      </w:r>
      <w:r w:rsidR="00681825">
        <w:rPr>
          <w:rFonts w:ascii="Times New Roman" w:hAnsi="Times New Roman"/>
          <w:sz w:val="32"/>
          <w:szCs w:val="32"/>
        </w:rPr>
        <w:t>68</w:t>
      </w:r>
      <w:r>
        <w:rPr>
          <w:rFonts w:ascii="Times New Roman" w:hAnsi="Times New Roman"/>
          <w:sz w:val="32"/>
          <w:szCs w:val="32"/>
        </w:rPr>
        <w:t xml:space="preserve"> </w:t>
      </w:r>
      <w:r w:rsidRPr="00A71892">
        <w:rPr>
          <w:rFonts w:ascii="Times New Roman" w:hAnsi="Times New Roman"/>
          <w:sz w:val="32"/>
          <w:szCs w:val="32"/>
        </w:rPr>
        <w:t xml:space="preserve">договоров аренды земель фонда перераспределения района на площади </w:t>
      </w:r>
      <w:r>
        <w:rPr>
          <w:rFonts w:ascii="Times New Roman" w:hAnsi="Times New Roman"/>
          <w:sz w:val="32"/>
          <w:szCs w:val="32"/>
        </w:rPr>
        <w:t xml:space="preserve">около </w:t>
      </w:r>
      <w:r w:rsidRPr="00A71892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8 тыс.</w:t>
      </w:r>
      <w:r w:rsidRPr="00A71892">
        <w:rPr>
          <w:rFonts w:ascii="Times New Roman" w:hAnsi="Times New Roman"/>
          <w:sz w:val="32"/>
          <w:szCs w:val="32"/>
        </w:rPr>
        <w:t xml:space="preserve"> га, </w:t>
      </w:r>
      <w:r>
        <w:rPr>
          <w:rFonts w:ascii="Times New Roman" w:hAnsi="Times New Roman"/>
          <w:sz w:val="32"/>
          <w:szCs w:val="32"/>
        </w:rPr>
        <w:t>объем поступлений</w:t>
      </w:r>
      <w:r w:rsidRPr="00A7189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от </w:t>
      </w:r>
      <w:r w:rsidRPr="00A71892">
        <w:rPr>
          <w:rFonts w:ascii="Times New Roman" w:hAnsi="Times New Roman"/>
          <w:sz w:val="32"/>
          <w:szCs w:val="32"/>
        </w:rPr>
        <w:t xml:space="preserve">арендной платы за земельные участки </w:t>
      </w:r>
      <w:r>
        <w:rPr>
          <w:rFonts w:ascii="Times New Roman" w:hAnsi="Times New Roman"/>
          <w:sz w:val="32"/>
          <w:szCs w:val="32"/>
        </w:rPr>
        <w:t>в</w:t>
      </w:r>
      <w:r w:rsidRPr="00A71892">
        <w:rPr>
          <w:rFonts w:ascii="Times New Roman" w:hAnsi="Times New Roman"/>
          <w:sz w:val="32"/>
          <w:szCs w:val="32"/>
        </w:rPr>
        <w:t xml:space="preserve"> </w:t>
      </w:r>
      <w:r w:rsidR="000B7B0D">
        <w:rPr>
          <w:rFonts w:ascii="Times New Roman" w:hAnsi="Times New Roman"/>
          <w:sz w:val="32"/>
          <w:szCs w:val="32"/>
        </w:rPr>
        <w:t>201</w:t>
      </w:r>
      <w:r w:rsidR="00681825">
        <w:rPr>
          <w:rFonts w:ascii="Times New Roman" w:hAnsi="Times New Roman"/>
          <w:sz w:val="32"/>
          <w:szCs w:val="32"/>
        </w:rPr>
        <w:t>9</w:t>
      </w:r>
      <w:r w:rsidR="000B7B0D">
        <w:rPr>
          <w:rFonts w:ascii="Times New Roman" w:hAnsi="Times New Roman"/>
          <w:sz w:val="32"/>
          <w:szCs w:val="32"/>
        </w:rPr>
        <w:t xml:space="preserve"> </w:t>
      </w:r>
      <w:r w:rsidRPr="00A71892">
        <w:rPr>
          <w:rFonts w:ascii="Times New Roman" w:hAnsi="Times New Roman"/>
          <w:sz w:val="32"/>
          <w:szCs w:val="32"/>
        </w:rPr>
        <w:t>год</w:t>
      </w:r>
      <w:r w:rsidR="000B7B0D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 xml:space="preserve"> составил</w:t>
      </w:r>
      <w:r w:rsidR="000B7B0D">
        <w:rPr>
          <w:rFonts w:ascii="Times New Roman" w:hAnsi="Times New Roman"/>
          <w:sz w:val="32"/>
          <w:szCs w:val="32"/>
        </w:rPr>
        <w:t xml:space="preserve"> </w:t>
      </w:r>
      <w:r w:rsidR="00681825">
        <w:rPr>
          <w:rFonts w:ascii="Times New Roman" w:hAnsi="Times New Roman"/>
          <w:sz w:val="32"/>
          <w:szCs w:val="32"/>
        </w:rPr>
        <w:t>16,9</w:t>
      </w:r>
      <w:r w:rsidRPr="00A71892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A71892">
        <w:rPr>
          <w:rFonts w:ascii="Times New Roman" w:hAnsi="Times New Roman"/>
          <w:sz w:val="32"/>
          <w:szCs w:val="32"/>
        </w:rPr>
        <w:t>.р</w:t>
      </w:r>
      <w:proofErr w:type="gramEnd"/>
      <w:r w:rsidRPr="00A71892">
        <w:rPr>
          <w:rFonts w:ascii="Times New Roman" w:hAnsi="Times New Roman"/>
          <w:sz w:val="32"/>
          <w:szCs w:val="32"/>
        </w:rPr>
        <w:t>уб</w:t>
      </w:r>
      <w:r>
        <w:rPr>
          <w:rFonts w:ascii="Times New Roman" w:hAnsi="Times New Roman"/>
          <w:sz w:val="32"/>
          <w:szCs w:val="32"/>
        </w:rPr>
        <w:t>лей</w:t>
      </w:r>
      <w:r w:rsidR="00B6463B">
        <w:rPr>
          <w:rFonts w:ascii="Times New Roman" w:hAnsi="Times New Roman"/>
          <w:sz w:val="32"/>
          <w:szCs w:val="32"/>
        </w:rPr>
        <w:t>, что выше уровня прошлого года на 1</w:t>
      </w:r>
      <w:r w:rsidR="00681825">
        <w:rPr>
          <w:rFonts w:ascii="Times New Roman" w:hAnsi="Times New Roman"/>
          <w:sz w:val="32"/>
          <w:szCs w:val="32"/>
        </w:rPr>
        <w:t>3</w:t>
      </w:r>
      <w:r w:rsidR="00B6463B">
        <w:rPr>
          <w:rFonts w:ascii="Times New Roman" w:hAnsi="Times New Roman"/>
          <w:sz w:val="32"/>
          <w:szCs w:val="32"/>
        </w:rPr>
        <w:t>%.</w:t>
      </w:r>
      <w:r w:rsidRPr="00A71892">
        <w:rPr>
          <w:rFonts w:ascii="Times New Roman" w:hAnsi="Times New Roman"/>
          <w:sz w:val="32"/>
          <w:szCs w:val="32"/>
        </w:rPr>
        <w:t xml:space="preserve"> </w:t>
      </w:r>
    </w:p>
    <w:p w:rsidR="000A09A4" w:rsidRPr="00A71892" w:rsidRDefault="000A09A4" w:rsidP="000A09A4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71892">
        <w:rPr>
          <w:rFonts w:ascii="Times New Roman" w:hAnsi="Times New Roman"/>
          <w:sz w:val="32"/>
          <w:szCs w:val="32"/>
        </w:rPr>
        <w:t>Средневзвешенная ставка арендной платы за земли фонда перераспределения в районе с</w:t>
      </w:r>
      <w:r w:rsidR="00681825">
        <w:rPr>
          <w:rFonts w:ascii="Times New Roman" w:hAnsi="Times New Roman"/>
          <w:sz w:val="32"/>
          <w:szCs w:val="32"/>
        </w:rPr>
        <w:t>ложилась в 2019</w:t>
      </w:r>
      <w:r w:rsidRPr="00A71892">
        <w:rPr>
          <w:rFonts w:ascii="Times New Roman" w:hAnsi="Times New Roman"/>
          <w:sz w:val="32"/>
          <w:szCs w:val="32"/>
        </w:rPr>
        <w:t xml:space="preserve"> году с учетом проведенных торгов на уровне </w:t>
      </w:r>
      <w:r w:rsidR="00681825">
        <w:rPr>
          <w:rFonts w:ascii="Times New Roman" w:hAnsi="Times New Roman"/>
          <w:sz w:val="32"/>
          <w:szCs w:val="32"/>
        </w:rPr>
        <w:t>290</w:t>
      </w:r>
      <w:r w:rsidRPr="00A71892">
        <w:rPr>
          <w:rFonts w:ascii="Times New Roman" w:hAnsi="Times New Roman"/>
          <w:sz w:val="32"/>
          <w:szCs w:val="32"/>
        </w:rPr>
        <w:t xml:space="preserve"> рубл</w:t>
      </w:r>
      <w:r w:rsidR="00681825">
        <w:rPr>
          <w:rFonts w:ascii="Times New Roman" w:hAnsi="Times New Roman"/>
          <w:sz w:val="32"/>
          <w:szCs w:val="32"/>
        </w:rPr>
        <w:t>ей</w:t>
      </w:r>
      <w:r w:rsidRPr="00A71892">
        <w:rPr>
          <w:rFonts w:ascii="Times New Roman" w:hAnsi="Times New Roman"/>
          <w:sz w:val="32"/>
          <w:szCs w:val="32"/>
        </w:rPr>
        <w:t xml:space="preserve"> за 1 га. </w:t>
      </w:r>
    </w:p>
    <w:p w:rsidR="000A09A4" w:rsidRDefault="000A09A4" w:rsidP="000A09A4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71892">
        <w:rPr>
          <w:rFonts w:ascii="Times New Roman" w:hAnsi="Times New Roman"/>
          <w:sz w:val="32"/>
          <w:szCs w:val="32"/>
        </w:rPr>
        <w:t>Движение земель в районе продолжается, приоритетом для администрации района является продажа права аренды земель с/</w:t>
      </w:r>
      <w:proofErr w:type="spellStart"/>
      <w:r w:rsidRPr="00A71892">
        <w:rPr>
          <w:rFonts w:ascii="Times New Roman" w:hAnsi="Times New Roman"/>
          <w:sz w:val="32"/>
          <w:szCs w:val="32"/>
        </w:rPr>
        <w:t>х</w:t>
      </w:r>
      <w:proofErr w:type="spellEnd"/>
      <w:r w:rsidRPr="00A71892">
        <w:rPr>
          <w:rFonts w:ascii="Times New Roman" w:hAnsi="Times New Roman"/>
          <w:sz w:val="32"/>
          <w:szCs w:val="32"/>
        </w:rPr>
        <w:t xml:space="preserve"> назначения с торгов и </w:t>
      </w:r>
      <w:proofErr w:type="gramStart"/>
      <w:r w:rsidRPr="00A71892">
        <w:rPr>
          <w:rFonts w:ascii="Times New Roman" w:hAnsi="Times New Roman"/>
          <w:sz w:val="32"/>
          <w:szCs w:val="32"/>
        </w:rPr>
        <w:t>контроль за</w:t>
      </w:r>
      <w:proofErr w:type="gramEnd"/>
      <w:r w:rsidRPr="00A71892">
        <w:rPr>
          <w:rFonts w:ascii="Times New Roman" w:hAnsi="Times New Roman"/>
          <w:sz w:val="32"/>
          <w:szCs w:val="32"/>
        </w:rPr>
        <w:t xml:space="preserve"> рациональным использованием </w:t>
      </w:r>
      <w:r>
        <w:rPr>
          <w:rFonts w:ascii="Times New Roman" w:hAnsi="Times New Roman"/>
          <w:sz w:val="32"/>
          <w:szCs w:val="32"/>
        </w:rPr>
        <w:t xml:space="preserve">отводимых </w:t>
      </w:r>
      <w:r w:rsidRPr="00A71892">
        <w:rPr>
          <w:rFonts w:ascii="Times New Roman" w:hAnsi="Times New Roman"/>
          <w:sz w:val="32"/>
          <w:szCs w:val="32"/>
        </w:rPr>
        <w:t xml:space="preserve">земель.  </w:t>
      </w:r>
    </w:p>
    <w:p w:rsidR="00CE3BDC" w:rsidRPr="00CE3BDC" w:rsidRDefault="00CE3BDC" w:rsidP="00CE3BDC">
      <w:pPr>
        <w:pStyle w:val="ab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E3BDC">
        <w:rPr>
          <w:rFonts w:ascii="Times New Roman" w:hAnsi="Times New Roman"/>
          <w:sz w:val="32"/>
          <w:szCs w:val="32"/>
        </w:rPr>
        <w:t xml:space="preserve">Значительная работа была проведена по выявлению и вовлечению в оборот невостребованных паевых земельных участков, проводится </w:t>
      </w:r>
      <w:r w:rsidRPr="00CE3BDC">
        <w:rPr>
          <w:rFonts w:ascii="Times New Roman" w:hAnsi="Times New Roman"/>
          <w:sz w:val="32"/>
          <w:szCs w:val="32"/>
        </w:rPr>
        <w:lastRenderedPageBreak/>
        <w:t xml:space="preserve">работа по переводу долей из </w:t>
      </w:r>
      <w:proofErr w:type="spellStart"/>
      <w:r w:rsidRPr="00CE3BDC">
        <w:rPr>
          <w:rFonts w:ascii="Times New Roman" w:hAnsi="Times New Roman"/>
          <w:sz w:val="32"/>
          <w:szCs w:val="32"/>
        </w:rPr>
        <w:t>баллогектаров</w:t>
      </w:r>
      <w:proofErr w:type="spellEnd"/>
      <w:r w:rsidRPr="00CE3BDC">
        <w:rPr>
          <w:rFonts w:ascii="Times New Roman" w:hAnsi="Times New Roman"/>
          <w:sz w:val="32"/>
          <w:szCs w:val="32"/>
        </w:rPr>
        <w:t xml:space="preserve"> в гектары.</w:t>
      </w:r>
      <w:r w:rsidR="00FE6D13">
        <w:rPr>
          <w:rFonts w:ascii="Times New Roman" w:hAnsi="Times New Roman"/>
          <w:sz w:val="32"/>
          <w:szCs w:val="32"/>
        </w:rPr>
        <w:t xml:space="preserve"> Так 2019 году оформлено более 6500 га земли </w:t>
      </w:r>
      <w:proofErr w:type="spellStart"/>
      <w:r w:rsidR="00FE6D13">
        <w:rPr>
          <w:rFonts w:ascii="Times New Roman" w:hAnsi="Times New Roman"/>
          <w:sz w:val="32"/>
          <w:szCs w:val="32"/>
        </w:rPr>
        <w:t>сельхозназначения</w:t>
      </w:r>
      <w:proofErr w:type="spellEnd"/>
      <w:r w:rsidR="00FE6D13">
        <w:rPr>
          <w:rFonts w:ascii="Times New Roman" w:hAnsi="Times New Roman"/>
          <w:sz w:val="32"/>
          <w:szCs w:val="32"/>
        </w:rPr>
        <w:t>.</w:t>
      </w:r>
      <w:r w:rsidRPr="00CE3BDC">
        <w:rPr>
          <w:rFonts w:ascii="Times New Roman" w:hAnsi="Times New Roman"/>
          <w:sz w:val="32"/>
          <w:szCs w:val="32"/>
        </w:rPr>
        <w:t xml:space="preserve"> </w:t>
      </w:r>
    </w:p>
    <w:p w:rsidR="000A09A4" w:rsidRPr="000A09A4" w:rsidRDefault="000A09A4" w:rsidP="000A09A4">
      <w:pPr>
        <w:pStyle w:val="ab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color w:val="FF0000"/>
          <w:sz w:val="32"/>
          <w:szCs w:val="32"/>
        </w:rPr>
      </w:pPr>
      <w:r w:rsidRPr="008E55D5">
        <w:rPr>
          <w:rFonts w:ascii="Times New Roman" w:hAnsi="Times New Roman"/>
          <w:sz w:val="32"/>
          <w:szCs w:val="32"/>
        </w:rPr>
        <w:t xml:space="preserve">Результатом этой кропотливой работы является увеличение поступлений в консолидированный бюджет района. </w:t>
      </w:r>
    </w:p>
    <w:p w:rsidR="00F20024" w:rsidRPr="0032722B" w:rsidRDefault="00F20024" w:rsidP="00AD39FC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32722B">
        <w:rPr>
          <w:rFonts w:ascii="Times New Roman" w:hAnsi="Times New Roman"/>
          <w:b/>
          <w:sz w:val="32"/>
          <w:szCs w:val="32"/>
        </w:rPr>
        <w:t>Главным финансовым инструментом достижения стабильности социально-экономического развития территории является бюджет муниципального образования.</w:t>
      </w:r>
    </w:p>
    <w:p w:rsidR="00D73293" w:rsidRPr="0032722B" w:rsidRDefault="00D73293" w:rsidP="00AD39FC">
      <w:pPr>
        <w:pStyle w:val="ab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 w:rsidRPr="0032722B">
        <w:rPr>
          <w:rFonts w:ascii="Times New Roman" w:hAnsi="Times New Roman"/>
          <w:sz w:val="32"/>
          <w:szCs w:val="32"/>
        </w:rPr>
        <w:t xml:space="preserve">          В целях обеспечения устойчивости бюджета и повышения эффективности использования бюджетных средств, Администрацией района разработан и утвержден план мероприятий по росту доходов, оптимизации расходов и совершенствованию налоговой политики.</w:t>
      </w:r>
    </w:p>
    <w:p w:rsidR="002F58E4" w:rsidRPr="0032722B" w:rsidRDefault="00D73293" w:rsidP="00AD39FC">
      <w:pPr>
        <w:pStyle w:val="ab"/>
        <w:numPr>
          <w:ilvl w:val="4"/>
          <w:numId w:val="1"/>
        </w:numPr>
        <w:spacing w:after="20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2722B">
        <w:rPr>
          <w:rFonts w:ascii="Times New Roman" w:hAnsi="Times New Roman"/>
          <w:sz w:val="32"/>
          <w:szCs w:val="32"/>
        </w:rPr>
        <w:t xml:space="preserve">           Содержание </w:t>
      </w:r>
      <w:proofErr w:type="gramStart"/>
      <w:r w:rsidRPr="0032722B">
        <w:rPr>
          <w:rFonts w:ascii="Times New Roman" w:hAnsi="Times New Roman"/>
          <w:sz w:val="32"/>
          <w:szCs w:val="32"/>
        </w:rPr>
        <w:t>аппаратов управления органов местного</w:t>
      </w:r>
      <w:r w:rsidR="002F58E4" w:rsidRPr="0032722B">
        <w:rPr>
          <w:rFonts w:ascii="Times New Roman" w:hAnsi="Times New Roman"/>
          <w:sz w:val="32"/>
          <w:szCs w:val="32"/>
        </w:rPr>
        <w:t xml:space="preserve"> </w:t>
      </w:r>
      <w:r w:rsidRPr="0032722B">
        <w:rPr>
          <w:rFonts w:ascii="Times New Roman" w:hAnsi="Times New Roman"/>
          <w:sz w:val="32"/>
          <w:szCs w:val="32"/>
        </w:rPr>
        <w:t>самоуправления поселений</w:t>
      </w:r>
      <w:proofErr w:type="gramEnd"/>
      <w:r w:rsidRPr="0032722B">
        <w:rPr>
          <w:rFonts w:ascii="Times New Roman" w:hAnsi="Times New Roman"/>
          <w:sz w:val="32"/>
          <w:szCs w:val="32"/>
        </w:rPr>
        <w:t xml:space="preserve"> приведено в соответствие с утвержденными краевыми нормативами, создана  единая централизованная бухгалтерия. </w:t>
      </w:r>
    </w:p>
    <w:p w:rsidR="0067494B" w:rsidRPr="003868D8" w:rsidRDefault="002F58E4" w:rsidP="0067494B">
      <w:pPr>
        <w:pStyle w:val="ab"/>
        <w:numPr>
          <w:ilvl w:val="7"/>
          <w:numId w:val="1"/>
        </w:numPr>
        <w:tabs>
          <w:tab w:val="left" w:pos="709"/>
        </w:tabs>
        <w:spacing w:after="20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32722B">
        <w:rPr>
          <w:rFonts w:ascii="Times New Roman" w:hAnsi="Times New Roman"/>
          <w:sz w:val="32"/>
          <w:szCs w:val="32"/>
        </w:rPr>
        <w:t xml:space="preserve">            </w:t>
      </w:r>
      <w:r w:rsidR="00D73293" w:rsidRPr="0032722B">
        <w:rPr>
          <w:rFonts w:ascii="Times New Roman" w:hAnsi="Times New Roman"/>
          <w:sz w:val="32"/>
          <w:szCs w:val="32"/>
        </w:rPr>
        <w:t>В условиях жесточайшего дефицита все участники бюджетного процесса должны нести персональную ответственность за формирование и эффективное использование бюджетных средств.</w:t>
      </w:r>
      <w:r w:rsidR="0067494B" w:rsidRPr="003868D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9F6850" w:rsidRDefault="009F6850" w:rsidP="009F6850">
      <w:pPr>
        <w:pStyle w:val="ab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 xml:space="preserve">           Несмотря на то, что в 2019 году консолидированный бюджет района оставался несбалансированным и слабоустойчивым, объем собственных доходов в сравнении с 2018 годом увеличился на 4,1% и составил  108,9 млн</w:t>
      </w:r>
      <w:proofErr w:type="gramStart"/>
      <w:r>
        <w:rPr>
          <w:rFonts w:ascii="Times New Roman" w:hAnsi="Times New Roman"/>
          <w:sz w:val="32"/>
          <w:szCs w:val="32"/>
          <w:lang w:eastAsia="en-US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en-US"/>
        </w:rPr>
        <w:t>ублей. Удельный вес собственных доходов в бюджете района достиг 25,1 %, что на 7,0 процентных пунктов меньше, чем в 2018 году, это связано с увеличением объемов безвозмездных поступлений из краевого бюджета на 45,6 %.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 объеме собственных доходов консолидированного бюджета  налоговые  доходы составили  85,2 млн. рублей или 78,2 % в общей структуре доходов. </w:t>
      </w:r>
    </w:p>
    <w:p w:rsidR="009F6850" w:rsidRDefault="009F6850" w:rsidP="009F6850">
      <w:pPr>
        <w:spacing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Основным источником  доходов является  налог на доходы физических лиц,  доля  которого  в структуре собственных доходов – 45,5 %, за 2019 год план по НДФЛ выполнен на 100,7 %. Темп роста к прошлому году составил 96,6 %, в абсолютной величине уменьшение составило 1,7 млн. рублей. Причиной этому послужило прекращение финансово-хозяйственной деятельности крупных предприятий района, в их числе АО "Новосибирский мелькомбинат" (</w:t>
      </w:r>
      <w:proofErr w:type="spellStart"/>
      <w:r>
        <w:rPr>
          <w:rFonts w:ascii="Times New Roman" w:hAnsi="Times New Roman"/>
          <w:sz w:val="32"/>
          <w:szCs w:val="32"/>
        </w:rPr>
        <w:t>Ключевское</w:t>
      </w:r>
      <w:proofErr w:type="spellEnd"/>
      <w:r>
        <w:rPr>
          <w:rFonts w:ascii="Times New Roman" w:hAnsi="Times New Roman"/>
          <w:sz w:val="32"/>
          <w:szCs w:val="32"/>
        </w:rPr>
        <w:t xml:space="preserve"> подразделение), ООО «Прогресс».  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/>
          <w:sz w:val="32"/>
          <w:szCs w:val="32"/>
        </w:rPr>
        <w:t>Увеличились поступления в бюджет по  налогу, взимаемому в связи с применением упрощенной системы налогообложения на 9,8%, в абсолютной величине на 565 тыс. рублей; по единому налогу на вмененный доход для определенных видов деятельности на 9,6 % в абсолютной величине на 423 тыс. рублей; по единому сельскохозяйственному налогу на 41,7 %, в абсолютной величине на 2 млн. 424 тыс. рублей;</w:t>
      </w:r>
      <w:proofErr w:type="gramEnd"/>
      <w:r>
        <w:rPr>
          <w:rFonts w:ascii="Times New Roman" w:hAnsi="Times New Roman"/>
          <w:sz w:val="32"/>
          <w:szCs w:val="32"/>
        </w:rPr>
        <w:t xml:space="preserve"> по налогу на имущество физических лиц на 30,3 %, в абсолютной величине на 537 тыс. рублей.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Доходы от использования имущества, находящегося в  муниципальной собственности в 2019 году составили 18,1 млн. рублей. В сравнении с 2018 годом наблюдается увеличение на 15,1 %, в абсолютной величине рост на 2 млн. 377 тыс. рублей.</w:t>
      </w:r>
    </w:p>
    <w:p w:rsidR="009F6850" w:rsidRDefault="009F6850" w:rsidP="009F6850">
      <w:pPr>
        <w:pStyle w:val="ab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Безвозмездные поступления средств из краевого бюджета  составили  324,3 млн. рублей, в сравнении с 2018 годом наблюдается увеличение на 101,5 млн. рублей. 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т.ч.  </w:t>
      </w:r>
      <w:r>
        <w:rPr>
          <w:rFonts w:ascii="Times New Roman" w:hAnsi="Times New Roman"/>
          <w:b/>
          <w:sz w:val="32"/>
          <w:szCs w:val="32"/>
        </w:rPr>
        <w:t>- дотации</w:t>
      </w:r>
      <w:r>
        <w:rPr>
          <w:rFonts w:ascii="Times New Roman" w:hAnsi="Times New Roman"/>
          <w:sz w:val="32"/>
          <w:szCs w:val="32"/>
        </w:rPr>
        <w:t xml:space="preserve"> на 23,9  млн. рублей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- субсидии </w:t>
      </w:r>
      <w:r>
        <w:rPr>
          <w:rFonts w:ascii="Times New Roman" w:hAnsi="Times New Roman"/>
          <w:sz w:val="32"/>
          <w:szCs w:val="32"/>
        </w:rPr>
        <w:t>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62,1 млн. рублей</w:t>
      </w:r>
    </w:p>
    <w:p w:rsidR="009F6850" w:rsidRDefault="009F6850" w:rsidP="009F6850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-субвенции </w:t>
      </w:r>
      <w:r>
        <w:rPr>
          <w:rFonts w:ascii="Times New Roman" w:hAnsi="Times New Roman"/>
          <w:sz w:val="32"/>
          <w:szCs w:val="32"/>
        </w:rPr>
        <w:t>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14,8 млн. рублей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lastRenderedPageBreak/>
        <w:t xml:space="preserve">          По расходным обязательствам бюджет района остается  социально направленным. На финансирование отраслей социальной сферы направлено 81,3 % от общих расходов, в денежном выражении это  338,2 млн. рублей.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en-US"/>
        </w:rPr>
        <w:t xml:space="preserve">         В 2019 году мы н</w:t>
      </w:r>
      <w:r>
        <w:rPr>
          <w:rFonts w:ascii="Times New Roman" w:hAnsi="Times New Roman"/>
          <w:sz w:val="32"/>
          <w:szCs w:val="32"/>
        </w:rPr>
        <w:t>аправили: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заработную плату и налоги 220,7 млн. рублей, что составляет 53 % в структуре расходов;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 капитальные вложения 79,8 млн. рублей, размер </w:t>
      </w:r>
      <w:proofErr w:type="spellStart"/>
      <w:r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из районного бюджета по объектам капвложения составил 2,3 млн. рублей;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 ремонт и содержание дорог направлено – 8,1 млн. рублей 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расчеты за коммунальные услуги – 42,6  млн. рублей;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 приобретение жилья   - 10,4 млн. рублей; 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дотации переданные поселениям составили 8,9 млн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ублей;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-погашены бюджетные кредиты в сумме 900 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ублей.</w:t>
      </w:r>
    </w:p>
    <w:p w:rsid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Основным приоритетом бюджетной политики в 2019 году была и остается работа по наполнению местных бюджетов и их эффективному расходованию, расширение сферы платных услуг.</w:t>
      </w:r>
    </w:p>
    <w:p w:rsidR="009F6850" w:rsidRDefault="009F6850" w:rsidP="00A936A8">
      <w:pPr>
        <w:pStyle w:val="ab"/>
        <w:shd w:val="clear" w:color="auto" w:fill="FFFFFF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Несмотря на принятые администрацией района меры по оптимизации бюджетных расходов и наполнению бюджета,</w:t>
      </w:r>
      <w:r w:rsidR="00A936A8">
        <w:rPr>
          <w:rFonts w:ascii="Times New Roman" w:hAnsi="Times New Roman"/>
          <w:sz w:val="32"/>
          <w:szCs w:val="32"/>
        </w:rPr>
        <w:t xml:space="preserve"> обеспеченность районного бюджета составила 47%, при потребности в денежных средствах, за исключением поступлений из краевого бюджета, в объеме 232 млн</w:t>
      </w:r>
      <w:proofErr w:type="gramStart"/>
      <w:r w:rsidR="00A936A8">
        <w:rPr>
          <w:rFonts w:ascii="Times New Roman" w:hAnsi="Times New Roman"/>
          <w:sz w:val="32"/>
          <w:szCs w:val="32"/>
        </w:rPr>
        <w:t>.р</w:t>
      </w:r>
      <w:proofErr w:type="gramEnd"/>
      <w:r w:rsidR="00A936A8">
        <w:rPr>
          <w:rFonts w:ascii="Times New Roman" w:hAnsi="Times New Roman"/>
          <w:sz w:val="32"/>
          <w:szCs w:val="32"/>
        </w:rPr>
        <w:t xml:space="preserve">ублей, собственные доходы составили 108,9 млн.рублей, в результате сложилась </w:t>
      </w:r>
      <w:r>
        <w:rPr>
          <w:rFonts w:ascii="Times New Roman" w:hAnsi="Times New Roman"/>
          <w:sz w:val="32"/>
          <w:szCs w:val="32"/>
        </w:rPr>
        <w:t xml:space="preserve"> кредиторская задолженность  консолидированного бюджета составила на 01.01.2020 года 26,6 млн. рублей, но в сравнении с 2018 годом она уменьшилась на 1,6 млн. рублей. </w:t>
      </w:r>
    </w:p>
    <w:p w:rsidR="009F6850" w:rsidRDefault="009F6850" w:rsidP="00A936A8">
      <w:pPr>
        <w:pStyle w:val="ab"/>
        <w:shd w:val="clear" w:color="auto" w:fill="FFFFFF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ab/>
        <w:t xml:space="preserve">В целях повышения доходной части районного бюджета за отчетный период проведены 10 заседаний Межведомственной комиссии по погашению задолженности по уплате налогов и сборов в бюджет района, были рассмотрены материалы по 151 хозяйствующим </w:t>
      </w:r>
      <w:r>
        <w:rPr>
          <w:rFonts w:ascii="Times New Roman" w:hAnsi="Times New Roman"/>
          <w:sz w:val="32"/>
          <w:szCs w:val="32"/>
        </w:rPr>
        <w:lastRenderedPageBreak/>
        <w:t>субъектам допустившим задолженность по уплате налогов. По результатам работы комиссии в бюджет района поступило 604,7 тыс. рублей. Но это явно недостаточный сегодня уровень фискальной политики в районе. У нас есть необходимость совершенствовать данный механизм для стабилизации экономики района. Это не просто модный тренд, а жизненно важный вопрос, говорящий о стабильности.</w:t>
      </w:r>
    </w:p>
    <w:p w:rsidR="00E75E65" w:rsidRPr="009F6850" w:rsidRDefault="009F6850" w:rsidP="009F685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 прошлом году проведено 12 заседаний рабочей группы  по снижению неформальной занятости населения, на которых рассмотрены 128 работодателей, выявлены 193 работника,   с которыми не были заключены трудовые договора. По результатам работы комиссии трудовые договора заключены со всеми 193  работниками. Таким образом, выполнение контрольного показателя легализации трудовых</w:t>
      </w:r>
      <w:r w:rsidR="00D55624">
        <w:rPr>
          <w:rFonts w:ascii="Times New Roman" w:hAnsi="Times New Roman"/>
          <w:sz w:val="32"/>
          <w:szCs w:val="32"/>
        </w:rPr>
        <w:t xml:space="preserve"> отношений за 2019 год составил</w:t>
      </w:r>
      <w:r>
        <w:rPr>
          <w:rFonts w:ascii="Times New Roman" w:hAnsi="Times New Roman"/>
          <w:sz w:val="32"/>
          <w:szCs w:val="32"/>
        </w:rPr>
        <w:t xml:space="preserve"> 107,2 %. </w:t>
      </w:r>
      <w:r w:rsidR="00E75E65" w:rsidRPr="009F685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933EC3" w:rsidRDefault="00933EC3" w:rsidP="00933EC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СЕЛЬСКОЕ ХОЗЯЙСТВО</w:t>
      </w:r>
    </w:p>
    <w:p w:rsidR="00CA18ED" w:rsidRPr="00933EC3" w:rsidRDefault="00CA18ED" w:rsidP="00933EC3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AD39FC">
        <w:rPr>
          <w:rFonts w:ascii="Times New Roman" w:hAnsi="Times New Roman"/>
          <w:b/>
          <w:sz w:val="32"/>
          <w:szCs w:val="32"/>
        </w:rPr>
        <w:t xml:space="preserve">Сельское хозяйство базовый сегмент экономики </w:t>
      </w:r>
      <w:r w:rsidR="00F66A2B" w:rsidRPr="00AD39FC">
        <w:rPr>
          <w:rFonts w:ascii="Times New Roman" w:hAnsi="Times New Roman"/>
          <w:b/>
          <w:sz w:val="32"/>
          <w:szCs w:val="32"/>
        </w:rPr>
        <w:t>района,</w:t>
      </w:r>
      <w:r w:rsidRPr="00AD39FC">
        <w:rPr>
          <w:rFonts w:ascii="Times New Roman" w:hAnsi="Times New Roman"/>
          <w:b/>
          <w:sz w:val="32"/>
          <w:szCs w:val="32"/>
        </w:rPr>
        <w:t xml:space="preserve"> определяющий его развитие. </w:t>
      </w:r>
      <w:r w:rsidRPr="00703362">
        <w:rPr>
          <w:rFonts w:ascii="Times New Roman" w:hAnsi="Times New Roman"/>
          <w:i/>
          <w:color w:val="FF0000"/>
          <w:sz w:val="32"/>
          <w:szCs w:val="32"/>
        </w:rPr>
        <w:t xml:space="preserve">  </w:t>
      </w:r>
      <w:r w:rsidR="00926811" w:rsidRPr="00703362">
        <w:rPr>
          <w:rFonts w:ascii="Times New Roman" w:hAnsi="Times New Roman"/>
          <w:i/>
          <w:color w:val="FF0000"/>
          <w:sz w:val="32"/>
          <w:szCs w:val="32"/>
        </w:rPr>
        <w:tab/>
      </w:r>
    </w:p>
    <w:p w:rsidR="00B8265E" w:rsidRPr="00F80A1B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32414">
        <w:rPr>
          <w:rFonts w:ascii="Times New Roman" w:hAnsi="Times New Roman"/>
          <w:sz w:val="32"/>
          <w:szCs w:val="32"/>
        </w:rPr>
        <w:t>Сель</w:t>
      </w:r>
      <w:r>
        <w:rPr>
          <w:rFonts w:ascii="Times New Roman" w:hAnsi="Times New Roman"/>
          <w:sz w:val="32"/>
          <w:szCs w:val="32"/>
        </w:rPr>
        <w:t>скохозяйственный комплекс в 2019</w:t>
      </w:r>
      <w:r w:rsidRPr="00932414">
        <w:rPr>
          <w:rFonts w:ascii="Times New Roman" w:hAnsi="Times New Roman"/>
          <w:sz w:val="32"/>
          <w:szCs w:val="32"/>
        </w:rPr>
        <w:t xml:space="preserve"> году ср</w:t>
      </w:r>
      <w:r>
        <w:rPr>
          <w:rFonts w:ascii="Times New Roman" w:hAnsi="Times New Roman"/>
          <w:sz w:val="32"/>
          <w:szCs w:val="32"/>
        </w:rPr>
        <w:t>аботал с прибылью в объеме 177,8</w:t>
      </w:r>
      <w:r w:rsidRPr="00932414">
        <w:rPr>
          <w:rFonts w:ascii="Times New Roman" w:hAnsi="Times New Roman"/>
          <w:sz w:val="32"/>
          <w:szCs w:val="32"/>
        </w:rPr>
        <w:t xml:space="preserve"> млн. рублей, в том числе в коллективных сельскохозяйственных пр</w:t>
      </w:r>
      <w:r>
        <w:rPr>
          <w:rFonts w:ascii="Times New Roman" w:hAnsi="Times New Roman"/>
          <w:sz w:val="32"/>
          <w:szCs w:val="32"/>
        </w:rPr>
        <w:t xml:space="preserve">едприятиях она составила – 87,5 </w:t>
      </w:r>
      <w:r w:rsidRPr="00932414">
        <w:rPr>
          <w:rFonts w:ascii="Times New Roman" w:hAnsi="Times New Roman"/>
          <w:sz w:val="32"/>
          <w:szCs w:val="32"/>
        </w:rPr>
        <w:t xml:space="preserve"> млн. рублей</w:t>
      </w:r>
      <w:r>
        <w:rPr>
          <w:rFonts w:ascii="Times New Roman" w:hAnsi="Times New Roman"/>
          <w:sz w:val="32"/>
          <w:szCs w:val="32"/>
        </w:rPr>
        <w:t xml:space="preserve">, в крестьянских хозяйствах – 90,3 </w:t>
      </w:r>
      <w:r w:rsidRPr="00932414">
        <w:rPr>
          <w:rFonts w:ascii="Times New Roman" w:hAnsi="Times New Roman"/>
          <w:sz w:val="32"/>
          <w:szCs w:val="32"/>
        </w:rPr>
        <w:t xml:space="preserve"> млн.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2414">
        <w:rPr>
          <w:rFonts w:ascii="Times New Roman" w:hAnsi="Times New Roman"/>
          <w:sz w:val="32"/>
          <w:szCs w:val="32"/>
        </w:rPr>
        <w:t xml:space="preserve">рублей. </w:t>
      </w:r>
      <w:r w:rsidRPr="00F80A1B">
        <w:rPr>
          <w:rFonts w:ascii="Times New Roman" w:hAnsi="Times New Roman"/>
          <w:sz w:val="32"/>
          <w:szCs w:val="32"/>
        </w:rPr>
        <w:t>Все это стало возможным</w:t>
      </w:r>
      <w:r w:rsidR="00797E81">
        <w:rPr>
          <w:rFonts w:ascii="Times New Roman" w:hAnsi="Times New Roman"/>
          <w:sz w:val="32"/>
          <w:szCs w:val="32"/>
        </w:rPr>
        <w:t xml:space="preserve"> </w:t>
      </w:r>
      <w:r w:rsidRPr="00F80A1B">
        <w:rPr>
          <w:rFonts w:ascii="Times New Roman" w:hAnsi="Times New Roman"/>
          <w:sz w:val="32"/>
          <w:szCs w:val="32"/>
        </w:rPr>
        <w:t>благодаря</w:t>
      </w:r>
      <w:r w:rsidR="00797E81">
        <w:rPr>
          <w:rFonts w:ascii="Times New Roman" w:hAnsi="Times New Roman"/>
          <w:sz w:val="32"/>
          <w:szCs w:val="32"/>
        </w:rPr>
        <w:t xml:space="preserve"> грамотной аграрной политике хозяйств района и </w:t>
      </w:r>
      <w:r w:rsidRPr="00F80A1B">
        <w:rPr>
          <w:rFonts w:ascii="Times New Roman" w:hAnsi="Times New Roman"/>
          <w:sz w:val="32"/>
          <w:szCs w:val="32"/>
        </w:rPr>
        <w:t xml:space="preserve">своевременной государственной поддержке, оказанной </w:t>
      </w:r>
      <w:proofErr w:type="spellStart"/>
      <w:r w:rsidRPr="00F80A1B">
        <w:rPr>
          <w:rFonts w:ascii="Times New Roman" w:hAnsi="Times New Roman"/>
          <w:sz w:val="32"/>
          <w:szCs w:val="32"/>
        </w:rPr>
        <w:t>сельхозтоваропроизводителям</w:t>
      </w:r>
      <w:proofErr w:type="spellEnd"/>
      <w:r w:rsidRPr="00F80A1B">
        <w:rPr>
          <w:rFonts w:ascii="Times New Roman" w:hAnsi="Times New Roman"/>
          <w:sz w:val="32"/>
          <w:szCs w:val="32"/>
        </w:rPr>
        <w:t xml:space="preserve">, на общую сумму 37,7 млн. рублей. 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2019</w:t>
      </w:r>
      <w:r w:rsidRPr="00932414">
        <w:rPr>
          <w:rFonts w:ascii="Times New Roman" w:hAnsi="Times New Roman"/>
          <w:sz w:val="32"/>
          <w:szCs w:val="32"/>
        </w:rPr>
        <w:t xml:space="preserve"> году сельскохозяйственным произ</w:t>
      </w:r>
      <w:r>
        <w:rPr>
          <w:rFonts w:ascii="Times New Roman" w:hAnsi="Times New Roman"/>
          <w:sz w:val="32"/>
          <w:szCs w:val="32"/>
        </w:rPr>
        <w:t>водством в районе занималось 104</w:t>
      </w:r>
      <w:r w:rsidRPr="00932414">
        <w:rPr>
          <w:rFonts w:ascii="Times New Roman" w:hAnsi="Times New Roman"/>
          <w:sz w:val="32"/>
          <w:szCs w:val="32"/>
        </w:rPr>
        <w:t xml:space="preserve"> хозяйств</w:t>
      </w:r>
      <w:r>
        <w:rPr>
          <w:rFonts w:ascii="Times New Roman" w:hAnsi="Times New Roman"/>
          <w:sz w:val="32"/>
          <w:szCs w:val="32"/>
        </w:rPr>
        <w:t>а</w:t>
      </w:r>
      <w:r w:rsidRPr="00932414">
        <w:rPr>
          <w:rFonts w:ascii="Times New Roman" w:hAnsi="Times New Roman"/>
          <w:sz w:val="32"/>
          <w:szCs w:val="32"/>
        </w:rPr>
        <w:t>, в т.ч. 1 – СПК, 4 – обществ с ог</w:t>
      </w:r>
      <w:r>
        <w:rPr>
          <w:rFonts w:ascii="Times New Roman" w:hAnsi="Times New Roman"/>
          <w:sz w:val="32"/>
          <w:szCs w:val="32"/>
        </w:rPr>
        <w:t>раниченной ответственностью, 99</w:t>
      </w:r>
      <w:r w:rsidRPr="00932414">
        <w:rPr>
          <w:rFonts w:ascii="Times New Roman" w:hAnsi="Times New Roman"/>
          <w:sz w:val="32"/>
          <w:szCs w:val="32"/>
        </w:rPr>
        <w:t xml:space="preserve"> кр</w:t>
      </w:r>
      <w:r>
        <w:rPr>
          <w:rFonts w:ascii="Times New Roman" w:hAnsi="Times New Roman"/>
          <w:sz w:val="32"/>
          <w:szCs w:val="32"/>
        </w:rPr>
        <w:t>естьянско-фермерских хозяйств, 8</w:t>
      </w:r>
      <w:r w:rsidRPr="00932414">
        <w:rPr>
          <w:rFonts w:ascii="Times New Roman" w:hAnsi="Times New Roman"/>
          <w:sz w:val="32"/>
          <w:szCs w:val="32"/>
        </w:rPr>
        <w:t xml:space="preserve"> из которых работают только животноводстве. </w:t>
      </w:r>
      <w:r w:rsidRPr="007518CA">
        <w:rPr>
          <w:rFonts w:ascii="Times New Roman" w:hAnsi="Times New Roman"/>
          <w:sz w:val="32"/>
          <w:szCs w:val="32"/>
        </w:rPr>
        <w:t>Хозяйствами обрабатывалось 157 тыс. га пашни, в т.ч. КФХ – 138 тыс. га или 88% от всей пашни района, коллективными – 19 тыс</w:t>
      </w:r>
      <w:proofErr w:type="gramStart"/>
      <w:r w:rsidRPr="007518CA">
        <w:rPr>
          <w:rFonts w:ascii="Times New Roman" w:hAnsi="Times New Roman"/>
          <w:sz w:val="32"/>
          <w:szCs w:val="32"/>
        </w:rPr>
        <w:t>.г</w:t>
      </w:r>
      <w:proofErr w:type="gramEnd"/>
      <w:r w:rsidRPr="007518CA">
        <w:rPr>
          <w:rFonts w:ascii="Times New Roman" w:hAnsi="Times New Roman"/>
          <w:sz w:val="32"/>
          <w:szCs w:val="32"/>
        </w:rPr>
        <w:t>а или 12% от общей пашни.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lastRenderedPageBreak/>
        <w:t>Посевная площадь составила 130,7 тыс. га, в т.ч. площадь занимаемая зерн</w:t>
      </w:r>
      <w:r>
        <w:rPr>
          <w:rFonts w:ascii="Times New Roman" w:hAnsi="Times New Roman"/>
          <w:sz w:val="32"/>
          <w:szCs w:val="32"/>
        </w:rPr>
        <w:t>овыми культурами – 71 тыс</w:t>
      </w:r>
      <w:proofErr w:type="gramStart"/>
      <w:r>
        <w:rPr>
          <w:rFonts w:ascii="Times New Roman" w:hAnsi="Times New Roman"/>
          <w:sz w:val="32"/>
          <w:szCs w:val="32"/>
        </w:rPr>
        <w:t>.г</w:t>
      </w:r>
      <w:proofErr w:type="gramEnd"/>
      <w:r>
        <w:rPr>
          <w:rFonts w:ascii="Times New Roman" w:hAnsi="Times New Roman"/>
          <w:sz w:val="32"/>
          <w:szCs w:val="32"/>
        </w:rPr>
        <w:t>а (55</w:t>
      </w:r>
      <w:r w:rsidRPr="007518CA">
        <w:rPr>
          <w:rFonts w:ascii="Times New Roman" w:hAnsi="Times New Roman"/>
          <w:sz w:val="32"/>
          <w:szCs w:val="32"/>
        </w:rPr>
        <w:t>%</w:t>
      </w:r>
      <w:r w:rsidRPr="005808C3">
        <w:rPr>
          <w:rFonts w:ascii="Times New Roman" w:hAnsi="Times New Roman"/>
          <w:sz w:val="32"/>
          <w:szCs w:val="32"/>
        </w:rPr>
        <w:t xml:space="preserve"> </w:t>
      </w:r>
      <w:r w:rsidRPr="007518CA">
        <w:rPr>
          <w:rFonts w:ascii="Times New Roman" w:hAnsi="Times New Roman"/>
          <w:sz w:val="32"/>
          <w:szCs w:val="32"/>
        </w:rPr>
        <w:t xml:space="preserve">от посевной площади), посевная площадь </w:t>
      </w:r>
      <w:r>
        <w:rPr>
          <w:rFonts w:ascii="Times New Roman" w:hAnsi="Times New Roman"/>
          <w:sz w:val="32"/>
          <w:szCs w:val="32"/>
        </w:rPr>
        <w:t>подсолнечника – 55,6 тыс.га  (43</w:t>
      </w:r>
      <w:r w:rsidRPr="007518CA">
        <w:rPr>
          <w:rFonts w:ascii="Times New Roman" w:hAnsi="Times New Roman"/>
          <w:sz w:val="32"/>
          <w:szCs w:val="32"/>
        </w:rPr>
        <w:t>% от посевной площади). Площадь занятая кормовыми культурами составляла 4,1 тыс</w:t>
      </w:r>
      <w:proofErr w:type="gramStart"/>
      <w:r w:rsidRPr="007518CA">
        <w:rPr>
          <w:rFonts w:ascii="Times New Roman" w:hAnsi="Times New Roman"/>
          <w:sz w:val="32"/>
          <w:szCs w:val="32"/>
        </w:rPr>
        <w:t>.г</w:t>
      </w:r>
      <w:proofErr w:type="gramEnd"/>
      <w:r w:rsidRPr="007518CA">
        <w:rPr>
          <w:rFonts w:ascii="Times New Roman" w:hAnsi="Times New Roman"/>
          <w:sz w:val="32"/>
          <w:szCs w:val="32"/>
        </w:rPr>
        <w:t>а (3% от посевной площади), площад</w:t>
      </w:r>
      <w:r>
        <w:rPr>
          <w:rFonts w:ascii="Times New Roman" w:hAnsi="Times New Roman"/>
          <w:sz w:val="32"/>
          <w:szCs w:val="32"/>
        </w:rPr>
        <w:t>ь пара составила 26,5 тыс.га (</w:t>
      </w:r>
      <w:r w:rsidRPr="007518CA">
        <w:rPr>
          <w:rFonts w:ascii="Times New Roman" w:hAnsi="Times New Roman"/>
          <w:sz w:val="32"/>
          <w:szCs w:val="32"/>
        </w:rPr>
        <w:t xml:space="preserve"> 17% от общей площади пашни</w:t>
      </w:r>
      <w:r>
        <w:rPr>
          <w:rFonts w:ascii="Times New Roman" w:hAnsi="Times New Roman"/>
          <w:sz w:val="32"/>
          <w:szCs w:val="32"/>
        </w:rPr>
        <w:t>)</w:t>
      </w:r>
      <w:r w:rsidRPr="007518CA">
        <w:rPr>
          <w:rFonts w:ascii="Times New Roman" w:hAnsi="Times New Roman"/>
          <w:sz w:val="32"/>
          <w:szCs w:val="32"/>
        </w:rPr>
        <w:t>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Для повышения урожайности и увеличения валового производства сельскохозяйственных культур,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сельхозтоваропроизводители</w:t>
      </w:r>
      <w:proofErr w:type="spellEnd"/>
      <w:r w:rsidRPr="007518CA">
        <w:rPr>
          <w:rFonts w:ascii="Times New Roman" w:hAnsi="Times New Roman"/>
          <w:sz w:val="32"/>
          <w:szCs w:val="32"/>
        </w:rPr>
        <w:t xml:space="preserve"> района вместе с применением энергосберегающих технологий приобрели под посев 2019 года 324 тонн элитных семян высокоурожайных сортов различных культур, внесли 1410 тонн минеральных удобрений на площади 14 тыс</w:t>
      </w:r>
      <w:proofErr w:type="gramStart"/>
      <w:r w:rsidRPr="007518C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proofErr w:type="gramEnd"/>
      <w:r>
        <w:rPr>
          <w:rFonts w:ascii="Times New Roman" w:hAnsi="Times New Roman"/>
          <w:sz w:val="32"/>
          <w:szCs w:val="32"/>
        </w:rPr>
        <w:t>ектар</w:t>
      </w:r>
      <w:r w:rsidRPr="007518CA">
        <w:rPr>
          <w:rFonts w:ascii="Times New Roman" w:hAnsi="Times New Roman"/>
          <w:sz w:val="32"/>
          <w:szCs w:val="32"/>
        </w:rPr>
        <w:t>, вспахали 71 тыс.га зяби, провели химическую обработку посевов от сорняков. На площади более 47 тыс</w:t>
      </w:r>
      <w:proofErr w:type="gramStart"/>
      <w:r w:rsidRPr="007518CA">
        <w:rPr>
          <w:rFonts w:ascii="Times New Roman" w:hAnsi="Times New Roman"/>
          <w:sz w:val="32"/>
          <w:szCs w:val="32"/>
        </w:rPr>
        <w:t>.г</w:t>
      </w:r>
      <w:proofErr w:type="gramEnd"/>
      <w:r w:rsidRPr="007518CA">
        <w:rPr>
          <w:rFonts w:ascii="Times New Roman" w:hAnsi="Times New Roman"/>
          <w:sz w:val="32"/>
          <w:szCs w:val="32"/>
        </w:rPr>
        <w:t>а междурядную обработку пропашных культур.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Все эти мероприятия в комплексе позволили хозяйствам района в текущем году сохранить лидерство по производству и урожайности зерновых культур по </w:t>
      </w:r>
      <w:proofErr w:type="spellStart"/>
      <w:r w:rsidRPr="007518CA">
        <w:rPr>
          <w:rFonts w:ascii="Times New Roman" w:hAnsi="Times New Roman"/>
          <w:sz w:val="32"/>
          <w:szCs w:val="32"/>
        </w:rPr>
        <w:t>Западно-Кулундинской</w:t>
      </w:r>
      <w:proofErr w:type="spellEnd"/>
      <w:r w:rsidRPr="007518CA">
        <w:rPr>
          <w:rFonts w:ascii="Times New Roman" w:hAnsi="Times New Roman"/>
          <w:sz w:val="32"/>
          <w:szCs w:val="32"/>
        </w:rPr>
        <w:t xml:space="preserve"> климатической зоне.</w:t>
      </w:r>
    </w:p>
    <w:p w:rsidR="00B8265E" w:rsidRPr="007518CA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С посевной площади собрано 55,1 тыс. тонн высококачественного зерна в весе после доработки, при урожайности 7,8 </w:t>
      </w:r>
      <w:proofErr w:type="spellStart"/>
      <w:r w:rsidRPr="007518CA">
        <w:rPr>
          <w:rFonts w:ascii="Times New Roman" w:hAnsi="Times New Roman"/>
          <w:sz w:val="32"/>
          <w:szCs w:val="32"/>
        </w:rPr>
        <w:t>ц</w:t>
      </w:r>
      <w:proofErr w:type="spellEnd"/>
      <w:r w:rsidRPr="007518CA">
        <w:rPr>
          <w:rFonts w:ascii="Times New Roman" w:hAnsi="Times New Roman"/>
          <w:sz w:val="32"/>
          <w:szCs w:val="32"/>
        </w:rPr>
        <w:t xml:space="preserve">/га.     </w:t>
      </w:r>
    </w:p>
    <w:p w:rsidR="00B8265E" w:rsidRPr="007518CA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Подсолнечника получено в объёме 32,3 тыс. тонн, средняя урожайность составила 5,8 </w:t>
      </w:r>
      <w:proofErr w:type="spellStart"/>
      <w:r w:rsidRPr="007518CA">
        <w:rPr>
          <w:rFonts w:ascii="Times New Roman" w:hAnsi="Times New Roman"/>
          <w:sz w:val="32"/>
          <w:szCs w:val="32"/>
        </w:rPr>
        <w:t>ц</w:t>
      </w:r>
      <w:proofErr w:type="spellEnd"/>
      <w:r w:rsidRPr="007518CA">
        <w:rPr>
          <w:rFonts w:ascii="Times New Roman" w:hAnsi="Times New Roman"/>
          <w:sz w:val="32"/>
          <w:szCs w:val="32"/>
        </w:rPr>
        <w:t xml:space="preserve">/га.  </w:t>
      </w:r>
    </w:p>
    <w:p w:rsidR="00B8265E" w:rsidRPr="007518CA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На 01.01.2020 года поголовье КРС в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7518CA">
        <w:rPr>
          <w:rFonts w:ascii="Times New Roman" w:hAnsi="Times New Roman"/>
          <w:sz w:val="32"/>
          <w:szCs w:val="32"/>
        </w:rPr>
        <w:t>, крестьянских (фермерских) хозяйствах и индивидуальных предпринимателей района составило 4378 голов, в том числе коров – 1530 голов.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Молочная продуктивность в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7518CA">
        <w:rPr>
          <w:rFonts w:ascii="Times New Roman" w:hAnsi="Times New Roman"/>
          <w:sz w:val="32"/>
          <w:szCs w:val="32"/>
        </w:rPr>
        <w:t xml:space="preserve">  на одну фуражную корову составила 3313 кг, что на 145 кг больше </w:t>
      </w:r>
      <w:proofErr w:type="gramStart"/>
      <w:r w:rsidRPr="007518CA">
        <w:rPr>
          <w:rFonts w:ascii="Times New Roman" w:hAnsi="Times New Roman"/>
          <w:sz w:val="32"/>
          <w:szCs w:val="32"/>
        </w:rPr>
        <w:lastRenderedPageBreak/>
        <w:t>прошлогодней</w:t>
      </w:r>
      <w:proofErr w:type="gramEnd"/>
      <w:r w:rsidRPr="007518CA">
        <w:rPr>
          <w:rFonts w:ascii="Times New Roman" w:hAnsi="Times New Roman"/>
          <w:sz w:val="32"/>
          <w:szCs w:val="32"/>
        </w:rPr>
        <w:t xml:space="preserve">. Среднесуточный прирост в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7518CA">
        <w:rPr>
          <w:rFonts w:ascii="Times New Roman" w:hAnsi="Times New Roman"/>
          <w:sz w:val="32"/>
          <w:szCs w:val="32"/>
        </w:rPr>
        <w:t>, крестьянских (фермерских) хозяйствах и индивидуальных предпринимат</w:t>
      </w:r>
      <w:r>
        <w:rPr>
          <w:rFonts w:ascii="Times New Roman" w:hAnsi="Times New Roman"/>
          <w:sz w:val="32"/>
          <w:szCs w:val="32"/>
        </w:rPr>
        <w:t>елей составил 366 грамм</w:t>
      </w:r>
      <w:r w:rsidRPr="007518CA">
        <w:rPr>
          <w:rFonts w:ascii="Times New Roman" w:hAnsi="Times New Roman"/>
          <w:sz w:val="32"/>
          <w:szCs w:val="32"/>
        </w:rPr>
        <w:t xml:space="preserve">. Это не так много, но это рост и динамика. 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Производство молока за год в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сельхозорганизациях</w:t>
      </w:r>
      <w:proofErr w:type="spellEnd"/>
      <w:r w:rsidRPr="007518CA">
        <w:rPr>
          <w:rFonts w:ascii="Times New Roman" w:hAnsi="Times New Roman"/>
          <w:sz w:val="32"/>
          <w:szCs w:val="32"/>
        </w:rPr>
        <w:t>, крестьянских (фермерских) хозяйствах и индивидуальных предпринимателей составило 5143 тонн, что на 170 тонн больше прошлого года; мяса на убой – 477 тонн.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>В личных подсобных хозяйствах закуплено 2850 тонн молока и 304 тонны мяса в живом весе, всего на сумму 85,5 млн. руб</w:t>
      </w:r>
      <w:r w:rsidR="006D5E26">
        <w:rPr>
          <w:rFonts w:ascii="Times New Roman" w:hAnsi="Times New Roman"/>
          <w:sz w:val="32"/>
          <w:szCs w:val="32"/>
        </w:rPr>
        <w:t>лей</w:t>
      </w:r>
      <w:r w:rsidRPr="007518CA">
        <w:rPr>
          <w:rFonts w:ascii="Times New Roman" w:hAnsi="Times New Roman"/>
          <w:sz w:val="32"/>
          <w:szCs w:val="32"/>
        </w:rPr>
        <w:t>.</w:t>
      </w:r>
    </w:p>
    <w:p w:rsidR="00B8265E" w:rsidRPr="007518CA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>В 2019 году КХ Гукова А.В. было реализовано 200 голов племенных овец – из них 35 баранчиков и 165 маток и ярок.</w:t>
      </w:r>
    </w:p>
    <w:p w:rsidR="00B8265E" w:rsidRPr="00932414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>В 2019 году животноводами района заготовлено грубых и сочных кормов по 26,5 центнеров кормовых единиц на 1 условную голову</w:t>
      </w:r>
      <w:r w:rsidRPr="00932414">
        <w:rPr>
          <w:rFonts w:ascii="Times New Roman" w:hAnsi="Times New Roman"/>
          <w:sz w:val="32"/>
          <w:szCs w:val="32"/>
        </w:rPr>
        <w:t>.</w:t>
      </w:r>
    </w:p>
    <w:p w:rsidR="00B8265E" w:rsidRPr="00932414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Всего за 2019</w:t>
      </w:r>
      <w:r w:rsidRPr="00932414">
        <w:rPr>
          <w:rFonts w:ascii="Times New Roman" w:hAnsi="Times New Roman"/>
          <w:sz w:val="32"/>
          <w:szCs w:val="32"/>
        </w:rPr>
        <w:t xml:space="preserve"> год хозяйствами всех форм собственности реализовано сельскохозяйст</w:t>
      </w:r>
      <w:r>
        <w:rPr>
          <w:rFonts w:ascii="Times New Roman" w:hAnsi="Times New Roman"/>
          <w:sz w:val="32"/>
          <w:szCs w:val="32"/>
        </w:rPr>
        <w:t>венной продукции на сумму 1 296,4</w:t>
      </w:r>
      <w:r w:rsidRPr="00932414">
        <w:rPr>
          <w:rFonts w:ascii="Times New Roman" w:hAnsi="Times New Roman"/>
          <w:sz w:val="32"/>
          <w:szCs w:val="32"/>
        </w:rPr>
        <w:t xml:space="preserve"> млн. рублей, в том чи</w:t>
      </w:r>
      <w:r>
        <w:rPr>
          <w:rFonts w:ascii="Times New Roman" w:hAnsi="Times New Roman"/>
          <w:sz w:val="32"/>
          <w:szCs w:val="32"/>
        </w:rPr>
        <w:t>сле сельхозпредприятиями – 489,5</w:t>
      </w:r>
      <w:r w:rsidRPr="00932414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932414">
        <w:rPr>
          <w:rFonts w:ascii="Times New Roman" w:hAnsi="Times New Roman"/>
          <w:sz w:val="32"/>
          <w:szCs w:val="32"/>
        </w:rPr>
        <w:t>.р</w:t>
      </w:r>
      <w:proofErr w:type="gramEnd"/>
      <w:r w:rsidRPr="00932414">
        <w:rPr>
          <w:rFonts w:ascii="Times New Roman" w:hAnsi="Times New Roman"/>
          <w:sz w:val="32"/>
          <w:szCs w:val="32"/>
        </w:rPr>
        <w:t>ублей, крестьянскими хозяйствам</w:t>
      </w:r>
      <w:r>
        <w:rPr>
          <w:rFonts w:ascii="Times New Roman" w:hAnsi="Times New Roman"/>
          <w:sz w:val="32"/>
          <w:szCs w:val="32"/>
        </w:rPr>
        <w:t>и – 765,4</w:t>
      </w:r>
      <w:r w:rsidRPr="00932414">
        <w:rPr>
          <w:rFonts w:ascii="Times New Roman" w:hAnsi="Times New Roman"/>
          <w:sz w:val="32"/>
          <w:szCs w:val="32"/>
        </w:rPr>
        <w:t xml:space="preserve"> млн. рублей, средняя заработная плата в отрасли сельского хозяйства составила </w:t>
      </w:r>
      <w:r>
        <w:rPr>
          <w:rFonts w:ascii="Times New Roman" w:hAnsi="Times New Roman"/>
          <w:sz w:val="32"/>
          <w:szCs w:val="32"/>
        </w:rPr>
        <w:t>18 691</w:t>
      </w:r>
      <w:r w:rsidRPr="00932414">
        <w:rPr>
          <w:rFonts w:ascii="Times New Roman" w:hAnsi="Times New Roman"/>
          <w:sz w:val="32"/>
          <w:szCs w:val="32"/>
        </w:rPr>
        <w:t xml:space="preserve"> рубл</w:t>
      </w:r>
      <w:r>
        <w:rPr>
          <w:rFonts w:ascii="Times New Roman" w:hAnsi="Times New Roman"/>
          <w:sz w:val="32"/>
          <w:szCs w:val="32"/>
        </w:rPr>
        <w:t>ь</w:t>
      </w:r>
      <w:r w:rsidRPr="00932414">
        <w:rPr>
          <w:rFonts w:ascii="Times New Roman" w:hAnsi="Times New Roman"/>
          <w:sz w:val="32"/>
          <w:szCs w:val="32"/>
        </w:rPr>
        <w:t xml:space="preserve">. </w:t>
      </w:r>
    </w:p>
    <w:p w:rsidR="00B8265E" w:rsidRPr="00932414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18CA">
        <w:rPr>
          <w:rFonts w:ascii="Times New Roman" w:hAnsi="Times New Roman"/>
          <w:sz w:val="32"/>
          <w:szCs w:val="32"/>
        </w:rPr>
        <w:t xml:space="preserve">Хозяйства продолжают инвестировать денежные средства в основное производство. В текущем году техники в районе     приобретено техники на сумму 145 млн. рублей. А это 9-тракторов, 8-комбайнов, 2-зерносушилки. А еще 50 млн. рублей </w:t>
      </w:r>
      <w:proofErr w:type="gramStart"/>
      <w:r w:rsidRPr="007518CA">
        <w:rPr>
          <w:rFonts w:ascii="Times New Roman" w:hAnsi="Times New Roman"/>
          <w:sz w:val="32"/>
          <w:szCs w:val="32"/>
        </w:rPr>
        <w:t>направлены</w:t>
      </w:r>
      <w:proofErr w:type="gramEnd"/>
      <w:r w:rsidRPr="007518CA">
        <w:rPr>
          <w:rFonts w:ascii="Times New Roman" w:hAnsi="Times New Roman"/>
          <w:sz w:val="32"/>
          <w:szCs w:val="32"/>
        </w:rPr>
        <w:t xml:space="preserve"> на строительство объектов </w:t>
      </w:r>
      <w:proofErr w:type="spellStart"/>
      <w:r w:rsidRPr="007518CA">
        <w:rPr>
          <w:rFonts w:ascii="Times New Roman" w:hAnsi="Times New Roman"/>
          <w:sz w:val="32"/>
          <w:szCs w:val="32"/>
        </w:rPr>
        <w:t>сельхозназначения</w:t>
      </w:r>
      <w:proofErr w:type="spellEnd"/>
      <w:r w:rsidRPr="007518CA">
        <w:rPr>
          <w:rFonts w:ascii="Times New Roman" w:hAnsi="Times New Roman"/>
          <w:sz w:val="32"/>
          <w:szCs w:val="32"/>
        </w:rPr>
        <w:t>.</w:t>
      </w:r>
    </w:p>
    <w:p w:rsidR="00B8265E" w:rsidRPr="00932414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32414">
        <w:rPr>
          <w:rFonts w:ascii="Times New Roman" w:hAnsi="Times New Roman"/>
          <w:sz w:val="32"/>
          <w:szCs w:val="32"/>
        </w:rPr>
        <w:t xml:space="preserve">Благодаря поддержке Правительства Алтайского края аграрии района не остаются без государственной поддержки в отрасли. По </w:t>
      </w:r>
      <w:r w:rsidRPr="00932414">
        <w:rPr>
          <w:rFonts w:ascii="Times New Roman" w:hAnsi="Times New Roman"/>
          <w:sz w:val="32"/>
          <w:szCs w:val="32"/>
        </w:rPr>
        <w:lastRenderedPageBreak/>
        <w:t>итогам</w:t>
      </w:r>
      <w:r>
        <w:rPr>
          <w:rFonts w:ascii="Times New Roman" w:hAnsi="Times New Roman"/>
          <w:sz w:val="32"/>
          <w:szCs w:val="32"/>
        </w:rPr>
        <w:t xml:space="preserve"> 2019</w:t>
      </w:r>
      <w:r w:rsidRPr="00932414">
        <w:rPr>
          <w:rFonts w:ascii="Times New Roman" w:hAnsi="Times New Roman"/>
          <w:sz w:val="32"/>
          <w:szCs w:val="32"/>
        </w:rPr>
        <w:t xml:space="preserve"> года поддержка сельхозпроизводителей</w:t>
      </w:r>
      <w:r>
        <w:rPr>
          <w:rFonts w:ascii="Times New Roman" w:hAnsi="Times New Roman"/>
          <w:sz w:val="32"/>
          <w:szCs w:val="32"/>
        </w:rPr>
        <w:t xml:space="preserve"> составила 37,7</w:t>
      </w:r>
      <w:r w:rsidRPr="00932414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932414">
        <w:rPr>
          <w:rFonts w:ascii="Times New Roman" w:hAnsi="Times New Roman"/>
          <w:sz w:val="32"/>
          <w:szCs w:val="32"/>
        </w:rPr>
        <w:t>.р</w:t>
      </w:r>
      <w:proofErr w:type="gramEnd"/>
      <w:r w:rsidRPr="00932414">
        <w:rPr>
          <w:rFonts w:ascii="Times New Roman" w:hAnsi="Times New Roman"/>
          <w:sz w:val="32"/>
          <w:szCs w:val="32"/>
        </w:rPr>
        <w:t>ублей.</w:t>
      </w:r>
    </w:p>
    <w:p w:rsidR="00B8265E" w:rsidRPr="00932414" w:rsidRDefault="00B8265E" w:rsidP="00B8265E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32414">
        <w:rPr>
          <w:rFonts w:ascii="Times New Roman" w:hAnsi="Times New Roman"/>
          <w:sz w:val="32"/>
          <w:szCs w:val="32"/>
        </w:rPr>
        <w:t>Наибольший объем господдержки приходится на несвяза</w:t>
      </w:r>
      <w:r>
        <w:rPr>
          <w:rFonts w:ascii="Times New Roman" w:hAnsi="Times New Roman"/>
          <w:sz w:val="32"/>
          <w:szCs w:val="32"/>
        </w:rPr>
        <w:t>нную погектарную субсидию – 29,7</w:t>
      </w:r>
      <w:r w:rsidRPr="00932414">
        <w:rPr>
          <w:rFonts w:ascii="Times New Roman" w:hAnsi="Times New Roman"/>
          <w:sz w:val="32"/>
          <w:szCs w:val="32"/>
        </w:rPr>
        <w:t xml:space="preserve"> млн. рублей, субсидия на ре</w:t>
      </w:r>
      <w:r>
        <w:rPr>
          <w:rFonts w:ascii="Times New Roman" w:hAnsi="Times New Roman"/>
          <w:sz w:val="32"/>
          <w:szCs w:val="32"/>
        </w:rPr>
        <w:t>ализованное молоко составила 1,3</w:t>
      </w:r>
      <w:r w:rsidRPr="00932414">
        <w:rPr>
          <w:rFonts w:ascii="Times New Roman" w:hAnsi="Times New Roman"/>
          <w:sz w:val="32"/>
          <w:szCs w:val="32"/>
        </w:rPr>
        <w:t xml:space="preserve"> млн. рублей, на поддержку элитного сем</w:t>
      </w:r>
      <w:r>
        <w:rPr>
          <w:rFonts w:ascii="Times New Roman" w:hAnsi="Times New Roman"/>
          <w:sz w:val="32"/>
          <w:szCs w:val="32"/>
        </w:rPr>
        <w:t>еноводства  – 4,0</w:t>
      </w:r>
      <w:r w:rsidRPr="00932414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932414">
        <w:rPr>
          <w:rFonts w:ascii="Times New Roman" w:hAnsi="Times New Roman"/>
          <w:sz w:val="32"/>
          <w:szCs w:val="32"/>
        </w:rPr>
        <w:t>.р</w:t>
      </w:r>
      <w:proofErr w:type="gramEnd"/>
      <w:r w:rsidRPr="00932414">
        <w:rPr>
          <w:rFonts w:ascii="Times New Roman" w:hAnsi="Times New Roman"/>
          <w:sz w:val="32"/>
          <w:szCs w:val="32"/>
        </w:rPr>
        <w:t xml:space="preserve">ублей, на поддержку </w:t>
      </w:r>
      <w:r>
        <w:rPr>
          <w:rFonts w:ascii="Times New Roman" w:hAnsi="Times New Roman"/>
          <w:sz w:val="32"/>
          <w:szCs w:val="32"/>
        </w:rPr>
        <w:t>развития животноводческой отрасли – 2,5 млн.рублей, техническое перевооруже</w:t>
      </w:r>
      <w:r w:rsidR="00394F4D">
        <w:rPr>
          <w:rFonts w:ascii="Times New Roman" w:hAnsi="Times New Roman"/>
          <w:sz w:val="32"/>
          <w:szCs w:val="32"/>
        </w:rPr>
        <w:t>ние (пчеловодство)- 184 тыс.рублей.</w:t>
      </w:r>
    </w:p>
    <w:p w:rsidR="00B8265E" w:rsidRPr="007518CA" w:rsidRDefault="00B8265E" w:rsidP="00B8265E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32414">
        <w:rPr>
          <w:rFonts w:ascii="Times New Roman" w:hAnsi="Times New Roman"/>
          <w:sz w:val="32"/>
          <w:szCs w:val="32"/>
        </w:rPr>
        <w:t xml:space="preserve">     </w:t>
      </w:r>
      <w:r w:rsidRPr="00932414">
        <w:rPr>
          <w:rFonts w:ascii="Times New Roman" w:hAnsi="Times New Roman"/>
          <w:sz w:val="32"/>
          <w:szCs w:val="32"/>
        </w:rPr>
        <w:tab/>
      </w:r>
      <w:r w:rsidRPr="007518CA">
        <w:rPr>
          <w:rFonts w:ascii="Times New Roman" w:hAnsi="Times New Roman"/>
          <w:sz w:val="32"/>
          <w:szCs w:val="32"/>
        </w:rPr>
        <w:t>Конечно, нужно отдать должное труженикам сельского хозяйства, несмотря на все трудности (финансовые, погодные, внешнеэкономические) каждодневным трудом добиваются значительных результатов, несут на себе социальную нагрузку, являются надежными партнерами и помощниками ОМСУ поселений.</w:t>
      </w:r>
    </w:p>
    <w:p w:rsidR="006D5E26" w:rsidRDefault="00B8265E" w:rsidP="00B8265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7518CA">
        <w:rPr>
          <w:rFonts w:ascii="Times New Roman" w:hAnsi="Times New Roman"/>
          <w:sz w:val="32"/>
          <w:szCs w:val="32"/>
          <w:u w:val="single"/>
        </w:rPr>
        <w:t>В 2019 году труженики сельского хозяйства награждены государственными и ведомственными наградами</w:t>
      </w:r>
      <w:r w:rsidRPr="00791D6F">
        <w:rPr>
          <w:rFonts w:ascii="Times New Roman" w:hAnsi="Times New Roman"/>
          <w:sz w:val="32"/>
          <w:szCs w:val="32"/>
          <w:u w:val="single"/>
        </w:rPr>
        <w:t>:</w:t>
      </w:r>
      <w:r w:rsidRPr="00791D6F">
        <w:rPr>
          <w:rFonts w:ascii="Times New Roman" w:hAnsi="Times New Roman"/>
          <w:color w:val="000000"/>
          <w:sz w:val="32"/>
          <w:szCs w:val="32"/>
        </w:rPr>
        <w:t xml:space="preserve">  звание заслуженного работника сельского хозяйства Российской Федерации вручил Председатель Правительства Российской Федерации Медведев Д.А. </w:t>
      </w:r>
      <w:proofErr w:type="spellStart"/>
      <w:r w:rsidRPr="00791D6F">
        <w:rPr>
          <w:rFonts w:ascii="Times New Roman" w:hAnsi="Times New Roman"/>
          <w:color w:val="000000"/>
          <w:sz w:val="32"/>
          <w:szCs w:val="32"/>
        </w:rPr>
        <w:t>Жернаклеву</w:t>
      </w:r>
      <w:proofErr w:type="spellEnd"/>
      <w:r w:rsidRPr="00791D6F">
        <w:rPr>
          <w:rFonts w:ascii="Times New Roman" w:hAnsi="Times New Roman"/>
          <w:color w:val="000000"/>
          <w:sz w:val="32"/>
          <w:szCs w:val="32"/>
        </w:rPr>
        <w:t xml:space="preserve"> Сергею Петровичу, ме</w:t>
      </w:r>
      <w:r w:rsidR="006D5E26">
        <w:rPr>
          <w:rFonts w:ascii="Times New Roman" w:hAnsi="Times New Roman"/>
          <w:color w:val="000000"/>
          <w:sz w:val="32"/>
          <w:szCs w:val="32"/>
        </w:rPr>
        <w:t>ханизатору к/</w:t>
      </w:r>
      <w:proofErr w:type="spellStart"/>
      <w:r w:rsidR="006D5E26">
        <w:rPr>
          <w:rFonts w:ascii="Times New Roman" w:hAnsi="Times New Roman"/>
          <w:color w:val="000000"/>
          <w:sz w:val="32"/>
          <w:szCs w:val="32"/>
        </w:rPr>
        <w:t>х</w:t>
      </w:r>
      <w:proofErr w:type="spellEnd"/>
      <w:r w:rsidR="006D5E26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6D5E26">
        <w:rPr>
          <w:rFonts w:ascii="Times New Roman" w:hAnsi="Times New Roman"/>
          <w:color w:val="000000"/>
          <w:sz w:val="32"/>
          <w:szCs w:val="32"/>
        </w:rPr>
        <w:t>Григоренко</w:t>
      </w:r>
      <w:proofErr w:type="spellEnd"/>
      <w:r w:rsidR="006D5E26">
        <w:rPr>
          <w:rFonts w:ascii="Times New Roman" w:hAnsi="Times New Roman"/>
          <w:color w:val="000000"/>
          <w:sz w:val="32"/>
          <w:szCs w:val="32"/>
        </w:rPr>
        <w:t xml:space="preserve"> В.В.</w:t>
      </w:r>
      <w:r w:rsidRPr="00791D6F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791D6F">
        <w:rPr>
          <w:rFonts w:ascii="Times New Roman" w:hAnsi="Times New Roman"/>
          <w:color w:val="000000"/>
          <w:sz w:val="32"/>
          <w:szCs w:val="32"/>
        </w:rPr>
        <w:t>Указом Президента Российск</w:t>
      </w:r>
      <w:r>
        <w:rPr>
          <w:rFonts w:ascii="Times New Roman" w:hAnsi="Times New Roman"/>
          <w:color w:val="000000"/>
          <w:sz w:val="32"/>
          <w:szCs w:val="32"/>
        </w:rPr>
        <w:t xml:space="preserve">ой Федерации </w:t>
      </w:r>
      <w:r w:rsidRPr="00791D6F">
        <w:rPr>
          <w:rFonts w:ascii="Times New Roman" w:hAnsi="Times New Roman"/>
          <w:color w:val="000000"/>
          <w:sz w:val="32"/>
          <w:szCs w:val="32"/>
        </w:rPr>
        <w:t xml:space="preserve"> присвоено звание заслуженного работника сельского хозяйства Российской Федерации </w:t>
      </w:r>
      <w:r>
        <w:rPr>
          <w:rFonts w:ascii="Times New Roman" w:hAnsi="Times New Roman"/>
          <w:color w:val="000000"/>
          <w:sz w:val="32"/>
          <w:szCs w:val="32"/>
        </w:rPr>
        <w:t>Гущину Анатолию Николаевичу,</w:t>
      </w:r>
      <w:r w:rsidRPr="00791D6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91D6F">
        <w:rPr>
          <w:rFonts w:ascii="Times New Roman" w:hAnsi="Times New Roman"/>
          <w:sz w:val="32"/>
          <w:szCs w:val="32"/>
        </w:rPr>
        <w:t>Затынайченко</w:t>
      </w:r>
      <w:proofErr w:type="spellEnd"/>
      <w:r w:rsidRPr="00791D6F">
        <w:rPr>
          <w:rFonts w:ascii="Times New Roman" w:hAnsi="Times New Roman"/>
          <w:sz w:val="32"/>
          <w:szCs w:val="32"/>
        </w:rPr>
        <w:t xml:space="preserve">  Александру Анатольевичу</w:t>
      </w:r>
      <w:r>
        <w:rPr>
          <w:rFonts w:ascii="Times New Roman" w:hAnsi="Times New Roman"/>
          <w:color w:val="000000"/>
          <w:sz w:val="32"/>
          <w:szCs w:val="32"/>
        </w:rPr>
        <w:t xml:space="preserve"> механизаторам</w:t>
      </w:r>
      <w:r w:rsidRPr="00791D6F">
        <w:rPr>
          <w:rFonts w:ascii="Times New Roman" w:hAnsi="Times New Roman"/>
          <w:color w:val="000000"/>
          <w:sz w:val="32"/>
          <w:szCs w:val="32"/>
        </w:rPr>
        <w:t xml:space="preserve"> к/</w:t>
      </w:r>
      <w:proofErr w:type="spellStart"/>
      <w:r w:rsidRPr="00791D6F">
        <w:rPr>
          <w:rFonts w:ascii="Times New Roman" w:hAnsi="Times New Roman"/>
          <w:color w:val="000000"/>
          <w:sz w:val="32"/>
          <w:szCs w:val="32"/>
        </w:rPr>
        <w:t>х</w:t>
      </w:r>
      <w:proofErr w:type="spellEnd"/>
      <w:r w:rsidRPr="00791D6F">
        <w:rPr>
          <w:rFonts w:ascii="Times New Roman" w:hAnsi="Times New Roman"/>
          <w:color w:val="000000"/>
          <w:sz w:val="32"/>
          <w:szCs w:val="32"/>
        </w:rPr>
        <w:t xml:space="preserve"> Гукова А.В</w:t>
      </w:r>
      <w:r w:rsidR="006D5E26">
        <w:rPr>
          <w:rFonts w:ascii="Times New Roman" w:hAnsi="Times New Roman"/>
          <w:sz w:val="32"/>
          <w:szCs w:val="32"/>
        </w:rPr>
        <w:t>.</w:t>
      </w:r>
      <w:r w:rsidRPr="00791D6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91D6F">
        <w:rPr>
          <w:rFonts w:ascii="Times New Roman" w:hAnsi="Times New Roman"/>
          <w:sz w:val="32"/>
          <w:szCs w:val="32"/>
        </w:rPr>
        <w:t>Найбергер</w:t>
      </w:r>
      <w:proofErr w:type="spellEnd"/>
      <w:r w:rsidRPr="00791D6F">
        <w:rPr>
          <w:rFonts w:ascii="Times New Roman" w:hAnsi="Times New Roman"/>
          <w:sz w:val="32"/>
          <w:szCs w:val="32"/>
        </w:rPr>
        <w:t xml:space="preserve">  Андрею </w:t>
      </w:r>
      <w:proofErr w:type="spellStart"/>
      <w:r w:rsidRPr="00791D6F">
        <w:rPr>
          <w:rFonts w:ascii="Times New Roman" w:hAnsi="Times New Roman"/>
          <w:sz w:val="32"/>
          <w:szCs w:val="32"/>
        </w:rPr>
        <w:t>Вильгельмовичу</w:t>
      </w:r>
      <w:proofErr w:type="spellEnd"/>
      <w:r w:rsidRPr="00791D6F">
        <w:rPr>
          <w:rFonts w:ascii="Times New Roman" w:hAnsi="Times New Roman"/>
          <w:color w:val="000000"/>
          <w:sz w:val="32"/>
          <w:szCs w:val="32"/>
        </w:rPr>
        <w:t xml:space="preserve"> механизатору к/</w:t>
      </w:r>
      <w:proofErr w:type="spellStart"/>
      <w:r w:rsidRPr="00791D6F">
        <w:rPr>
          <w:rFonts w:ascii="Times New Roman" w:hAnsi="Times New Roman"/>
          <w:color w:val="000000"/>
          <w:sz w:val="32"/>
          <w:szCs w:val="32"/>
        </w:rPr>
        <w:t>х</w:t>
      </w:r>
      <w:proofErr w:type="spellEnd"/>
      <w:r w:rsidRPr="00791D6F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791D6F">
        <w:rPr>
          <w:rFonts w:ascii="Times New Roman" w:hAnsi="Times New Roman"/>
          <w:color w:val="000000"/>
          <w:sz w:val="32"/>
          <w:szCs w:val="32"/>
        </w:rPr>
        <w:t>Григоренко</w:t>
      </w:r>
      <w:proofErr w:type="spellEnd"/>
      <w:r w:rsidRPr="00791D6F">
        <w:rPr>
          <w:rFonts w:ascii="Times New Roman" w:hAnsi="Times New Roman"/>
          <w:color w:val="000000"/>
          <w:sz w:val="32"/>
          <w:szCs w:val="32"/>
        </w:rPr>
        <w:t xml:space="preserve"> В.В.</w:t>
      </w:r>
      <w:r w:rsidR="006D5E26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2A6F1D" w:rsidRDefault="001D007A" w:rsidP="002A6F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Мы искренне желаем нашим крестьянам хорошей весенней погоды, правильного летнего солнца </w:t>
      </w:r>
      <w:r w:rsidR="002A6F1D">
        <w:rPr>
          <w:rFonts w:ascii="Times New Roman" w:hAnsi="Times New Roman"/>
          <w:sz w:val="32"/>
          <w:szCs w:val="32"/>
        </w:rPr>
        <w:t>и,</w:t>
      </w:r>
      <w:r>
        <w:rPr>
          <w:rFonts w:ascii="Times New Roman" w:hAnsi="Times New Roman"/>
          <w:sz w:val="32"/>
          <w:szCs w:val="32"/>
        </w:rPr>
        <w:t xml:space="preserve"> конечно </w:t>
      </w:r>
      <w:r w:rsidR="002A6F1D">
        <w:rPr>
          <w:rFonts w:ascii="Times New Roman" w:hAnsi="Times New Roman"/>
          <w:sz w:val="32"/>
          <w:szCs w:val="32"/>
        </w:rPr>
        <w:t>же,</w:t>
      </w:r>
      <w:r>
        <w:rPr>
          <w:rFonts w:ascii="Times New Roman" w:hAnsi="Times New Roman"/>
          <w:sz w:val="32"/>
          <w:szCs w:val="32"/>
        </w:rPr>
        <w:t xml:space="preserve"> как результат</w:t>
      </w:r>
      <w:r w:rsidR="002A6F1D"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 xml:space="preserve">больших урожаев. </w:t>
      </w:r>
      <w:r w:rsidR="00F66A2B" w:rsidRPr="00194439">
        <w:rPr>
          <w:rFonts w:ascii="Times New Roman" w:hAnsi="Times New Roman"/>
          <w:sz w:val="32"/>
          <w:szCs w:val="32"/>
        </w:rPr>
        <w:t xml:space="preserve"> </w:t>
      </w:r>
    </w:p>
    <w:p w:rsidR="00950951" w:rsidRPr="003E72AE" w:rsidRDefault="00950951" w:rsidP="002A6F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27499" w:rsidRPr="003E72AE" w:rsidRDefault="00D27499" w:rsidP="002A6F1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b/>
          <w:sz w:val="32"/>
          <w:szCs w:val="32"/>
        </w:rPr>
        <w:lastRenderedPageBreak/>
        <w:t>ЖКХ</w:t>
      </w:r>
    </w:p>
    <w:p w:rsidR="00803B16" w:rsidRPr="003E72AE" w:rsidRDefault="00803B16" w:rsidP="00AD39FC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b/>
          <w:sz w:val="32"/>
          <w:szCs w:val="32"/>
        </w:rPr>
        <w:t>Стабильность функционирования объектов коммунального хозяйства и состояние жилого фонда во многом определяют степень удовлетворенности населения качеством жизни в районе.</w:t>
      </w:r>
      <w:r w:rsidRPr="003E72AE">
        <w:rPr>
          <w:rFonts w:ascii="Times New Roman" w:hAnsi="Times New Roman"/>
          <w:sz w:val="32"/>
          <w:szCs w:val="32"/>
        </w:rPr>
        <w:t xml:space="preserve"> </w:t>
      </w:r>
    </w:p>
    <w:p w:rsidR="002871BD" w:rsidRPr="00B56E23" w:rsidRDefault="00225A45" w:rsidP="00D914A3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Жилищно-коммунальная тема остается одной из самых острых в деятельности ОМСУ, как затрагивающая наиболее важные сферы жизнеобеспечения населения и деятельности предприятий района. 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3E72AE">
        <w:rPr>
          <w:rFonts w:ascii="Times New Roman" w:hAnsi="Times New Roman"/>
          <w:sz w:val="32"/>
          <w:szCs w:val="32"/>
        </w:rPr>
        <w:t>Отопительный период 2019-2020 годов на территории Ключевского района официально был начат 30 сентября 2019 года. Теплоснабжение Ключевского района в этом отопительном периоде обеспечивает одно теплоснабжающее предприятие, обслуживающее 7 котельных, а также 8 малых котельных школ и детских садов.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  <w:t xml:space="preserve">Получение паспорта готовности района к отопительному сезону оказалось достаточно затруднительной процедурой в виду отсутствия технической и финансовой возможности привести все котельные в соответствие установленным законодательством  требованиям. Был разработан план мероприятий, с учетом устранения замечаний выявленных </w:t>
      </w:r>
      <w:proofErr w:type="spellStart"/>
      <w:r w:rsidRPr="003E72AE">
        <w:rPr>
          <w:rFonts w:ascii="Times New Roman" w:hAnsi="Times New Roman"/>
          <w:sz w:val="32"/>
          <w:szCs w:val="32"/>
        </w:rPr>
        <w:t>Ростехнадзором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и установлен срок готовности объектов топливно-энергетического комплекса и  жилищно-коммунального хозяйства Ключевского района к работе в осенне-зимний период 2019-2020 годов – 15 сентября 2019 года. К указанному сроку не все подготовительные работы были завершены, но это не помешало запустить котельные и обеспечить теплоснабжением потребителей в срок начала отопительного периода. По результатам проделанной работы была проведена проверка </w:t>
      </w:r>
      <w:r w:rsidRPr="003E72AE">
        <w:rPr>
          <w:rFonts w:ascii="Times New Roman" w:hAnsi="Times New Roman"/>
          <w:bCs/>
          <w:sz w:val="32"/>
          <w:szCs w:val="32"/>
        </w:rPr>
        <w:t>Алтайским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bCs/>
          <w:sz w:val="32"/>
          <w:szCs w:val="32"/>
        </w:rPr>
        <w:t>отделом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bCs/>
          <w:sz w:val="32"/>
          <w:szCs w:val="32"/>
        </w:rPr>
        <w:t>по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bCs/>
          <w:sz w:val="32"/>
          <w:szCs w:val="32"/>
        </w:rPr>
        <w:t>надзору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bCs/>
          <w:sz w:val="32"/>
          <w:szCs w:val="32"/>
        </w:rPr>
        <w:t>за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bCs/>
          <w:sz w:val="32"/>
          <w:szCs w:val="32"/>
        </w:rPr>
        <w:t>тепловыми</w:t>
      </w:r>
      <w:r w:rsidRPr="003E72AE">
        <w:rPr>
          <w:rFonts w:ascii="Times New Roman" w:hAnsi="Times New Roman"/>
          <w:sz w:val="32"/>
          <w:szCs w:val="32"/>
        </w:rPr>
        <w:t xml:space="preserve"> электростанциями, теплогенерирующими установками и сетями и котлонадзору. На основании акта проверки готовности к </w:t>
      </w:r>
      <w:r w:rsidRPr="003E72AE">
        <w:rPr>
          <w:rFonts w:ascii="Times New Roman" w:hAnsi="Times New Roman"/>
          <w:sz w:val="32"/>
          <w:szCs w:val="32"/>
        </w:rPr>
        <w:lastRenderedPageBreak/>
        <w:t>отопительному периоду 13 ноября 2019 года муниципальному образованию Ключевский район выдан паспорт готовности к отопительному периоду</w:t>
      </w:r>
      <w:r w:rsidR="00BD4382">
        <w:rPr>
          <w:rFonts w:ascii="Times New Roman" w:hAnsi="Times New Roman"/>
          <w:sz w:val="32"/>
          <w:szCs w:val="32"/>
        </w:rPr>
        <w:t>.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3E72AE">
        <w:rPr>
          <w:rFonts w:ascii="Times New Roman" w:hAnsi="Times New Roman"/>
          <w:sz w:val="32"/>
          <w:szCs w:val="32"/>
        </w:rPr>
        <w:t>Согласно утвержденного районного плана мероприятий по проведению подготовки к отопительному сезону 2019-2020 годов в целом по Ключевскому району выполнены подготовительные ра</w:t>
      </w:r>
      <w:proofErr w:type="gramEnd"/>
      <w:r w:rsidRPr="003E72AE">
        <w:rPr>
          <w:rFonts w:ascii="Times New Roman" w:hAnsi="Times New Roman"/>
          <w:sz w:val="32"/>
          <w:szCs w:val="32"/>
        </w:rPr>
        <w:t xml:space="preserve">боты: 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3E72AE">
        <w:rPr>
          <w:rFonts w:ascii="Times New Roman" w:hAnsi="Times New Roman"/>
          <w:i/>
          <w:sz w:val="32"/>
          <w:szCs w:val="32"/>
        </w:rPr>
        <w:t>в бюджетной сфере района: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поверка приборов учёта тепловой энергии в Ключевском РДК, МБОУ "Ключевская СОШ №1";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замена приборов учёта электрической энергии на объектах комитета по образованию, МБУ ДО ДЮСШ "ЮНОСТЬ", МБОУ "Ключевская СОШ №1", МБОУ "НОВОПОЛТАВСКАЯ СОШ ИМ. Н.В. КУРЧЕНКО", </w:t>
      </w:r>
      <w:proofErr w:type="spellStart"/>
      <w:r w:rsidRPr="003E72AE">
        <w:rPr>
          <w:rFonts w:ascii="Times New Roman" w:hAnsi="Times New Roman"/>
          <w:sz w:val="32"/>
          <w:szCs w:val="32"/>
        </w:rPr>
        <w:t>Истимисском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>/с «Грибок»;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выполнено </w:t>
      </w:r>
      <w:proofErr w:type="spellStart"/>
      <w:r w:rsidRPr="003E72AE">
        <w:rPr>
          <w:rFonts w:ascii="Times New Roman" w:hAnsi="Times New Roman"/>
          <w:sz w:val="32"/>
          <w:szCs w:val="32"/>
        </w:rPr>
        <w:t>техосвидетельствование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здания котельной и устранены нарушения в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ремонт котлов в </w:t>
      </w:r>
      <w:proofErr w:type="spellStart"/>
      <w:r w:rsidRPr="003E72AE">
        <w:rPr>
          <w:rFonts w:ascii="Times New Roman" w:hAnsi="Times New Roman"/>
          <w:sz w:val="32"/>
          <w:szCs w:val="32"/>
        </w:rPr>
        <w:t>Истимисском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/с «Грибок»,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Петуховской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Каипской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Зеленополянской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Новополтавской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Покровской ООШ;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ремонт сетевых насосов в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Петуховской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замена котлов в </w:t>
      </w:r>
      <w:proofErr w:type="spellStart"/>
      <w:r w:rsidRPr="003E72AE">
        <w:rPr>
          <w:rFonts w:ascii="Times New Roman" w:hAnsi="Times New Roman"/>
          <w:sz w:val="32"/>
          <w:szCs w:val="32"/>
        </w:rPr>
        <w:t>Истимисской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администрации </w:t>
      </w:r>
      <w:proofErr w:type="spellStart"/>
      <w:r w:rsidRPr="003E72AE">
        <w:rPr>
          <w:rFonts w:ascii="Times New Roman" w:hAnsi="Times New Roman"/>
          <w:sz w:val="32"/>
          <w:szCs w:val="32"/>
        </w:rPr>
        <w:t>Зеленополянского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сельсовета, администрации Покровского сельсовета;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замена участков теплотрассы в Ключевской СОШ №2 (120 метров) и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 (90 метров);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заменен дымосос в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lastRenderedPageBreak/>
        <w:t xml:space="preserve">установлена система </w:t>
      </w:r>
      <w:proofErr w:type="spellStart"/>
      <w:r w:rsidRPr="003E72AE">
        <w:rPr>
          <w:rFonts w:ascii="Times New Roman" w:hAnsi="Times New Roman"/>
          <w:sz w:val="32"/>
          <w:szCs w:val="32"/>
        </w:rPr>
        <w:t>химводоподготовки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, предохранительные клапана и манометры в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частичная промывка и замена арматуры систем отопления в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>/</w:t>
      </w:r>
      <w:proofErr w:type="gramStart"/>
      <w:r w:rsidRPr="003E72AE">
        <w:rPr>
          <w:rFonts w:ascii="Times New Roman" w:hAnsi="Times New Roman"/>
          <w:sz w:val="32"/>
          <w:szCs w:val="32"/>
        </w:rPr>
        <w:t>с</w:t>
      </w:r>
      <w:proofErr w:type="gramEnd"/>
      <w:r w:rsidRPr="003E72AE">
        <w:rPr>
          <w:rFonts w:ascii="Times New Roman" w:hAnsi="Times New Roman"/>
          <w:sz w:val="32"/>
          <w:szCs w:val="32"/>
        </w:rPr>
        <w:t xml:space="preserve"> «Сказка», </w:t>
      </w:r>
      <w:proofErr w:type="spellStart"/>
      <w:r w:rsidRPr="003E72AE">
        <w:rPr>
          <w:rFonts w:ascii="Times New Roman" w:hAnsi="Times New Roman"/>
          <w:sz w:val="32"/>
          <w:szCs w:val="32"/>
        </w:rPr>
        <w:t>Истимисской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Зеленополянской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Васильчуковском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/с «Ромашка», администрации </w:t>
      </w:r>
      <w:proofErr w:type="spellStart"/>
      <w:r w:rsidRPr="003E72AE">
        <w:rPr>
          <w:rFonts w:ascii="Times New Roman" w:hAnsi="Times New Roman"/>
          <w:sz w:val="32"/>
          <w:szCs w:val="32"/>
        </w:rPr>
        <w:t>Зеленополянского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сельсовета;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произведен ремонт канализации </w:t>
      </w:r>
      <w:proofErr w:type="gramStart"/>
      <w:r w:rsidRPr="003E72AE">
        <w:rPr>
          <w:rFonts w:ascii="Times New Roman" w:hAnsi="Times New Roman"/>
          <w:sz w:val="32"/>
          <w:szCs w:val="32"/>
        </w:rPr>
        <w:t>в</w:t>
      </w:r>
      <w:proofErr w:type="gramEnd"/>
      <w:r w:rsidRPr="003E72AE">
        <w:rPr>
          <w:rFonts w:ascii="Times New Roman" w:hAnsi="Times New Roman"/>
          <w:sz w:val="32"/>
          <w:szCs w:val="32"/>
        </w:rPr>
        <w:t xml:space="preserve"> Целинном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>/с «Колосок»;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ремонт зданий школьных котельных;</w:t>
      </w:r>
    </w:p>
    <w:p w:rsidR="00D23F5D" w:rsidRPr="003E72AE" w:rsidRDefault="00BD4382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ремонт</w:t>
      </w:r>
      <w:r w:rsidR="00D23F5D" w:rsidRPr="003E72AE">
        <w:rPr>
          <w:rFonts w:ascii="Times New Roman" w:hAnsi="Times New Roman"/>
          <w:sz w:val="32"/>
          <w:szCs w:val="32"/>
        </w:rPr>
        <w:t xml:space="preserve"> крыши в здании котельной </w:t>
      </w:r>
      <w:proofErr w:type="spellStart"/>
      <w:r w:rsidR="00D23F5D" w:rsidRPr="003E72AE">
        <w:rPr>
          <w:rFonts w:ascii="Times New Roman" w:hAnsi="Times New Roman"/>
          <w:sz w:val="32"/>
          <w:szCs w:val="32"/>
        </w:rPr>
        <w:t>Васильчуковской</w:t>
      </w:r>
      <w:proofErr w:type="spellEnd"/>
      <w:r w:rsidR="00D23F5D" w:rsidRPr="003E72AE">
        <w:rPr>
          <w:rFonts w:ascii="Times New Roman" w:hAnsi="Times New Roman"/>
          <w:sz w:val="32"/>
          <w:szCs w:val="32"/>
        </w:rPr>
        <w:t xml:space="preserve"> СОШ;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пробурена скважина и произведен монтаж водопровода в </w:t>
      </w:r>
      <w:proofErr w:type="spellStart"/>
      <w:r w:rsidRPr="003E72AE">
        <w:rPr>
          <w:rFonts w:ascii="Times New Roman" w:hAnsi="Times New Roman"/>
          <w:sz w:val="32"/>
          <w:szCs w:val="32"/>
        </w:rPr>
        <w:t>Васильчуковском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72AE">
        <w:rPr>
          <w:rFonts w:ascii="Times New Roman" w:hAnsi="Times New Roman"/>
          <w:sz w:val="32"/>
          <w:szCs w:val="32"/>
        </w:rPr>
        <w:t>д</w:t>
      </w:r>
      <w:proofErr w:type="spellEnd"/>
      <w:r w:rsidRPr="003E72AE">
        <w:rPr>
          <w:rFonts w:ascii="Times New Roman" w:hAnsi="Times New Roman"/>
          <w:sz w:val="32"/>
          <w:szCs w:val="32"/>
        </w:rPr>
        <w:t>/с «Ромашка»;</w:t>
      </w:r>
    </w:p>
    <w:p w:rsidR="00D23F5D" w:rsidRPr="003E72AE" w:rsidRDefault="00D23F5D" w:rsidP="003E72AE">
      <w:pPr>
        <w:pStyle w:val="ab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произведен ремонт водопровода в селе </w:t>
      </w:r>
      <w:proofErr w:type="spellStart"/>
      <w:r w:rsidRPr="003E72AE">
        <w:rPr>
          <w:rFonts w:ascii="Times New Roman" w:hAnsi="Times New Roman"/>
          <w:sz w:val="32"/>
          <w:szCs w:val="32"/>
        </w:rPr>
        <w:t>Каип</w:t>
      </w:r>
      <w:proofErr w:type="spellEnd"/>
      <w:r w:rsidRPr="003E72AE">
        <w:rPr>
          <w:rFonts w:ascii="Times New Roman" w:hAnsi="Times New Roman"/>
          <w:sz w:val="32"/>
          <w:szCs w:val="32"/>
        </w:rPr>
        <w:t>;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3E72AE">
        <w:rPr>
          <w:rFonts w:ascii="Times New Roman" w:hAnsi="Times New Roman"/>
          <w:i/>
          <w:sz w:val="32"/>
          <w:szCs w:val="32"/>
        </w:rPr>
        <w:t>теплоснабжающим предприятием района выполнено:</w:t>
      </w:r>
    </w:p>
    <w:p w:rsidR="00D23F5D" w:rsidRPr="003E72AE" w:rsidRDefault="00D23F5D" w:rsidP="003E72AE">
      <w:pPr>
        <w:pStyle w:val="ab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E72AE">
        <w:rPr>
          <w:rFonts w:ascii="Times New Roman" w:hAnsi="Times New Roman"/>
          <w:sz w:val="32"/>
          <w:szCs w:val="32"/>
        </w:rPr>
        <w:t>техосвидетельствования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зданий котельных и устранены нарушения;</w:t>
      </w:r>
    </w:p>
    <w:p w:rsidR="00D23F5D" w:rsidRPr="003E72AE" w:rsidRDefault="00D23F5D" w:rsidP="003E72AE">
      <w:pPr>
        <w:pStyle w:val="ab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произведены гидравлические расчеты тепловых сетей;</w:t>
      </w:r>
    </w:p>
    <w:p w:rsidR="00D23F5D" w:rsidRPr="003E72AE" w:rsidRDefault="00D23F5D" w:rsidP="003E72AE">
      <w:pPr>
        <w:pStyle w:val="ab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установлены на всех котельных системы </w:t>
      </w:r>
      <w:proofErr w:type="spellStart"/>
      <w:r w:rsidRPr="003E72AE">
        <w:rPr>
          <w:rFonts w:ascii="Times New Roman" w:hAnsi="Times New Roman"/>
          <w:sz w:val="32"/>
          <w:szCs w:val="32"/>
        </w:rPr>
        <w:t>химводоподготовки</w:t>
      </w:r>
      <w:proofErr w:type="spellEnd"/>
      <w:r w:rsidRPr="003E72AE">
        <w:rPr>
          <w:rFonts w:ascii="Times New Roman" w:hAnsi="Times New Roman"/>
          <w:sz w:val="32"/>
          <w:szCs w:val="32"/>
        </w:rPr>
        <w:t>;</w:t>
      </w:r>
    </w:p>
    <w:p w:rsidR="00D23F5D" w:rsidRPr="003E72AE" w:rsidRDefault="00D23F5D" w:rsidP="003E72AE">
      <w:pPr>
        <w:pStyle w:val="ab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замена более 900 метров тепловых сетей с тепловыми колодцами;</w:t>
      </w:r>
    </w:p>
    <w:p w:rsidR="00D23F5D" w:rsidRPr="003E72AE" w:rsidRDefault="00D23F5D" w:rsidP="003E72AE">
      <w:pPr>
        <w:pStyle w:val="ab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выполнены ремонты отопительных котлов, дымососов, оборудования углеподачи и золоудаления;</w:t>
      </w:r>
    </w:p>
    <w:p w:rsidR="00D23F5D" w:rsidRPr="003E72AE" w:rsidRDefault="00D23F5D" w:rsidP="003E72AE">
      <w:pPr>
        <w:pStyle w:val="ab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3E72AE">
        <w:rPr>
          <w:rFonts w:ascii="Times New Roman" w:hAnsi="Times New Roman"/>
          <w:sz w:val="32"/>
          <w:szCs w:val="32"/>
        </w:rPr>
        <w:t>заменены</w:t>
      </w:r>
      <w:proofErr w:type="gramEnd"/>
      <w:r w:rsidRPr="003E72AE">
        <w:rPr>
          <w:rFonts w:ascii="Times New Roman" w:hAnsi="Times New Roman"/>
          <w:sz w:val="32"/>
          <w:szCs w:val="32"/>
        </w:rPr>
        <w:t xml:space="preserve"> в сборе со всем оборудованием 3 твердотопливных котла;</w:t>
      </w:r>
    </w:p>
    <w:p w:rsidR="00D23F5D" w:rsidRPr="003E72AE" w:rsidRDefault="00D23F5D" w:rsidP="003E72AE">
      <w:pPr>
        <w:pStyle w:val="ab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в рамках устранения замечаний </w:t>
      </w:r>
      <w:proofErr w:type="spellStart"/>
      <w:r w:rsidRPr="003E72AE">
        <w:rPr>
          <w:rFonts w:ascii="Times New Roman" w:hAnsi="Times New Roman"/>
          <w:sz w:val="32"/>
          <w:szCs w:val="32"/>
        </w:rPr>
        <w:t>Ростехнадзора</w:t>
      </w:r>
      <w:proofErr w:type="spellEnd"/>
      <w:r w:rsidRPr="003E72AE">
        <w:rPr>
          <w:rFonts w:ascii="Times New Roman" w:hAnsi="Times New Roman"/>
          <w:sz w:val="32"/>
          <w:szCs w:val="32"/>
        </w:rPr>
        <w:t xml:space="preserve"> во всех котельных теплоснабжающих предприятий установлены предохранительные, разрывные клапана, обеспечивающие безопасность операторов котельных от выбросов пара;</w:t>
      </w:r>
    </w:p>
    <w:p w:rsidR="00D23F5D" w:rsidRPr="003E72AE" w:rsidRDefault="00D23F5D" w:rsidP="003E72AE">
      <w:pPr>
        <w:pStyle w:val="ab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lastRenderedPageBreak/>
        <w:t>плановые и текущие ремонты зданий котельных;</w:t>
      </w:r>
    </w:p>
    <w:p w:rsidR="00D23F5D" w:rsidRPr="003E72AE" w:rsidRDefault="00D23F5D" w:rsidP="003E72AE">
      <w:pPr>
        <w:pStyle w:val="ab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>приобретен экскаватор.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  <w:t>Всего подготовительных работ по району выполнено на 7,1 млн. рублей, в т. ч. на подготовку бюджетных учреждений 1,3 млн. рублей.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 xml:space="preserve">Общая плановая потребность твердого топлива для бюджетной сферы и населения на отопительный сезон составляет 13 545 тонн. 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  <w:t>МУП «МОКХ», для прохождения отопительного сезона, заключило контракт с ООО «Угольный склад» в количестве 11,5 тыс. тонн.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  <w:t>05 июля 2019 года муниципальными образовательными учреждениями Ключевского района посредством электронного аукциона в рамках 44-ФЗ заключены муниципальные контракты с АО «Алтайская топливная компан</w:t>
      </w:r>
      <w:r w:rsidR="00BD4382">
        <w:rPr>
          <w:rFonts w:ascii="Times New Roman" w:hAnsi="Times New Roman"/>
          <w:sz w:val="32"/>
          <w:szCs w:val="32"/>
        </w:rPr>
        <w:t>ия» на поставку 1 800 тонн угля</w:t>
      </w:r>
      <w:r w:rsidRPr="003E72AE">
        <w:rPr>
          <w:rFonts w:ascii="Times New Roman" w:hAnsi="Times New Roman"/>
          <w:sz w:val="32"/>
          <w:szCs w:val="32"/>
        </w:rPr>
        <w:t xml:space="preserve">. Данный контракт обеспечил необходимым запасом твердого топлива все бюджетные организации района. </w:t>
      </w:r>
    </w:p>
    <w:p w:rsidR="00D23F5D" w:rsidRPr="003E72AE" w:rsidRDefault="00D23F5D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  <w:t xml:space="preserve">Даже с учетом низкого качества твердого топлива, благоприятные погодные условия позволили добиться положительной динамики экономии угля теплоснабжающим предприятием района и учреждениями, отапливаемыми себя сами. Благодаря четким скоординированным мерам и </w:t>
      </w:r>
      <w:proofErr w:type="gramStart"/>
      <w:r w:rsidRPr="003E72AE">
        <w:rPr>
          <w:rFonts w:ascii="Times New Roman" w:hAnsi="Times New Roman"/>
          <w:sz w:val="32"/>
          <w:szCs w:val="32"/>
        </w:rPr>
        <w:t>контролю за</w:t>
      </w:r>
      <w:proofErr w:type="gramEnd"/>
      <w:r w:rsidRPr="003E72AE">
        <w:rPr>
          <w:rFonts w:ascii="Times New Roman" w:hAnsi="Times New Roman"/>
          <w:sz w:val="32"/>
          <w:szCs w:val="32"/>
        </w:rPr>
        <w:t xml:space="preserve"> отпуском угля, не допущен перерасход твердого топлива относительно плановых цифр отопительного периода. На протяжении всего сезона не привлекался объем резервного угля из запасов Алтайского края.</w:t>
      </w:r>
    </w:p>
    <w:p w:rsidR="00EB7E31" w:rsidRPr="003E72AE" w:rsidRDefault="00152371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</w:r>
      <w:r w:rsidR="008E2FB9" w:rsidRPr="003E72AE">
        <w:rPr>
          <w:rFonts w:ascii="Times New Roman" w:hAnsi="Times New Roman"/>
          <w:sz w:val="32"/>
          <w:szCs w:val="32"/>
        </w:rPr>
        <w:t>Подводя итог отопительному периоду 201</w:t>
      </w:r>
      <w:r w:rsidR="00D23F5D" w:rsidRPr="003E72AE">
        <w:rPr>
          <w:rFonts w:ascii="Times New Roman" w:hAnsi="Times New Roman"/>
          <w:sz w:val="32"/>
          <w:szCs w:val="32"/>
        </w:rPr>
        <w:t>9</w:t>
      </w:r>
      <w:r w:rsidR="00EB7E31" w:rsidRPr="003E72AE">
        <w:rPr>
          <w:rFonts w:ascii="Times New Roman" w:hAnsi="Times New Roman"/>
          <w:sz w:val="32"/>
          <w:szCs w:val="32"/>
        </w:rPr>
        <w:t>-20</w:t>
      </w:r>
      <w:r w:rsidR="00D23F5D" w:rsidRPr="003E72AE">
        <w:rPr>
          <w:rFonts w:ascii="Times New Roman" w:hAnsi="Times New Roman"/>
          <w:sz w:val="32"/>
          <w:szCs w:val="32"/>
        </w:rPr>
        <w:t>20</w:t>
      </w:r>
      <w:r w:rsidR="008E2FB9" w:rsidRPr="003E72AE">
        <w:rPr>
          <w:rFonts w:ascii="Times New Roman" w:hAnsi="Times New Roman"/>
          <w:sz w:val="32"/>
          <w:szCs w:val="32"/>
        </w:rPr>
        <w:t xml:space="preserve"> года </w:t>
      </w:r>
      <w:r w:rsidR="009411E0" w:rsidRPr="003E72AE">
        <w:rPr>
          <w:rFonts w:ascii="Times New Roman" w:hAnsi="Times New Roman"/>
          <w:sz w:val="32"/>
          <w:szCs w:val="32"/>
        </w:rPr>
        <w:t xml:space="preserve">можно с уверенностью сказать - </w:t>
      </w:r>
      <w:r w:rsidR="008E2FB9" w:rsidRPr="003E72AE">
        <w:rPr>
          <w:rFonts w:ascii="Times New Roman" w:hAnsi="Times New Roman"/>
          <w:sz w:val="32"/>
          <w:szCs w:val="32"/>
        </w:rPr>
        <w:t xml:space="preserve">нам удалось </w:t>
      </w:r>
      <w:r w:rsidRPr="003E72AE">
        <w:rPr>
          <w:rFonts w:ascii="Times New Roman" w:hAnsi="Times New Roman"/>
          <w:sz w:val="32"/>
          <w:szCs w:val="32"/>
        </w:rPr>
        <w:t xml:space="preserve">в полной мере </w:t>
      </w:r>
      <w:r w:rsidR="008E2FB9" w:rsidRPr="003E72AE">
        <w:rPr>
          <w:rFonts w:ascii="Times New Roman" w:hAnsi="Times New Roman"/>
          <w:sz w:val="32"/>
          <w:szCs w:val="32"/>
        </w:rPr>
        <w:t>обеспечить потребителей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="008E2FB9" w:rsidRPr="003E72AE">
        <w:rPr>
          <w:rFonts w:ascii="Times New Roman" w:hAnsi="Times New Roman"/>
          <w:sz w:val="32"/>
          <w:szCs w:val="32"/>
        </w:rPr>
        <w:t>качественной услугой теплоснабжения</w:t>
      </w:r>
      <w:r w:rsidRPr="003E72AE">
        <w:rPr>
          <w:rFonts w:ascii="Times New Roman" w:hAnsi="Times New Roman"/>
          <w:sz w:val="32"/>
          <w:szCs w:val="32"/>
        </w:rPr>
        <w:t>, не смотря на возникающие трудности и поломки.</w:t>
      </w:r>
      <w:r w:rsidR="008E2FB9" w:rsidRPr="003E72AE">
        <w:rPr>
          <w:rFonts w:ascii="Times New Roman" w:hAnsi="Times New Roman"/>
          <w:sz w:val="32"/>
          <w:szCs w:val="32"/>
        </w:rPr>
        <w:t xml:space="preserve"> </w:t>
      </w:r>
    </w:p>
    <w:p w:rsidR="00225A45" w:rsidRPr="003E72AE" w:rsidRDefault="00225A45" w:rsidP="003E72AE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lastRenderedPageBreak/>
        <w:t xml:space="preserve">         Строительная деятельность в районе замедлила темпы. На протяжении прошлого года в районе построено </w:t>
      </w:r>
      <w:r w:rsidR="004117E8" w:rsidRPr="003E72AE">
        <w:rPr>
          <w:rFonts w:ascii="Times New Roman" w:hAnsi="Times New Roman"/>
          <w:sz w:val="32"/>
          <w:szCs w:val="32"/>
        </w:rPr>
        <w:t>1</w:t>
      </w:r>
      <w:r w:rsidR="003E72AE">
        <w:rPr>
          <w:rFonts w:ascii="Times New Roman" w:hAnsi="Times New Roman"/>
          <w:sz w:val="32"/>
          <w:szCs w:val="32"/>
        </w:rPr>
        <w:t>3</w:t>
      </w:r>
      <w:r w:rsidRPr="003E72AE">
        <w:rPr>
          <w:rFonts w:ascii="Times New Roman" w:hAnsi="Times New Roman"/>
          <w:sz w:val="32"/>
          <w:szCs w:val="32"/>
        </w:rPr>
        <w:t xml:space="preserve"> жилых домов, подверглось реконструкции </w:t>
      </w:r>
      <w:r w:rsidR="007C0849" w:rsidRPr="003E72AE">
        <w:rPr>
          <w:rFonts w:ascii="Times New Roman" w:hAnsi="Times New Roman"/>
          <w:sz w:val="32"/>
          <w:szCs w:val="32"/>
        </w:rPr>
        <w:t>1</w:t>
      </w:r>
      <w:r w:rsidR="003E72AE">
        <w:rPr>
          <w:rFonts w:ascii="Times New Roman" w:hAnsi="Times New Roman"/>
          <w:sz w:val="32"/>
          <w:szCs w:val="32"/>
        </w:rPr>
        <w:t>7</w:t>
      </w:r>
      <w:r w:rsidRPr="003E72AE">
        <w:rPr>
          <w:rFonts w:ascii="Times New Roman" w:hAnsi="Times New Roman"/>
          <w:sz w:val="32"/>
          <w:szCs w:val="32"/>
        </w:rPr>
        <w:t xml:space="preserve">. </w:t>
      </w:r>
      <w:r w:rsidR="0024383F" w:rsidRPr="00457E03">
        <w:rPr>
          <w:rFonts w:ascii="Times New Roman" w:hAnsi="Times New Roman"/>
          <w:sz w:val="32"/>
          <w:szCs w:val="32"/>
        </w:rPr>
        <w:t>Общая площадь ввода в эк</w:t>
      </w:r>
      <w:r w:rsidR="0024383F">
        <w:rPr>
          <w:rFonts w:ascii="Times New Roman" w:hAnsi="Times New Roman"/>
          <w:sz w:val="32"/>
          <w:szCs w:val="32"/>
        </w:rPr>
        <w:t>сплуатацию жилья составила - 3170 м</w:t>
      </w:r>
      <w:proofErr w:type="gramStart"/>
      <w:r w:rsidR="0024383F">
        <w:rPr>
          <w:rFonts w:ascii="Times New Roman" w:hAnsi="Times New Roman"/>
          <w:sz w:val="32"/>
          <w:szCs w:val="32"/>
        </w:rPr>
        <w:t>2</w:t>
      </w:r>
      <w:proofErr w:type="gramEnd"/>
      <w:r w:rsidR="0024383F">
        <w:rPr>
          <w:rFonts w:ascii="Times New Roman" w:hAnsi="Times New Roman"/>
          <w:sz w:val="32"/>
          <w:szCs w:val="32"/>
        </w:rPr>
        <w:t>, что на 780 м2 больше чем в 2018 году</w:t>
      </w:r>
      <w:r w:rsidR="0024383F" w:rsidRPr="00457E03">
        <w:rPr>
          <w:rFonts w:ascii="Times New Roman" w:hAnsi="Times New Roman"/>
          <w:sz w:val="32"/>
          <w:szCs w:val="32"/>
        </w:rPr>
        <w:t>.</w:t>
      </w:r>
      <w:r w:rsidR="0024383F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sz w:val="32"/>
          <w:szCs w:val="32"/>
        </w:rPr>
        <w:t xml:space="preserve">В течение прошлого года выдано </w:t>
      </w:r>
      <w:r w:rsidR="00DE5980">
        <w:rPr>
          <w:rFonts w:ascii="Times New Roman" w:hAnsi="Times New Roman"/>
          <w:sz w:val="32"/>
          <w:szCs w:val="32"/>
        </w:rPr>
        <w:t>51</w:t>
      </w:r>
      <w:r w:rsidR="0051174C" w:rsidRPr="003E72AE">
        <w:rPr>
          <w:rFonts w:ascii="Times New Roman" w:hAnsi="Times New Roman"/>
          <w:sz w:val="32"/>
          <w:szCs w:val="32"/>
        </w:rPr>
        <w:t xml:space="preserve"> разрешения</w:t>
      </w:r>
      <w:r w:rsidRPr="003E72AE">
        <w:rPr>
          <w:rFonts w:ascii="Times New Roman" w:hAnsi="Times New Roman"/>
          <w:sz w:val="32"/>
          <w:szCs w:val="32"/>
        </w:rPr>
        <w:t xml:space="preserve"> на строительство, из них </w:t>
      </w:r>
      <w:r w:rsidR="00DE5980">
        <w:rPr>
          <w:rFonts w:ascii="Times New Roman" w:hAnsi="Times New Roman"/>
          <w:sz w:val="32"/>
          <w:szCs w:val="32"/>
        </w:rPr>
        <w:t>35</w:t>
      </w:r>
      <w:r w:rsidRPr="003E72AE">
        <w:rPr>
          <w:rFonts w:ascii="Times New Roman" w:hAnsi="Times New Roman"/>
          <w:sz w:val="32"/>
          <w:szCs w:val="32"/>
        </w:rPr>
        <w:t xml:space="preserve"> на строительство и реконструкцию жилых домов,</w:t>
      </w:r>
      <w:r w:rsidR="00202F86" w:rsidRPr="003E72AE">
        <w:rPr>
          <w:rFonts w:ascii="Times New Roman" w:hAnsi="Times New Roman"/>
          <w:sz w:val="32"/>
          <w:szCs w:val="32"/>
        </w:rPr>
        <w:t xml:space="preserve"> </w:t>
      </w:r>
      <w:r w:rsidR="00DE5980">
        <w:rPr>
          <w:rFonts w:ascii="Times New Roman" w:hAnsi="Times New Roman"/>
          <w:sz w:val="32"/>
          <w:szCs w:val="32"/>
        </w:rPr>
        <w:t>13</w:t>
      </w:r>
      <w:r w:rsidRPr="003E72AE">
        <w:rPr>
          <w:rFonts w:ascii="Times New Roman" w:hAnsi="Times New Roman"/>
          <w:sz w:val="32"/>
          <w:szCs w:val="32"/>
        </w:rPr>
        <w:t xml:space="preserve"> на строительство объектов сельскохозяйственного назначения (</w:t>
      </w:r>
      <w:r w:rsidR="00DE5980">
        <w:rPr>
          <w:rFonts w:ascii="Times New Roman" w:hAnsi="Times New Roman"/>
          <w:sz w:val="32"/>
          <w:szCs w:val="32"/>
        </w:rPr>
        <w:t>сушилка</w:t>
      </w:r>
      <w:r w:rsidR="002F6B5E" w:rsidRPr="003E72AE">
        <w:rPr>
          <w:rFonts w:ascii="Times New Roman" w:hAnsi="Times New Roman"/>
          <w:sz w:val="32"/>
          <w:szCs w:val="32"/>
        </w:rPr>
        <w:t xml:space="preserve">, </w:t>
      </w:r>
      <w:r w:rsidR="00934C74" w:rsidRPr="003E72AE">
        <w:rPr>
          <w:rFonts w:ascii="Times New Roman" w:hAnsi="Times New Roman"/>
          <w:sz w:val="32"/>
          <w:szCs w:val="32"/>
        </w:rPr>
        <w:t>зерносклад</w:t>
      </w:r>
      <w:r w:rsidR="00DE5980">
        <w:rPr>
          <w:rFonts w:ascii="Times New Roman" w:hAnsi="Times New Roman"/>
          <w:sz w:val="32"/>
          <w:szCs w:val="32"/>
        </w:rPr>
        <w:t>ы</w:t>
      </w:r>
      <w:r w:rsidR="002F6B5E" w:rsidRPr="003E72A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F6B5E" w:rsidRPr="003E72AE">
        <w:rPr>
          <w:rFonts w:ascii="Times New Roman" w:hAnsi="Times New Roman"/>
          <w:sz w:val="32"/>
          <w:szCs w:val="32"/>
        </w:rPr>
        <w:t>мехток</w:t>
      </w:r>
      <w:proofErr w:type="spellEnd"/>
      <w:r w:rsidR="00F41D2A" w:rsidRPr="003E72AE">
        <w:rPr>
          <w:rFonts w:ascii="Times New Roman" w:hAnsi="Times New Roman"/>
          <w:sz w:val="32"/>
          <w:szCs w:val="32"/>
        </w:rPr>
        <w:t xml:space="preserve"> </w:t>
      </w:r>
      <w:r w:rsidR="00934C74" w:rsidRPr="003E72AE">
        <w:rPr>
          <w:rFonts w:ascii="Times New Roman" w:hAnsi="Times New Roman"/>
          <w:sz w:val="32"/>
          <w:szCs w:val="32"/>
        </w:rPr>
        <w:t>и другие объекты сельхозпроизводителей района</w:t>
      </w:r>
      <w:r w:rsidR="00F41D2A" w:rsidRPr="003E72AE">
        <w:rPr>
          <w:rFonts w:ascii="Times New Roman" w:hAnsi="Times New Roman"/>
          <w:sz w:val="32"/>
          <w:szCs w:val="32"/>
        </w:rPr>
        <w:t>)</w:t>
      </w:r>
      <w:r w:rsidR="00202F86" w:rsidRPr="003E72AE">
        <w:rPr>
          <w:rFonts w:ascii="Times New Roman" w:hAnsi="Times New Roman"/>
          <w:sz w:val="32"/>
          <w:szCs w:val="32"/>
        </w:rPr>
        <w:t xml:space="preserve">, </w:t>
      </w:r>
      <w:r w:rsidR="00DE5980">
        <w:rPr>
          <w:rFonts w:ascii="Times New Roman" w:hAnsi="Times New Roman"/>
          <w:sz w:val="32"/>
          <w:szCs w:val="32"/>
        </w:rPr>
        <w:t>3</w:t>
      </w:r>
      <w:r w:rsidR="00202F86" w:rsidRPr="003E72AE">
        <w:rPr>
          <w:rFonts w:ascii="Times New Roman" w:hAnsi="Times New Roman"/>
          <w:sz w:val="32"/>
          <w:szCs w:val="32"/>
        </w:rPr>
        <w:t xml:space="preserve"> на строительство объектов социального назначения</w:t>
      </w:r>
      <w:r w:rsidR="002F6B5E" w:rsidRPr="003E72AE">
        <w:rPr>
          <w:rFonts w:ascii="Times New Roman" w:hAnsi="Times New Roman"/>
          <w:sz w:val="32"/>
          <w:szCs w:val="32"/>
        </w:rPr>
        <w:t xml:space="preserve"> (</w:t>
      </w:r>
      <w:r w:rsidR="00DE5980">
        <w:rPr>
          <w:rFonts w:ascii="Times New Roman" w:hAnsi="Times New Roman"/>
          <w:sz w:val="32"/>
          <w:szCs w:val="32"/>
        </w:rPr>
        <w:t>реконструкции 2 магазинов и автовокзала</w:t>
      </w:r>
      <w:r w:rsidR="002F6B5E" w:rsidRPr="003E72AE">
        <w:rPr>
          <w:rFonts w:ascii="Times New Roman" w:hAnsi="Times New Roman"/>
          <w:sz w:val="32"/>
          <w:szCs w:val="32"/>
        </w:rPr>
        <w:t>)</w:t>
      </w:r>
      <w:r w:rsidR="00F41D2A" w:rsidRPr="003E72AE">
        <w:rPr>
          <w:rFonts w:ascii="Times New Roman" w:hAnsi="Times New Roman"/>
          <w:sz w:val="32"/>
          <w:szCs w:val="32"/>
        </w:rPr>
        <w:t>.</w:t>
      </w:r>
    </w:p>
    <w:p w:rsidR="00225A45" w:rsidRPr="003E72AE" w:rsidRDefault="00E8509E" w:rsidP="003E72A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72AE">
        <w:rPr>
          <w:rFonts w:ascii="Times New Roman" w:hAnsi="Times New Roman"/>
          <w:sz w:val="32"/>
          <w:szCs w:val="32"/>
        </w:rPr>
        <w:tab/>
      </w:r>
      <w:proofErr w:type="gramStart"/>
      <w:r w:rsidR="00225A45" w:rsidRPr="003E72AE">
        <w:rPr>
          <w:rFonts w:ascii="Times New Roman" w:hAnsi="Times New Roman"/>
          <w:sz w:val="32"/>
          <w:szCs w:val="32"/>
        </w:rPr>
        <w:t>Введены</w:t>
      </w:r>
      <w:proofErr w:type="gramEnd"/>
      <w:r w:rsidR="00225A45" w:rsidRPr="003E72AE">
        <w:rPr>
          <w:rFonts w:ascii="Times New Roman" w:hAnsi="Times New Roman"/>
          <w:sz w:val="32"/>
          <w:szCs w:val="32"/>
        </w:rPr>
        <w:t xml:space="preserve"> </w:t>
      </w:r>
      <w:r w:rsidRPr="003E72AE">
        <w:rPr>
          <w:rFonts w:ascii="Times New Roman" w:hAnsi="Times New Roman"/>
          <w:sz w:val="32"/>
          <w:szCs w:val="32"/>
        </w:rPr>
        <w:t xml:space="preserve">в эксплуатацию порядка </w:t>
      </w:r>
      <w:r w:rsidR="00DE5980">
        <w:rPr>
          <w:rFonts w:ascii="Times New Roman" w:hAnsi="Times New Roman"/>
          <w:sz w:val="32"/>
          <w:szCs w:val="32"/>
        </w:rPr>
        <w:t>9</w:t>
      </w:r>
      <w:r w:rsidRPr="003E72AE">
        <w:rPr>
          <w:rFonts w:ascii="Times New Roman" w:hAnsi="Times New Roman"/>
          <w:sz w:val="32"/>
          <w:szCs w:val="32"/>
        </w:rPr>
        <w:t xml:space="preserve"> </w:t>
      </w:r>
      <w:r w:rsidR="00225A45" w:rsidRPr="003E72AE">
        <w:rPr>
          <w:rFonts w:ascii="Times New Roman" w:hAnsi="Times New Roman"/>
          <w:sz w:val="32"/>
          <w:szCs w:val="32"/>
        </w:rPr>
        <w:t>объект</w:t>
      </w:r>
      <w:r w:rsidR="00DE5980">
        <w:rPr>
          <w:rFonts w:ascii="Times New Roman" w:hAnsi="Times New Roman"/>
          <w:sz w:val="32"/>
          <w:szCs w:val="32"/>
        </w:rPr>
        <w:t>ов</w:t>
      </w:r>
      <w:r w:rsidR="00D535ED" w:rsidRPr="003E72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535ED" w:rsidRPr="003E72AE">
        <w:rPr>
          <w:rFonts w:ascii="Times New Roman" w:hAnsi="Times New Roman"/>
          <w:sz w:val="32"/>
          <w:szCs w:val="32"/>
        </w:rPr>
        <w:t>сельхозназначения</w:t>
      </w:r>
      <w:proofErr w:type="spellEnd"/>
      <w:r w:rsidR="00DE5980">
        <w:rPr>
          <w:rFonts w:ascii="Times New Roman" w:hAnsi="Times New Roman"/>
          <w:sz w:val="32"/>
          <w:szCs w:val="32"/>
        </w:rPr>
        <w:t>.</w:t>
      </w:r>
    </w:p>
    <w:p w:rsidR="00D23F5D" w:rsidRPr="00DE5980" w:rsidRDefault="00D23F5D" w:rsidP="00DE5980">
      <w:pPr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 xml:space="preserve">Протяженность автомобильных дорог общего пользования местного значения составляет 220 км, из них: с асфальтобетонным покрытием 70 км, </w:t>
      </w:r>
      <w:proofErr w:type="spellStart"/>
      <w:r w:rsidRPr="00DE5980">
        <w:rPr>
          <w:rFonts w:ascii="Times New Roman" w:hAnsi="Times New Roman"/>
          <w:sz w:val="32"/>
          <w:szCs w:val="32"/>
        </w:rPr>
        <w:t>пескощебеночным</w:t>
      </w:r>
      <w:proofErr w:type="spellEnd"/>
      <w:r w:rsidRPr="00DE5980">
        <w:rPr>
          <w:rFonts w:ascii="Times New Roman" w:hAnsi="Times New Roman"/>
          <w:sz w:val="32"/>
          <w:szCs w:val="32"/>
        </w:rPr>
        <w:t xml:space="preserve"> 35 км, грунтовых 115 км. На них расположено 6 пешеходных переходов, три из которых вблизи образовательных учреждений, и 11 остановок для маршрутного транспорта.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Муниципальный дорожный фонд в 2019 году составлял 6 168 417,88 руб. Учитывая задолженность сельских поселений по муниципальным контрактам с Государственным унитарным предприятием дорожного хозяйства Алтайского края «Юго-Западное дорожно-строительное управление» за 2018 год в размере 4 001 тыс. рублей, ремонтных работ улично-дорожной сети не планировалось. Оставшихся средств от погашения долга достаточно лишь на содержание автомобильных дорог, в том числе расч</w:t>
      </w:r>
      <w:r w:rsidR="00BD4382">
        <w:rPr>
          <w:rFonts w:ascii="Times New Roman" w:hAnsi="Times New Roman"/>
          <w:sz w:val="32"/>
          <w:szCs w:val="32"/>
        </w:rPr>
        <w:t xml:space="preserve">истку от снега, </w:t>
      </w:r>
      <w:r w:rsidR="00BD4382">
        <w:rPr>
          <w:rFonts w:ascii="Times New Roman" w:hAnsi="Times New Roman"/>
          <w:sz w:val="32"/>
          <w:szCs w:val="32"/>
        </w:rPr>
        <w:lastRenderedPageBreak/>
        <w:t xml:space="preserve">порослей и т.д., </w:t>
      </w:r>
      <w:r w:rsidRPr="00DE5980">
        <w:rPr>
          <w:rFonts w:ascii="Times New Roman" w:hAnsi="Times New Roman"/>
          <w:sz w:val="32"/>
          <w:szCs w:val="32"/>
        </w:rPr>
        <w:t xml:space="preserve">а также на установку дорожных знаков и профилактических </w:t>
      </w:r>
      <w:proofErr w:type="spellStart"/>
      <w:r w:rsidRPr="00DE5980">
        <w:rPr>
          <w:rFonts w:ascii="Times New Roman" w:hAnsi="Times New Roman"/>
          <w:sz w:val="32"/>
          <w:szCs w:val="32"/>
        </w:rPr>
        <w:t>противопаводковых</w:t>
      </w:r>
      <w:proofErr w:type="spellEnd"/>
      <w:r w:rsidRPr="00DE5980">
        <w:rPr>
          <w:rFonts w:ascii="Times New Roman" w:hAnsi="Times New Roman"/>
          <w:sz w:val="32"/>
          <w:szCs w:val="32"/>
        </w:rPr>
        <w:t xml:space="preserve"> работ.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 xml:space="preserve">Тем не </w:t>
      </w:r>
      <w:r w:rsidR="00DE5980" w:rsidRPr="00DE5980">
        <w:rPr>
          <w:rFonts w:ascii="Times New Roman" w:hAnsi="Times New Roman"/>
          <w:sz w:val="32"/>
          <w:szCs w:val="32"/>
        </w:rPr>
        <w:t>менее,</w:t>
      </w:r>
      <w:r w:rsidRPr="00DE5980">
        <w:rPr>
          <w:rFonts w:ascii="Times New Roman" w:hAnsi="Times New Roman"/>
          <w:sz w:val="32"/>
          <w:szCs w:val="32"/>
        </w:rPr>
        <w:t xml:space="preserve"> работ </w:t>
      </w:r>
      <w:r w:rsidR="00DE5980" w:rsidRPr="00DE5980">
        <w:rPr>
          <w:rFonts w:ascii="Times New Roman" w:hAnsi="Times New Roman"/>
          <w:sz w:val="32"/>
          <w:szCs w:val="32"/>
        </w:rPr>
        <w:t xml:space="preserve">по содержанию дорог </w:t>
      </w:r>
      <w:r w:rsidRPr="00DE5980">
        <w:rPr>
          <w:rFonts w:ascii="Times New Roman" w:hAnsi="Times New Roman"/>
          <w:sz w:val="32"/>
          <w:szCs w:val="32"/>
        </w:rPr>
        <w:t>выполнено на 6 925,5 тыс. рублей: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произведен ямочный ремонт асфальтобетонной смесью;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 xml:space="preserve">- неоднократно производилось </w:t>
      </w:r>
      <w:proofErr w:type="spellStart"/>
      <w:r w:rsidRPr="00DE5980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DE5980">
        <w:rPr>
          <w:rFonts w:ascii="Times New Roman" w:hAnsi="Times New Roman"/>
          <w:sz w:val="32"/>
          <w:szCs w:val="32"/>
        </w:rPr>
        <w:t xml:space="preserve"> и восстановление покрытия;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оборудование и содержание парковок;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оборудование и содержание пешеходных зон;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два раза в год обновлялась разметка на пешеходных переходах;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установлены на пешеходных переходах вблизи образовательных учреждений 4 светофора типа Т</w:t>
      </w:r>
      <w:proofErr w:type="gramStart"/>
      <w:r w:rsidRPr="00DE5980">
        <w:rPr>
          <w:rFonts w:ascii="Times New Roman" w:hAnsi="Times New Roman"/>
          <w:sz w:val="32"/>
          <w:szCs w:val="32"/>
        </w:rPr>
        <w:t>7</w:t>
      </w:r>
      <w:proofErr w:type="gramEnd"/>
      <w:r w:rsidRPr="00DE5980">
        <w:rPr>
          <w:rFonts w:ascii="Times New Roman" w:hAnsi="Times New Roman"/>
          <w:sz w:val="32"/>
          <w:szCs w:val="32"/>
        </w:rPr>
        <w:t xml:space="preserve"> и лежачие полицейские;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разработаны по всем населенным пунктам проекты организации дорожного движения;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установлена автобусная остановка вблизи Ключевской СОШ №1;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>- приобретались дорожные знаки;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DE5980">
        <w:rPr>
          <w:rFonts w:ascii="Times New Roman" w:hAnsi="Times New Roman"/>
          <w:sz w:val="32"/>
          <w:szCs w:val="32"/>
        </w:rPr>
        <w:t xml:space="preserve">- производилась расчистка дорог от порослей, снега, вывоз снега, а также </w:t>
      </w:r>
      <w:proofErr w:type="spellStart"/>
      <w:r w:rsidRPr="00DE5980">
        <w:rPr>
          <w:rFonts w:ascii="Times New Roman" w:hAnsi="Times New Roman"/>
          <w:sz w:val="32"/>
          <w:szCs w:val="32"/>
        </w:rPr>
        <w:t>обкос</w:t>
      </w:r>
      <w:proofErr w:type="spellEnd"/>
      <w:r w:rsidRPr="00DE5980">
        <w:rPr>
          <w:rFonts w:ascii="Times New Roman" w:hAnsi="Times New Roman"/>
          <w:sz w:val="32"/>
          <w:szCs w:val="32"/>
        </w:rPr>
        <w:t xml:space="preserve"> обочин.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E5980">
        <w:rPr>
          <w:rFonts w:ascii="Times New Roman" w:hAnsi="Times New Roman"/>
          <w:bCs/>
          <w:sz w:val="32"/>
          <w:szCs w:val="32"/>
        </w:rPr>
        <w:t>Кроме того, в 2019 году Ключевский район получил субсидию из краевого бюджета 1 702 тыс. руб</w:t>
      </w:r>
      <w:r w:rsidR="00DE5980" w:rsidRPr="00DE5980">
        <w:rPr>
          <w:rFonts w:ascii="Times New Roman" w:hAnsi="Times New Roman"/>
          <w:bCs/>
          <w:sz w:val="32"/>
          <w:szCs w:val="32"/>
        </w:rPr>
        <w:t>лей</w:t>
      </w:r>
      <w:r w:rsidRPr="00DE5980">
        <w:rPr>
          <w:rFonts w:ascii="Times New Roman" w:hAnsi="Times New Roman"/>
          <w:bCs/>
          <w:sz w:val="32"/>
          <w:szCs w:val="32"/>
        </w:rPr>
        <w:t xml:space="preserve">. За счет выделенных средств </w:t>
      </w:r>
      <w:r w:rsidR="00DE5980" w:rsidRPr="00DE5980">
        <w:rPr>
          <w:rFonts w:ascii="Times New Roman" w:hAnsi="Times New Roman"/>
          <w:bCs/>
          <w:sz w:val="32"/>
          <w:szCs w:val="32"/>
        </w:rPr>
        <w:t>завершен</w:t>
      </w:r>
      <w:r w:rsidRPr="00DE5980">
        <w:rPr>
          <w:rFonts w:ascii="Times New Roman" w:hAnsi="Times New Roman"/>
          <w:bCs/>
          <w:sz w:val="32"/>
          <w:szCs w:val="32"/>
        </w:rPr>
        <w:t xml:space="preserve"> ремонт ул</w:t>
      </w:r>
      <w:proofErr w:type="gramStart"/>
      <w:r w:rsidRPr="00DE5980">
        <w:rPr>
          <w:rFonts w:ascii="Times New Roman" w:hAnsi="Times New Roman"/>
          <w:bCs/>
          <w:sz w:val="32"/>
          <w:szCs w:val="32"/>
        </w:rPr>
        <w:t>.С</w:t>
      </w:r>
      <w:proofErr w:type="gramEnd"/>
      <w:r w:rsidRPr="00DE5980">
        <w:rPr>
          <w:rFonts w:ascii="Times New Roman" w:hAnsi="Times New Roman"/>
          <w:bCs/>
          <w:sz w:val="32"/>
          <w:szCs w:val="32"/>
        </w:rPr>
        <w:t xml:space="preserve">оветской в с. Ключи. </w:t>
      </w:r>
      <w:r w:rsidR="00DE5980" w:rsidRPr="00DE5980">
        <w:rPr>
          <w:rFonts w:ascii="Times New Roman" w:hAnsi="Times New Roman"/>
          <w:bCs/>
          <w:sz w:val="32"/>
          <w:szCs w:val="32"/>
        </w:rPr>
        <w:t>Д</w:t>
      </w:r>
      <w:r w:rsidRPr="00DE5980">
        <w:rPr>
          <w:rFonts w:ascii="Times New Roman" w:hAnsi="Times New Roman"/>
          <w:bCs/>
          <w:sz w:val="32"/>
          <w:szCs w:val="32"/>
        </w:rPr>
        <w:t>оля местного бюджета составила 266 тыс. руб</w:t>
      </w:r>
      <w:r w:rsidR="00DE5980" w:rsidRPr="00DE5980">
        <w:rPr>
          <w:rFonts w:ascii="Times New Roman" w:hAnsi="Times New Roman"/>
          <w:bCs/>
          <w:sz w:val="32"/>
          <w:szCs w:val="32"/>
        </w:rPr>
        <w:t>лей</w:t>
      </w:r>
      <w:r w:rsidRPr="00DE5980">
        <w:rPr>
          <w:rFonts w:ascii="Times New Roman" w:hAnsi="Times New Roman"/>
          <w:bCs/>
          <w:sz w:val="32"/>
          <w:szCs w:val="32"/>
        </w:rPr>
        <w:t>.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E5980">
        <w:rPr>
          <w:rFonts w:ascii="Times New Roman" w:hAnsi="Times New Roman"/>
          <w:bCs/>
          <w:sz w:val="32"/>
          <w:szCs w:val="32"/>
        </w:rPr>
        <w:t xml:space="preserve">Размер Краевой субсидии на 2020 год составляет 1 372 тыс. рублей. Согласно проведенному опросу жителей, депутатов и анализа состояния УДС, было принято решение продолжить восстановление дорожного полотна по улице </w:t>
      </w:r>
      <w:proofErr w:type="gramStart"/>
      <w:r w:rsidRPr="00DE5980">
        <w:rPr>
          <w:rFonts w:ascii="Times New Roman" w:hAnsi="Times New Roman"/>
          <w:bCs/>
          <w:sz w:val="32"/>
          <w:szCs w:val="32"/>
        </w:rPr>
        <w:t>Советская</w:t>
      </w:r>
      <w:proofErr w:type="gramEnd"/>
      <w:r w:rsidRPr="00DE5980">
        <w:rPr>
          <w:rFonts w:ascii="Times New Roman" w:hAnsi="Times New Roman"/>
          <w:bCs/>
          <w:sz w:val="32"/>
          <w:szCs w:val="32"/>
        </w:rPr>
        <w:t>.</w:t>
      </w:r>
    </w:p>
    <w:p w:rsidR="00D23F5D" w:rsidRPr="00DE5980" w:rsidRDefault="00D23F5D" w:rsidP="00DE598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 w:rsidRPr="00DE5980">
        <w:rPr>
          <w:rFonts w:ascii="Times New Roman" w:hAnsi="Times New Roman"/>
          <w:bCs/>
          <w:sz w:val="32"/>
          <w:szCs w:val="32"/>
        </w:rPr>
        <w:lastRenderedPageBreak/>
        <w:t xml:space="preserve">Подводя итоги, можно сказать, что работа ведется, но нерешенных проблем еще остается очень много. Основные трудности связаны с ограниченным финансированием и </w:t>
      </w:r>
      <w:r w:rsidR="00DE5980" w:rsidRPr="00DE5980">
        <w:rPr>
          <w:rFonts w:ascii="Times New Roman" w:hAnsi="Times New Roman"/>
          <w:bCs/>
          <w:sz w:val="32"/>
          <w:szCs w:val="32"/>
        </w:rPr>
        <w:t xml:space="preserve">малым объемом средств дорожного фонда </w:t>
      </w:r>
      <w:r w:rsidRPr="00DE5980">
        <w:rPr>
          <w:rFonts w:ascii="Times New Roman" w:hAnsi="Times New Roman"/>
          <w:bCs/>
          <w:sz w:val="32"/>
          <w:szCs w:val="32"/>
        </w:rPr>
        <w:t>в местном бюджете. Существующие задолженности муниципальных образований на сегодняшний день не дают двигаться вперед и далеко смотреть в будущее. Не малую долю помощи район полу</w:t>
      </w:r>
      <w:bookmarkStart w:id="0" w:name="_GoBack"/>
      <w:bookmarkEnd w:id="0"/>
      <w:r w:rsidRPr="00DE5980">
        <w:rPr>
          <w:rFonts w:ascii="Times New Roman" w:hAnsi="Times New Roman"/>
          <w:bCs/>
          <w:sz w:val="32"/>
          <w:szCs w:val="32"/>
        </w:rPr>
        <w:t>чает от сторонних организаций. Без их непосредственного участия трудности становятся просто непреодолимыми.</w:t>
      </w:r>
    </w:p>
    <w:p w:rsidR="00D914A3" w:rsidRPr="00B56E23" w:rsidRDefault="00D914A3" w:rsidP="00697001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D39FC" w:rsidRPr="003F2404" w:rsidRDefault="00D27499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F2404">
        <w:rPr>
          <w:rFonts w:ascii="Times New Roman" w:hAnsi="Times New Roman"/>
          <w:b/>
          <w:sz w:val="32"/>
          <w:szCs w:val="32"/>
        </w:rPr>
        <w:t>ОБРАЗОВАНИЕ</w:t>
      </w:r>
    </w:p>
    <w:p w:rsidR="004B1F48" w:rsidRPr="003F2404" w:rsidRDefault="004B1F48" w:rsidP="00AD39FC">
      <w:pPr>
        <w:spacing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3F2404">
        <w:rPr>
          <w:rFonts w:ascii="Times New Roman" w:hAnsi="Times New Roman"/>
          <w:b/>
          <w:sz w:val="32"/>
          <w:szCs w:val="32"/>
        </w:rPr>
        <w:t>Залог успешного будущего территории во многом зависит от того, насколько сегодня уделяется внимание развитию образования.</w:t>
      </w:r>
    </w:p>
    <w:p w:rsidR="00D175E1" w:rsidRPr="003F2404" w:rsidRDefault="00614662" w:rsidP="0036153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F2404">
        <w:rPr>
          <w:rFonts w:ascii="Times New Roman" w:hAnsi="Times New Roman"/>
          <w:sz w:val="32"/>
          <w:szCs w:val="32"/>
        </w:rPr>
        <w:t xml:space="preserve">В прошедшем году </w:t>
      </w:r>
      <w:r w:rsidR="00D175E1" w:rsidRPr="003F2404">
        <w:rPr>
          <w:rFonts w:ascii="Times New Roman" w:hAnsi="Times New Roman"/>
          <w:sz w:val="32"/>
          <w:szCs w:val="32"/>
        </w:rPr>
        <w:t>мы вместе продолжали работу по развитию системы образования района,  решали задачи, поставленные Президентом Российской Федерации и Губернатором  Алтайского края.</w:t>
      </w:r>
    </w:p>
    <w:p w:rsidR="00D175E1" w:rsidRPr="003F2404" w:rsidRDefault="00D175E1" w:rsidP="0036153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F2404">
        <w:rPr>
          <w:rFonts w:ascii="Times New Roman" w:hAnsi="Times New Roman"/>
          <w:sz w:val="32"/>
          <w:szCs w:val="32"/>
        </w:rPr>
        <w:t xml:space="preserve">Доступное качественное образование всех уровней, современная комфортная инфраструктура наших учреждений, здоровое и сбалансированное питание, безопасность детей,  сохранение социальных гарантий для  педагогов — все это прямой вклад в повышение качества жизни семей  нашего района и родного края. 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sz w:val="32"/>
          <w:szCs w:val="32"/>
        </w:rPr>
      </w:pPr>
      <w:r w:rsidRPr="00CA5400">
        <w:rPr>
          <w:b w:val="0"/>
          <w:sz w:val="32"/>
          <w:szCs w:val="32"/>
        </w:rPr>
        <w:t xml:space="preserve">В отчетном году система образования района, в первую очередь,  была нацелена на достижение основных показателей национального проекта «Образование». 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sz w:val="32"/>
          <w:szCs w:val="32"/>
        </w:rPr>
      </w:pPr>
      <w:r w:rsidRPr="00CA5400">
        <w:rPr>
          <w:b w:val="0"/>
          <w:sz w:val="32"/>
          <w:szCs w:val="32"/>
        </w:rPr>
        <w:t xml:space="preserve">   Проект </w:t>
      </w:r>
      <w:r w:rsidRPr="00CA5400">
        <w:rPr>
          <w:sz w:val="32"/>
          <w:szCs w:val="32"/>
        </w:rPr>
        <w:t xml:space="preserve">«Современная школа» </w:t>
      </w:r>
      <w:r w:rsidRPr="00CA5400">
        <w:rPr>
          <w:b w:val="0"/>
          <w:sz w:val="32"/>
          <w:szCs w:val="32"/>
        </w:rPr>
        <w:t xml:space="preserve"> направлен на обновление содержания, создание необходимой современной инфраструктуры учреждений образования  и то базовое состояние, которое мы </w:t>
      </w:r>
      <w:proofErr w:type="gramStart"/>
      <w:r w:rsidRPr="00CA5400">
        <w:rPr>
          <w:b w:val="0"/>
          <w:sz w:val="32"/>
          <w:szCs w:val="32"/>
        </w:rPr>
        <w:t xml:space="preserve">имеем в </w:t>
      </w:r>
      <w:r w:rsidRPr="00CA5400">
        <w:rPr>
          <w:b w:val="0"/>
          <w:sz w:val="32"/>
          <w:szCs w:val="32"/>
        </w:rPr>
        <w:lastRenderedPageBreak/>
        <w:t>районе сегодня не может</w:t>
      </w:r>
      <w:proofErr w:type="gramEnd"/>
      <w:r w:rsidRPr="00CA5400">
        <w:rPr>
          <w:b w:val="0"/>
          <w:sz w:val="32"/>
          <w:szCs w:val="32"/>
        </w:rPr>
        <w:t xml:space="preserve"> не радовать.</w:t>
      </w:r>
      <w:r w:rsidRPr="00CA5400">
        <w:rPr>
          <w:sz w:val="32"/>
          <w:szCs w:val="32"/>
        </w:rPr>
        <w:t xml:space="preserve"> 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>На содержание общего, среднего и</w:t>
      </w:r>
      <w:r w:rsidRPr="00CA5400">
        <w:rPr>
          <w:sz w:val="32"/>
          <w:szCs w:val="32"/>
        </w:rPr>
        <w:t xml:space="preserve"> </w:t>
      </w:r>
      <w:r w:rsidRPr="00CA5400">
        <w:rPr>
          <w:b w:val="0"/>
          <w:sz w:val="32"/>
          <w:szCs w:val="32"/>
        </w:rPr>
        <w:t xml:space="preserve">дошкольного образования в прошлом году направлены </w:t>
      </w:r>
      <w:r>
        <w:rPr>
          <w:b w:val="0"/>
          <w:sz w:val="32"/>
          <w:szCs w:val="32"/>
        </w:rPr>
        <w:t xml:space="preserve">более </w:t>
      </w:r>
      <w:r w:rsidRPr="00CA5400">
        <w:rPr>
          <w:b w:val="0"/>
          <w:sz w:val="32"/>
          <w:szCs w:val="32"/>
        </w:rPr>
        <w:t>19</w:t>
      </w:r>
      <w:r>
        <w:rPr>
          <w:b w:val="0"/>
          <w:sz w:val="32"/>
          <w:szCs w:val="32"/>
        </w:rPr>
        <w:t>0</w:t>
      </w:r>
      <w:r w:rsidRPr="00CA5400">
        <w:rPr>
          <w:b w:val="0"/>
          <w:sz w:val="32"/>
          <w:szCs w:val="32"/>
        </w:rPr>
        <w:t xml:space="preserve"> млн. рублей, из них 13</w:t>
      </w:r>
      <w:r>
        <w:rPr>
          <w:b w:val="0"/>
          <w:sz w:val="32"/>
          <w:szCs w:val="32"/>
        </w:rPr>
        <w:t>4</w:t>
      </w:r>
      <w:r w:rsidRPr="00CA5400">
        <w:rPr>
          <w:b w:val="0"/>
          <w:sz w:val="32"/>
          <w:szCs w:val="32"/>
        </w:rPr>
        <w:t xml:space="preserve"> млн. рублей – средства краевого бюджета, </w:t>
      </w:r>
      <w:r>
        <w:rPr>
          <w:b w:val="0"/>
          <w:sz w:val="32"/>
          <w:szCs w:val="32"/>
        </w:rPr>
        <w:t>58</w:t>
      </w:r>
      <w:r w:rsidRPr="00CA5400">
        <w:rPr>
          <w:b w:val="0"/>
          <w:sz w:val="32"/>
          <w:szCs w:val="32"/>
        </w:rPr>
        <w:t xml:space="preserve"> млн. рублей – районного бюджета.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>Ключевой особенностью района является высокая доля малокомплектных школ. Так в 9 школах сел обучаются 720 детей, в двух школах райцентра – 1047 школьников.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 xml:space="preserve">Причем, количество детей в школах наших сел, кроме райцентра, ежегодно сокращается, при </w:t>
      </w:r>
      <w:r w:rsidR="00621B1E">
        <w:rPr>
          <w:b w:val="0"/>
          <w:sz w:val="32"/>
          <w:szCs w:val="32"/>
        </w:rPr>
        <w:t xml:space="preserve">ежегодном </w:t>
      </w:r>
      <w:r w:rsidRPr="00CA5400">
        <w:rPr>
          <w:b w:val="0"/>
          <w:sz w:val="32"/>
          <w:szCs w:val="32"/>
        </w:rPr>
        <w:t xml:space="preserve">росте затрат на содержание </w:t>
      </w:r>
      <w:r w:rsidR="00621B1E">
        <w:rPr>
          <w:b w:val="0"/>
          <w:sz w:val="32"/>
          <w:szCs w:val="32"/>
        </w:rPr>
        <w:t>школ</w:t>
      </w:r>
      <w:r w:rsidRPr="00CA5400">
        <w:rPr>
          <w:b w:val="0"/>
          <w:sz w:val="32"/>
          <w:szCs w:val="32"/>
        </w:rPr>
        <w:t xml:space="preserve">. 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 xml:space="preserve">404 дошкольника </w:t>
      </w:r>
      <w:proofErr w:type="gramStart"/>
      <w:r w:rsidRPr="00CA5400">
        <w:rPr>
          <w:b w:val="0"/>
          <w:sz w:val="32"/>
          <w:szCs w:val="32"/>
        </w:rPr>
        <w:t>обеспечены</w:t>
      </w:r>
      <w:proofErr w:type="gramEnd"/>
      <w:r w:rsidRPr="00CA5400">
        <w:rPr>
          <w:b w:val="0"/>
          <w:sz w:val="32"/>
          <w:szCs w:val="32"/>
        </w:rPr>
        <w:t xml:space="preserve"> местами в трех детских садах райцентра, 190 детей находятся в дошкольных группах 7 детских садов сел</w:t>
      </w:r>
      <w:r w:rsidR="00621B1E">
        <w:rPr>
          <w:b w:val="0"/>
          <w:sz w:val="32"/>
          <w:szCs w:val="32"/>
        </w:rPr>
        <w:t xml:space="preserve"> района</w:t>
      </w:r>
      <w:r w:rsidRPr="00CA5400">
        <w:rPr>
          <w:b w:val="0"/>
          <w:sz w:val="32"/>
          <w:szCs w:val="32"/>
        </w:rPr>
        <w:t>.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>На подготовку школ и детских садов к новому учебному году в отчетный период направлено более 2,5 млн. рублей. Это позволило выполнить предписания контролирующих органов, подготовить котельные</w:t>
      </w:r>
      <w:r w:rsidR="00621B1E">
        <w:rPr>
          <w:b w:val="0"/>
          <w:sz w:val="32"/>
          <w:szCs w:val="32"/>
        </w:rPr>
        <w:t xml:space="preserve"> и соответствующую инфраструктуру</w:t>
      </w:r>
      <w:r w:rsidRPr="00CA5400">
        <w:rPr>
          <w:b w:val="0"/>
          <w:sz w:val="32"/>
          <w:szCs w:val="32"/>
        </w:rPr>
        <w:t>.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b w:val="0"/>
          <w:sz w:val="32"/>
          <w:szCs w:val="32"/>
        </w:rPr>
        <w:t>1,5 млн. рублей израсходовано на обеспечение 7 школьных маршрутов, которые ежедневно доставляют на занятия 126 детей в базовые школы.</w:t>
      </w:r>
    </w:p>
    <w:p w:rsidR="00CA5400" w:rsidRPr="00CA5400" w:rsidRDefault="00CA5400" w:rsidP="00621B1E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В прошлом году Министерством образования и науки</w:t>
      </w:r>
      <w:r w:rsidR="00621B1E">
        <w:rPr>
          <w:rFonts w:ascii="Times New Roman" w:hAnsi="Times New Roman"/>
          <w:sz w:val="32"/>
          <w:szCs w:val="32"/>
        </w:rPr>
        <w:t xml:space="preserve"> Алтайского края в образовательные учреждения </w:t>
      </w:r>
      <w:r w:rsidRPr="00CA5400">
        <w:rPr>
          <w:rFonts w:ascii="Times New Roman" w:hAnsi="Times New Roman"/>
          <w:sz w:val="32"/>
          <w:szCs w:val="32"/>
        </w:rPr>
        <w:t xml:space="preserve">района поставлено технологическое, учебное  оборудование и техника на сумму почти 7 млн. рублей. Каждая школа получила пополнение. </w:t>
      </w:r>
      <w:r w:rsidR="00621B1E">
        <w:rPr>
          <w:rFonts w:ascii="Times New Roman" w:hAnsi="Times New Roman"/>
          <w:sz w:val="32"/>
          <w:szCs w:val="32"/>
        </w:rPr>
        <w:t>Так же п</w:t>
      </w:r>
      <w:r w:rsidRPr="00CA5400">
        <w:rPr>
          <w:rFonts w:ascii="Times New Roman" w:hAnsi="Times New Roman"/>
          <w:sz w:val="32"/>
          <w:szCs w:val="32"/>
        </w:rPr>
        <w:t xml:space="preserve">олучено два школьных автобуса </w:t>
      </w:r>
      <w:r w:rsidR="00621B1E">
        <w:rPr>
          <w:rFonts w:ascii="Times New Roman" w:hAnsi="Times New Roman"/>
          <w:sz w:val="32"/>
          <w:szCs w:val="32"/>
        </w:rPr>
        <w:t>общей стоимостью 3</w:t>
      </w:r>
      <w:r w:rsidRPr="00CA5400">
        <w:rPr>
          <w:rFonts w:ascii="Times New Roman" w:hAnsi="Times New Roman"/>
          <w:sz w:val="32"/>
          <w:szCs w:val="32"/>
        </w:rPr>
        <w:t xml:space="preserve"> млн</w:t>
      </w:r>
      <w:proofErr w:type="gramStart"/>
      <w:r w:rsidRPr="00CA5400">
        <w:rPr>
          <w:rFonts w:ascii="Times New Roman" w:hAnsi="Times New Roman"/>
          <w:sz w:val="32"/>
          <w:szCs w:val="32"/>
        </w:rPr>
        <w:t>.р</w:t>
      </w:r>
      <w:proofErr w:type="gramEnd"/>
      <w:r w:rsidRPr="00CA5400">
        <w:rPr>
          <w:rFonts w:ascii="Times New Roman" w:hAnsi="Times New Roman"/>
          <w:sz w:val="32"/>
          <w:szCs w:val="32"/>
        </w:rPr>
        <w:t>ублей.</w:t>
      </w:r>
    </w:p>
    <w:p w:rsidR="00CA5400" w:rsidRPr="00CA5400" w:rsidRDefault="00CA5400" w:rsidP="00CA540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lastRenderedPageBreak/>
        <w:t xml:space="preserve">      </w:t>
      </w:r>
      <w:r w:rsidR="00621B1E">
        <w:rPr>
          <w:rFonts w:ascii="Times New Roman" w:hAnsi="Times New Roman"/>
          <w:sz w:val="32"/>
          <w:szCs w:val="32"/>
        </w:rPr>
        <w:tab/>
      </w:r>
      <w:r w:rsidRPr="00CA5400">
        <w:rPr>
          <w:rFonts w:ascii="Times New Roman" w:hAnsi="Times New Roman"/>
          <w:sz w:val="32"/>
          <w:szCs w:val="32"/>
        </w:rPr>
        <w:t>В отчетный период образовательная сеть</w:t>
      </w:r>
      <w:r w:rsidR="00621B1E">
        <w:rPr>
          <w:rFonts w:ascii="Times New Roman" w:hAnsi="Times New Roman"/>
          <w:sz w:val="32"/>
          <w:szCs w:val="32"/>
        </w:rPr>
        <w:t xml:space="preserve"> района</w:t>
      </w:r>
      <w:r w:rsidRPr="00CA5400">
        <w:rPr>
          <w:rFonts w:ascii="Times New Roman" w:hAnsi="Times New Roman"/>
          <w:sz w:val="32"/>
          <w:szCs w:val="32"/>
        </w:rPr>
        <w:t xml:space="preserve"> не изменилась, по-прежнему функционир</w:t>
      </w:r>
      <w:r w:rsidR="00621B1E">
        <w:rPr>
          <w:rFonts w:ascii="Times New Roman" w:hAnsi="Times New Roman"/>
          <w:sz w:val="32"/>
          <w:szCs w:val="32"/>
        </w:rPr>
        <w:t xml:space="preserve">уют </w:t>
      </w:r>
      <w:r w:rsidRPr="00CA5400">
        <w:rPr>
          <w:rFonts w:ascii="Times New Roman" w:hAnsi="Times New Roman"/>
          <w:sz w:val="32"/>
          <w:szCs w:val="32"/>
        </w:rPr>
        <w:t>5 средних базовых общеобразовательных учреждений и 6 филиалов.</w:t>
      </w:r>
    </w:p>
    <w:p w:rsidR="00CA5400" w:rsidRPr="00CA5400" w:rsidRDefault="00CA5400" w:rsidP="00CA540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   </w:t>
      </w:r>
      <w:r w:rsidR="00621B1E">
        <w:rPr>
          <w:rFonts w:ascii="Times New Roman" w:hAnsi="Times New Roman"/>
          <w:sz w:val="32"/>
          <w:szCs w:val="32"/>
        </w:rPr>
        <w:tab/>
      </w:r>
      <w:r w:rsidRPr="00CA5400">
        <w:rPr>
          <w:rFonts w:ascii="Times New Roman" w:hAnsi="Times New Roman"/>
          <w:sz w:val="32"/>
          <w:szCs w:val="32"/>
        </w:rPr>
        <w:t xml:space="preserve">Охват </w:t>
      </w:r>
      <w:r w:rsidR="00621B1E">
        <w:rPr>
          <w:rFonts w:ascii="Times New Roman" w:hAnsi="Times New Roman"/>
          <w:sz w:val="32"/>
          <w:szCs w:val="32"/>
        </w:rPr>
        <w:t xml:space="preserve">услуги </w:t>
      </w:r>
      <w:r w:rsidRPr="00CA5400">
        <w:rPr>
          <w:rFonts w:ascii="Times New Roman" w:hAnsi="Times New Roman"/>
          <w:sz w:val="32"/>
          <w:szCs w:val="32"/>
        </w:rPr>
        <w:t>образовани</w:t>
      </w:r>
      <w:r w:rsidR="00621B1E">
        <w:rPr>
          <w:rFonts w:ascii="Times New Roman" w:hAnsi="Times New Roman"/>
          <w:sz w:val="32"/>
          <w:szCs w:val="32"/>
        </w:rPr>
        <w:t>я</w:t>
      </w:r>
      <w:r w:rsidRPr="00CA5400">
        <w:rPr>
          <w:rFonts w:ascii="Times New Roman" w:hAnsi="Times New Roman"/>
          <w:sz w:val="32"/>
          <w:szCs w:val="32"/>
        </w:rPr>
        <w:t xml:space="preserve"> на конец года составил </w:t>
      </w:r>
      <w:r w:rsidRPr="00CA5400">
        <w:rPr>
          <w:rFonts w:ascii="Times New Roman" w:hAnsi="Times New Roman"/>
          <w:b/>
          <w:sz w:val="32"/>
          <w:szCs w:val="32"/>
        </w:rPr>
        <w:t xml:space="preserve">1816 </w:t>
      </w:r>
      <w:r w:rsidRPr="00CA5400">
        <w:rPr>
          <w:rFonts w:ascii="Times New Roman" w:hAnsi="Times New Roman"/>
          <w:sz w:val="32"/>
          <w:szCs w:val="32"/>
        </w:rPr>
        <w:t>учащихся.</w:t>
      </w:r>
    </w:p>
    <w:p w:rsidR="00CA5400" w:rsidRPr="00CA5400" w:rsidRDefault="00CA5400" w:rsidP="00CA540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  В школах района обучалось 47 детей с ограниченными возможностями здоровья. </w:t>
      </w:r>
    </w:p>
    <w:p w:rsidR="00CA5400" w:rsidRPr="00CA5400" w:rsidRDefault="00621B1E" w:rsidP="00CA5400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Ключевский </w:t>
      </w:r>
      <w:r w:rsidR="00CA5400" w:rsidRPr="00CA5400">
        <w:rPr>
          <w:rFonts w:ascii="Times New Roman" w:hAnsi="Times New Roman"/>
          <w:bCs/>
          <w:color w:val="000000"/>
          <w:sz w:val="32"/>
          <w:szCs w:val="32"/>
        </w:rPr>
        <w:t xml:space="preserve">район третий год подряд получает благодарности Министерства образования и науки за высокий уровень организации и проведения государственной итоговой аттестации, а это </w:t>
      </w:r>
      <w:r w:rsidR="00CC29AD">
        <w:rPr>
          <w:rFonts w:ascii="Times New Roman" w:hAnsi="Times New Roman"/>
          <w:bCs/>
          <w:color w:val="000000"/>
          <w:sz w:val="32"/>
          <w:szCs w:val="32"/>
        </w:rPr>
        <w:t xml:space="preserve">есть </w:t>
      </w:r>
      <w:r w:rsidR="00CA5400" w:rsidRPr="00CA5400">
        <w:rPr>
          <w:rFonts w:ascii="Times New Roman" w:hAnsi="Times New Roman"/>
          <w:bCs/>
          <w:color w:val="000000"/>
          <w:sz w:val="32"/>
          <w:szCs w:val="32"/>
        </w:rPr>
        <w:t>главны</w:t>
      </w:r>
      <w:r w:rsidR="00CC29AD">
        <w:rPr>
          <w:rFonts w:ascii="Times New Roman" w:hAnsi="Times New Roman"/>
          <w:bCs/>
          <w:color w:val="000000"/>
          <w:sz w:val="32"/>
          <w:szCs w:val="32"/>
        </w:rPr>
        <w:t>й</w:t>
      </w:r>
      <w:r w:rsidR="00CA5400" w:rsidRPr="00CA5400">
        <w:rPr>
          <w:rFonts w:ascii="Times New Roman" w:hAnsi="Times New Roman"/>
          <w:bCs/>
          <w:color w:val="000000"/>
          <w:sz w:val="32"/>
          <w:szCs w:val="32"/>
        </w:rPr>
        <w:t xml:space="preserve"> показатель </w:t>
      </w:r>
      <w:proofErr w:type="gramStart"/>
      <w:r w:rsidR="00CA5400" w:rsidRPr="00CA5400">
        <w:rPr>
          <w:rFonts w:ascii="Times New Roman" w:hAnsi="Times New Roman"/>
          <w:bCs/>
          <w:color w:val="000000"/>
          <w:sz w:val="32"/>
          <w:szCs w:val="32"/>
        </w:rPr>
        <w:t>уровня качества знаний</w:t>
      </w:r>
      <w:r w:rsidR="00CC29AD">
        <w:rPr>
          <w:rFonts w:ascii="Times New Roman" w:hAnsi="Times New Roman"/>
          <w:bCs/>
          <w:color w:val="000000"/>
          <w:sz w:val="32"/>
          <w:szCs w:val="32"/>
        </w:rPr>
        <w:t xml:space="preserve"> детей нашего района</w:t>
      </w:r>
      <w:proofErr w:type="gramEnd"/>
      <w:r w:rsidR="00CA5400" w:rsidRPr="00CA5400">
        <w:rPr>
          <w:rFonts w:ascii="Times New Roman" w:hAnsi="Times New Roman"/>
          <w:bCs/>
          <w:color w:val="000000"/>
          <w:sz w:val="32"/>
          <w:szCs w:val="32"/>
        </w:rPr>
        <w:t>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В сравнении с прошлым годом процент качества знаний по итогам ГИА - повысился на </w:t>
      </w:r>
      <w:r w:rsidRPr="00CA5400">
        <w:rPr>
          <w:rFonts w:ascii="Times New Roman" w:hAnsi="Times New Roman"/>
          <w:b/>
          <w:sz w:val="32"/>
          <w:szCs w:val="32"/>
        </w:rPr>
        <w:t>9,3%</w:t>
      </w:r>
      <w:r w:rsidRPr="00CA5400">
        <w:rPr>
          <w:rFonts w:ascii="Times New Roman" w:hAnsi="Times New Roman"/>
          <w:sz w:val="32"/>
          <w:szCs w:val="32"/>
        </w:rPr>
        <w:t xml:space="preserve">, успеваемость  на </w:t>
      </w:r>
      <w:r w:rsidRPr="00CA5400">
        <w:rPr>
          <w:rFonts w:ascii="Times New Roman" w:hAnsi="Times New Roman"/>
          <w:b/>
          <w:sz w:val="32"/>
          <w:szCs w:val="32"/>
        </w:rPr>
        <w:t>3,1</w:t>
      </w:r>
      <w:r w:rsidRPr="00CA5400">
        <w:rPr>
          <w:rFonts w:ascii="Times New Roman" w:hAnsi="Times New Roman"/>
          <w:sz w:val="32"/>
          <w:szCs w:val="32"/>
        </w:rPr>
        <w:t xml:space="preserve"> %.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На базе Ключевской СОШ №1- пункта приема экзамена, ЕГЭ сдали 64 выпускника, 1 учащийся среднего профессионального учреждения.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Из 10 сдаваемых предметов выше среднего тестового балла по краю показали выпускники нашего района по 9-ти предметам.</w:t>
      </w:r>
    </w:p>
    <w:p w:rsidR="00166A2A" w:rsidRDefault="00CA5400" w:rsidP="00166A2A">
      <w:pPr>
        <w:spacing w:line="360" w:lineRule="auto"/>
        <w:ind w:firstLine="703"/>
        <w:jc w:val="both"/>
        <w:rPr>
          <w:rFonts w:ascii="Times New Roman" w:hAnsi="Times New Roman"/>
          <w:sz w:val="32"/>
          <w:szCs w:val="32"/>
        </w:rPr>
      </w:pPr>
      <w:proofErr w:type="gramStart"/>
      <w:r w:rsidRPr="00CA5400">
        <w:rPr>
          <w:rFonts w:ascii="Times New Roman" w:hAnsi="Times New Roman"/>
          <w:sz w:val="32"/>
          <w:szCs w:val="32"/>
        </w:rPr>
        <w:t xml:space="preserve">Награждены  медалью за особые успехи в обучении – 15 </w:t>
      </w:r>
      <w:proofErr w:type="gramEnd"/>
    </w:p>
    <w:p w:rsidR="00CA5400" w:rsidRPr="00CA5400" w:rsidRDefault="00CA5400" w:rsidP="00166A2A">
      <w:pPr>
        <w:spacing w:line="360" w:lineRule="auto"/>
        <w:ind w:firstLine="703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учащихся.  </w:t>
      </w:r>
    </w:p>
    <w:p w:rsidR="00CC29AD" w:rsidRDefault="00CA5400" w:rsidP="00CC29AD">
      <w:pPr>
        <w:pStyle w:val="af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CA5400">
        <w:rPr>
          <w:color w:val="000000"/>
          <w:sz w:val="32"/>
          <w:szCs w:val="32"/>
        </w:rPr>
        <w:t xml:space="preserve">С сентября 2020 года в сельской местности и малых городах нашего края начнут работу Центры образования цифрового и гуманитарного профилей «Точки роста», нацеленные на повышение качества подготовки школьников. Проект рассчитан на 4 года, и наш район выбран Министерством образования и науки  в качестве одного из сорока двух </w:t>
      </w:r>
      <w:proofErr w:type="spellStart"/>
      <w:r w:rsidRPr="00CA5400">
        <w:rPr>
          <w:color w:val="000000"/>
          <w:sz w:val="32"/>
          <w:szCs w:val="32"/>
        </w:rPr>
        <w:t>пилотных</w:t>
      </w:r>
      <w:proofErr w:type="spellEnd"/>
      <w:r w:rsidRPr="00CA5400">
        <w:rPr>
          <w:color w:val="000000"/>
          <w:sz w:val="32"/>
          <w:szCs w:val="32"/>
        </w:rPr>
        <w:t xml:space="preserve"> в крае для его реализации. Уже в этом году на базе  Ключевской СОШ №1 появится Центр образования «Точка роста».</w:t>
      </w:r>
      <w:r w:rsidRPr="00CA5400">
        <w:rPr>
          <w:rStyle w:val="a7"/>
          <w:b w:val="0"/>
          <w:bCs w:val="0"/>
          <w:color w:val="000000"/>
          <w:sz w:val="32"/>
          <w:szCs w:val="32"/>
        </w:rPr>
        <w:t xml:space="preserve"> </w:t>
      </w:r>
      <w:r w:rsidRPr="00CA5400">
        <w:rPr>
          <w:color w:val="000000"/>
          <w:sz w:val="32"/>
          <w:szCs w:val="32"/>
        </w:rPr>
        <w:t xml:space="preserve">К 2024 году в районе будут открыты четыре таких центра. </w:t>
      </w:r>
    </w:p>
    <w:p w:rsidR="00CA5400" w:rsidRPr="00CC29AD" w:rsidRDefault="00CA5400" w:rsidP="00CC29AD">
      <w:pPr>
        <w:pStyle w:val="af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CA5400">
        <w:rPr>
          <w:color w:val="000000"/>
          <w:sz w:val="32"/>
          <w:szCs w:val="32"/>
        </w:rPr>
        <w:lastRenderedPageBreak/>
        <w:t xml:space="preserve">На базе Центров планируется реализация не только общеобразовательных программ по предметным областям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CA5400">
        <w:rPr>
          <w:color w:val="000000"/>
          <w:sz w:val="32"/>
          <w:szCs w:val="32"/>
        </w:rPr>
        <w:t>медиатворчеству</w:t>
      </w:r>
      <w:proofErr w:type="spellEnd"/>
      <w:r w:rsidRPr="00CA5400">
        <w:rPr>
          <w:color w:val="000000"/>
          <w:sz w:val="32"/>
          <w:szCs w:val="32"/>
        </w:rPr>
        <w:t>, шахматному образованию, проектной и внеурочной деятельности, а также социально культурные мероприятия.</w:t>
      </w:r>
    </w:p>
    <w:p w:rsidR="00CA5400" w:rsidRPr="00CA5400" w:rsidRDefault="00CA5400" w:rsidP="00CA5400">
      <w:pPr>
        <w:pStyle w:val="34"/>
        <w:shd w:val="clear" w:color="auto" w:fill="auto"/>
        <w:spacing w:line="360" w:lineRule="auto"/>
        <w:ind w:firstLine="709"/>
        <w:jc w:val="both"/>
        <w:rPr>
          <w:b w:val="0"/>
          <w:sz w:val="32"/>
          <w:szCs w:val="32"/>
        </w:rPr>
      </w:pPr>
      <w:r w:rsidRPr="00CA5400">
        <w:rPr>
          <w:sz w:val="32"/>
          <w:szCs w:val="32"/>
        </w:rPr>
        <w:t xml:space="preserve">    </w:t>
      </w:r>
      <w:r w:rsidRPr="00CA5400">
        <w:rPr>
          <w:b w:val="0"/>
          <w:sz w:val="32"/>
          <w:szCs w:val="32"/>
        </w:rPr>
        <w:t xml:space="preserve">В рамках реализации Федерального проекта </w:t>
      </w:r>
      <w:r w:rsidRPr="00CA5400">
        <w:rPr>
          <w:sz w:val="32"/>
          <w:szCs w:val="32"/>
        </w:rPr>
        <w:t>"Учитель будущего</w:t>
      </w:r>
      <w:r w:rsidRPr="00CA5400">
        <w:rPr>
          <w:b w:val="0"/>
          <w:sz w:val="32"/>
          <w:szCs w:val="32"/>
        </w:rPr>
        <w:t>" в районе обеспечена работа по  подготовке кадров для работы в системе, их переподготовка и повышение квалификации, а также создание наиболее эффективных механизмов управления отраслью.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Всего руководящих и педагогических работников – 299, из них  учителей – 205.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Ежегодно около 115 руководящих и педагогических работников п</w:t>
      </w:r>
      <w:r w:rsidR="00166A2A">
        <w:rPr>
          <w:rFonts w:ascii="Times New Roman" w:hAnsi="Times New Roman"/>
          <w:sz w:val="32"/>
          <w:szCs w:val="32"/>
        </w:rPr>
        <w:t xml:space="preserve">роходят повышение квалификации </w:t>
      </w:r>
      <w:r w:rsidRPr="00CA5400">
        <w:rPr>
          <w:rFonts w:ascii="Times New Roman" w:hAnsi="Times New Roman"/>
          <w:sz w:val="32"/>
          <w:szCs w:val="32"/>
        </w:rPr>
        <w:t>или профессиональную переподготовку</w:t>
      </w:r>
      <w:r w:rsidR="00CC29AD">
        <w:rPr>
          <w:rFonts w:ascii="Times New Roman" w:hAnsi="Times New Roman"/>
          <w:sz w:val="32"/>
          <w:szCs w:val="32"/>
        </w:rPr>
        <w:t>.</w:t>
      </w:r>
    </w:p>
    <w:p w:rsidR="00CA5400" w:rsidRPr="00CA5400" w:rsidRDefault="00166A2A" w:rsidP="00CA5400">
      <w:pPr>
        <w:spacing w:line="360" w:lineRule="auto"/>
        <w:ind w:firstLine="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CA5400" w:rsidRPr="00CA5400">
        <w:rPr>
          <w:rFonts w:ascii="Times New Roman" w:hAnsi="Times New Roman"/>
          <w:sz w:val="32"/>
          <w:szCs w:val="32"/>
        </w:rPr>
        <w:t xml:space="preserve">На муниципальном уровне осуществляется поддержка молодых специалистов, это: выплата муниципальных подъёмных, выплата ежемесячной надбавки к заработной плате первые 3 года </w:t>
      </w:r>
      <w:r w:rsidR="00CC29AD">
        <w:rPr>
          <w:rFonts w:ascii="Times New Roman" w:hAnsi="Times New Roman"/>
          <w:sz w:val="32"/>
          <w:szCs w:val="32"/>
        </w:rPr>
        <w:t>преподавательской деятельности</w:t>
      </w:r>
      <w:r>
        <w:rPr>
          <w:rFonts w:ascii="Times New Roman" w:hAnsi="Times New Roman"/>
          <w:sz w:val="32"/>
          <w:szCs w:val="32"/>
        </w:rPr>
        <w:t>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CA5400">
        <w:rPr>
          <w:rFonts w:ascii="Times New Roman" w:hAnsi="Times New Roman"/>
          <w:color w:val="000000"/>
          <w:sz w:val="32"/>
          <w:szCs w:val="32"/>
        </w:rPr>
        <w:t>В настоящее время по целевым</w:t>
      </w:r>
      <w:r w:rsidR="00CC29A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A5400">
        <w:rPr>
          <w:rFonts w:ascii="Times New Roman" w:hAnsi="Times New Roman"/>
          <w:color w:val="000000"/>
          <w:sz w:val="32"/>
          <w:szCs w:val="32"/>
        </w:rPr>
        <w:t xml:space="preserve">направлениям в </w:t>
      </w:r>
      <w:proofErr w:type="spellStart"/>
      <w:r w:rsidRPr="00CA5400">
        <w:rPr>
          <w:rFonts w:ascii="Times New Roman" w:hAnsi="Times New Roman"/>
          <w:color w:val="000000"/>
          <w:sz w:val="32"/>
          <w:szCs w:val="32"/>
        </w:rPr>
        <w:t>педуниверситете</w:t>
      </w:r>
      <w:proofErr w:type="spellEnd"/>
      <w:r w:rsidRPr="00CA5400">
        <w:rPr>
          <w:rFonts w:ascii="Times New Roman" w:hAnsi="Times New Roman"/>
          <w:color w:val="000000"/>
          <w:sz w:val="32"/>
          <w:szCs w:val="32"/>
        </w:rPr>
        <w:t xml:space="preserve"> обучается 10 выпускников наших школ.</w:t>
      </w:r>
    </w:p>
    <w:p w:rsidR="00CA5400" w:rsidRPr="00CA5400" w:rsidRDefault="00CA5400" w:rsidP="00310B2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Однако, не смотря на это, </w:t>
      </w:r>
      <w:r w:rsidRPr="00CA5400">
        <w:rPr>
          <w:rFonts w:ascii="Times New Roman" w:hAnsi="Times New Roman"/>
          <w:b/>
          <w:bCs/>
          <w:sz w:val="32"/>
          <w:szCs w:val="32"/>
        </w:rPr>
        <w:t xml:space="preserve">доминирующей проблемой </w:t>
      </w:r>
      <w:r w:rsidRPr="00CA5400">
        <w:rPr>
          <w:rFonts w:ascii="Times New Roman" w:hAnsi="Times New Roman"/>
          <w:sz w:val="32"/>
          <w:szCs w:val="32"/>
        </w:rPr>
        <w:t xml:space="preserve">в районе остается </w:t>
      </w:r>
      <w:r w:rsidRPr="00CA5400">
        <w:rPr>
          <w:rFonts w:ascii="Times New Roman" w:hAnsi="Times New Roman"/>
          <w:b/>
          <w:bCs/>
          <w:sz w:val="32"/>
          <w:szCs w:val="32"/>
        </w:rPr>
        <w:t>кадровое обеспечение</w:t>
      </w:r>
      <w:r w:rsidRPr="00CA5400">
        <w:rPr>
          <w:rFonts w:ascii="Times New Roman" w:hAnsi="Times New Roman"/>
          <w:sz w:val="32"/>
          <w:szCs w:val="32"/>
        </w:rPr>
        <w:t xml:space="preserve">: преобладают педагоги старшей возрастной категории, в малокомплектных школах у педагогов дополнительно фиксируется высокая предметная нагрузка. 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lastRenderedPageBreak/>
        <w:t xml:space="preserve">С 1 сентября </w:t>
      </w:r>
      <w:r w:rsidR="00310B29">
        <w:rPr>
          <w:rFonts w:ascii="Times New Roman" w:hAnsi="Times New Roman"/>
          <w:sz w:val="32"/>
          <w:szCs w:val="32"/>
        </w:rPr>
        <w:t>2019 года</w:t>
      </w:r>
      <w:r w:rsidRPr="00CA5400">
        <w:rPr>
          <w:rFonts w:ascii="Times New Roman" w:hAnsi="Times New Roman"/>
          <w:sz w:val="32"/>
          <w:szCs w:val="32"/>
        </w:rPr>
        <w:t xml:space="preserve"> в школах района осуществлён переход на новую систему оплаты труда</w:t>
      </w:r>
      <w:r w:rsidR="00310B29">
        <w:rPr>
          <w:rFonts w:ascii="Times New Roman" w:hAnsi="Times New Roman"/>
          <w:sz w:val="32"/>
          <w:szCs w:val="32"/>
        </w:rPr>
        <w:t xml:space="preserve"> педагогов</w:t>
      </w:r>
      <w:r w:rsidRPr="00CA5400">
        <w:rPr>
          <w:rFonts w:ascii="Times New Roman" w:hAnsi="Times New Roman"/>
          <w:sz w:val="32"/>
          <w:szCs w:val="32"/>
        </w:rPr>
        <w:t>:</w:t>
      </w:r>
    </w:p>
    <w:p w:rsidR="00310B29" w:rsidRDefault="00CA5400" w:rsidP="00310B29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- от </w:t>
      </w:r>
      <w:proofErr w:type="spellStart"/>
      <w:r w:rsidRPr="00CA5400">
        <w:rPr>
          <w:rFonts w:ascii="Times New Roman" w:hAnsi="Times New Roman"/>
          <w:sz w:val="32"/>
          <w:szCs w:val="32"/>
        </w:rPr>
        <w:t>ученико</w:t>
      </w:r>
      <w:proofErr w:type="spellEnd"/>
      <w:r w:rsidRPr="00CA5400">
        <w:rPr>
          <w:rFonts w:ascii="Times New Roman" w:hAnsi="Times New Roman"/>
          <w:sz w:val="32"/>
          <w:szCs w:val="32"/>
        </w:rPr>
        <w:t xml:space="preserve"> - часа к фиксированному окладу (ставке заработной платы); </w:t>
      </w:r>
    </w:p>
    <w:p w:rsidR="000E3992" w:rsidRDefault="00CA5400" w:rsidP="000E3992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Данные меры позволили в прошлом году повысить среднюю заработную плату по сравнению с 2018 г. педагогических работников и учителей </w:t>
      </w:r>
      <w:r w:rsidR="000E3992">
        <w:rPr>
          <w:rFonts w:ascii="Times New Roman" w:hAnsi="Times New Roman"/>
          <w:b/>
          <w:sz w:val="32"/>
          <w:szCs w:val="32"/>
        </w:rPr>
        <w:t>с 21452,1 до 24 316 рублей.</w:t>
      </w:r>
    </w:p>
    <w:p w:rsidR="00CA5400" w:rsidRPr="00CA5400" w:rsidRDefault="00CA5400" w:rsidP="000E3992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b/>
          <w:sz w:val="32"/>
          <w:szCs w:val="32"/>
        </w:rPr>
        <w:t>В рамках  Федерального проекта "Успех каждого ребенка" направленного</w:t>
      </w:r>
      <w:r w:rsidRPr="00CA5400">
        <w:rPr>
          <w:rFonts w:ascii="Times New Roman" w:hAnsi="Times New Roman"/>
          <w:sz w:val="32"/>
          <w:szCs w:val="32"/>
        </w:rPr>
        <w:t xml:space="preserve"> на воспитание гармонично развитой и социально ответственной личности, за прошедший учебный год проведено более 300 мероприятий.</w:t>
      </w:r>
    </w:p>
    <w:p w:rsidR="00CA5400" w:rsidRPr="00CA5400" w:rsidRDefault="00CA5400" w:rsidP="00310B29">
      <w:pPr>
        <w:spacing w:line="360" w:lineRule="auto"/>
        <w:ind w:firstLine="708"/>
        <w:jc w:val="both"/>
        <w:rPr>
          <w:rFonts w:ascii="Times New Roman" w:hAnsi="Times New Roman"/>
          <w:bCs/>
          <w:color w:val="111111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О</w:t>
      </w:r>
      <w:r w:rsidRPr="00CA5400">
        <w:rPr>
          <w:rFonts w:ascii="Times New Roman" w:hAnsi="Times New Roman"/>
          <w:bCs/>
          <w:color w:val="111111"/>
          <w:sz w:val="32"/>
          <w:szCs w:val="32"/>
        </w:rPr>
        <w:t xml:space="preserve">хват детей дополнительными образовательными программами составил -  </w:t>
      </w:r>
      <w:r w:rsidRPr="00CA5400">
        <w:rPr>
          <w:rFonts w:ascii="Times New Roman" w:hAnsi="Times New Roman"/>
          <w:b/>
          <w:bCs/>
          <w:color w:val="111111"/>
          <w:sz w:val="32"/>
          <w:szCs w:val="32"/>
        </w:rPr>
        <w:t>64%</w:t>
      </w:r>
      <w:r w:rsidRPr="00CA5400">
        <w:rPr>
          <w:rFonts w:ascii="Times New Roman" w:hAnsi="Times New Roman"/>
          <w:bCs/>
          <w:color w:val="111111"/>
          <w:sz w:val="32"/>
          <w:szCs w:val="32"/>
        </w:rPr>
        <w:t xml:space="preserve"> от общего числа детей </w:t>
      </w:r>
      <w:r w:rsidR="00310B29">
        <w:rPr>
          <w:rFonts w:ascii="Times New Roman" w:hAnsi="Times New Roman"/>
          <w:bCs/>
          <w:color w:val="111111"/>
          <w:sz w:val="32"/>
          <w:szCs w:val="32"/>
        </w:rPr>
        <w:t xml:space="preserve">возрастом </w:t>
      </w:r>
      <w:r w:rsidRPr="00CA5400">
        <w:rPr>
          <w:rFonts w:ascii="Times New Roman" w:hAnsi="Times New Roman"/>
          <w:bCs/>
          <w:color w:val="111111"/>
          <w:sz w:val="32"/>
          <w:szCs w:val="32"/>
        </w:rPr>
        <w:t>от 5 до 18 лет (2710).</w:t>
      </w:r>
    </w:p>
    <w:p w:rsidR="00CA5400" w:rsidRPr="00CA5400" w:rsidRDefault="00CA5400" w:rsidP="00310B2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В прошлом году в районе внедрена система персонифицированного дополнительного образования детей – сертификаты дополнительного образования. 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</w:t>
      </w:r>
      <w:r w:rsidR="00310B29">
        <w:rPr>
          <w:rFonts w:ascii="Times New Roman" w:hAnsi="Times New Roman"/>
          <w:sz w:val="32"/>
          <w:szCs w:val="32"/>
        </w:rPr>
        <w:t xml:space="preserve">сам </w:t>
      </w:r>
      <w:r w:rsidRPr="00CA5400">
        <w:rPr>
          <w:rFonts w:ascii="Times New Roman" w:hAnsi="Times New Roman"/>
          <w:sz w:val="32"/>
          <w:szCs w:val="32"/>
        </w:rPr>
        <w:t xml:space="preserve">ребенок. Это позволит к 2024 году увеличить долю детей, охваченных дополнительным образованием, до 80%. Сертификат выдаётся всем детям в возрасте от 5 до 18 лет единожды и действует до достижения ребёнком </w:t>
      </w:r>
      <w:r w:rsidR="00310B29">
        <w:rPr>
          <w:rFonts w:ascii="Times New Roman" w:hAnsi="Times New Roman"/>
          <w:sz w:val="32"/>
          <w:szCs w:val="32"/>
        </w:rPr>
        <w:t>совершеннолетия</w:t>
      </w:r>
      <w:r w:rsidRPr="00CA5400">
        <w:rPr>
          <w:rFonts w:ascii="Times New Roman" w:hAnsi="Times New Roman"/>
          <w:sz w:val="32"/>
          <w:szCs w:val="32"/>
        </w:rPr>
        <w:t xml:space="preserve">. К настоящему времени в районе выдано 1194 сертификата учета, что составляет 44 % от общего количества детей в возрасте от 5 до 18 лет. Сформирована база а, с 1 сентября 2020 года в районе будет внедрён механизм персонифицированного </w:t>
      </w:r>
      <w:r w:rsidRPr="00CA5400">
        <w:rPr>
          <w:rFonts w:ascii="Times New Roman" w:hAnsi="Times New Roman"/>
          <w:sz w:val="32"/>
          <w:szCs w:val="32"/>
        </w:rPr>
        <w:lastRenderedPageBreak/>
        <w:t>финансирования дополнительного образования детей, в котором будут участвовать воспитанники детской школы искусств, школ района.</w:t>
      </w:r>
    </w:p>
    <w:p w:rsidR="00310B29" w:rsidRDefault="00CA5400" w:rsidP="00310B29">
      <w:pPr>
        <w:pStyle w:val="af9"/>
        <w:shd w:val="clear" w:color="auto" w:fill="FFFFFF"/>
        <w:spacing w:before="0" w:beforeAutospacing="0" w:after="356" w:afterAutospacing="0" w:line="360" w:lineRule="auto"/>
        <w:ind w:firstLine="709"/>
        <w:jc w:val="both"/>
        <w:rPr>
          <w:sz w:val="32"/>
          <w:szCs w:val="32"/>
        </w:rPr>
      </w:pPr>
      <w:r w:rsidRPr="00CA5400">
        <w:rPr>
          <w:sz w:val="32"/>
          <w:szCs w:val="32"/>
        </w:rPr>
        <w:t>В рамках патриотического воспитания школьников, в целях популяризации Всероссийского военно-патриотического общественного движения «</w:t>
      </w:r>
      <w:proofErr w:type="spellStart"/>
      <w:r w:rsidRPr="00CA5400">
        <w:rPr>
          <w:sz w:val="32"/>
          <w:szCs w:val="32"/>
        </w:rPr>
        <w:t>Юнармия</w:t>
      </w:r>
      <w:proofErr w:type="spellEnd"/>
      <w:r w:rsidRPr="00CA5400">
        <w:rPr>
          <w:sz w:val="32"/>
          <w:szCs w:val="32"/>
        </w:rPr>
        <w:t>», в районе создаются юнармейские отряды на базе всех образовательных организаций. Так, в школах райцентра прошли торжественные церемонии посвящения в ряды «</w:t>
      </w:r>
      <w:proofErr w:type="spellStart"/>
      <w:r w:rsidRPr="00CA5400">
        <w:rPr>
          <w:sz w:val="32"/>
          <w:szCs w:val="32"/>
        </w:rPr>
        <w:t>Юнармии</w:t>
      </w:r>
      <w:proofErr w:type="spellEnd"/>
      <w:r w:rsidRPr="00CA5400">
        <w:rPr>
          <w:sz w:val="32"/>
          <w:szCs w:val="32"/>
        </w:rPr>
        <w:t>». К 30 апреля данная работа будет завершена во всех школах. Общее число юнармейцев составит более 100 человек. Все они примут участие в торжественных мероприятиях, посвященных 75-летию Победы в Великой Отечественной войне.</w:t>
      </w:r>
    </w:p>
    <w:p w:rsidR="00CA5400" w:rsidRPr="00310B29" w:rsidRDefault="00310B29" w:rsidP="00310B29">
      <w:pPr>
        <w:pStyle w:val="af9"/>
        <w:shd w:val="clear" w:color="auto" w:fill="FFFFFF"/>
        <w:spacing w:before="0" w:beforeAutospacing="0" w:after="356" w:afterAutospacing="0" w:line="360" w:lineRule="auto"/>
        <w:ind w:firstLine="709"/>
        <w:jc w:val="both"/>
        <w:rPr>
          <w:b/>
          <w:sz w:val="32"/>
          <w:szCs w:val="32"/>
        </w:rPr>
      </w:pPr>
      <w:r w:rsidRPr="00310B29">
        <w:rPr>
          <w:b/>
          <w:sz w:val="32"/>
          <w:szCs w:val="32"/>
        </w:rPr>
        <w:t>Еще один в</w:t>
      </w:r>
      <w:r w:rsidR="00CA5400" w:rsidRPr="00310B29">
        <w:rPr>
          <w:b/>
          <w:sz w:val="32"/>
          <w:szCs w:val="32"/>
        </w:rPr>
        <w:t>ажнейший Федеральный проект эт</w:t>
      </w:r>
      <w:proofErr w:type="gramStart"/>
      <w:r w:rsidR="00CA5400" w:rsidRPr="00310B29">
        <w:rPr>
          <w:b/>
          <w:sz w:val="32"/>
          <w:szCs w:val="32"/>
        </w:rPr>
        <w:t>о-</w:t>
      </w:r>
      <w:proofErr w:type="gramEnd"/>
      <w:r w:rsidR="00CA5400" w:rsidRPr="00310B29">
        <w:rPr>
          <w:b/>
          <w:sz w:val="32"/>
          <w:szCs w:val="32"/>
        </w:rPr>
        <w:t xml:space="preserve"> "Поддержка семей, имеющих детей".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В настоящее время на территории района проживает 1071 ребенок дошкольного возраста. Дошкольным образованием охвачено 639 детей, из них 597 – посещают дошкольные образовательные учреждения, 42 </w:t>
      </w:r>
      <w:r w:rsidR="00310B29">
        <w:rPr>
          <w:rFonts w:ascii="Times New Roman" w:hAnsi="Times New Roman"/>
          <w:sz w:val="32"/>
          <w:szCs w:val="32"/>
        </w:rPr>
        <w:t>ребенка</w:t>
      </w:r>
      <w:r w:rsidRPr="00CA5400">
        <w:rPr>
          <w:rFonts w:ascii="Times New Roman" w:hAnsi="Times New Roman"/>
          <w:sz w:val="32"/>
          <w:szCs w:val="32"/>
        </w:rPr>
        <w:t xml:space="preserve"> – группы кратковременного пребывания.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В районе не только полностью ликвидирована очередь для детей всех возрастов, но и  имеются 216 вакансии для предоставления мест детям для всех возрастов. 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В школах и детских садах  созданы различные организации родительского просвещения.</w:t>
      </w:r>
    </w:p>
    <w:p w:rsidR="00CA5400" w:rsidRPr="00CA5400" w:rsidRDefault="00CA5400" w:rsidP="00CA5400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Формирование семейных ценностей и ответственного </w:t>
      </w:r>
      <w:proofErr w:type="spellStart"/>
      <w:r w:rsidRPr="00CA5400">
        <w:rPr>
          <w:rFonts w:ascii="Times New Roman" w:hAnsi="Times New Roman"/>
          <w:sz w:val="32"/>
          <w:szCs w:val="32"/>
        </w:rPr>
        <w:t>родительства</w:t>
      </w:r>
      <w:proofErr w:type="spellEnd"/>
      <w:r w:rsidRPr="00CA5400">
        <w:rPr>
          <w:rFonts w:ascii="Times New Roman" w:hAnsi="Times New Roman"/>
          <w:sz w:val="32"/>
          <w:szCs w:val="32"/>
        </w:rPr>
        <w:t xml:space="preserve"> в образовании происходит через организованные  </w:t>
      </w:r>
      <w:r w:rsidRPr="00CA5400">
        <w:rPr>
          <w:rFonts w:ascii="Times New Roman" w:hAnsi="Times New Roman"/>
          <w:sz w:val="32"/>
          <w:szCs w:val="32"/>
        </w:rPr>
        <w:lastRenderedPageBreak/>
        <w:t>семейные клубы, клубы выходного дня, коллективные творческие дела, совместные спортивные мероприятия.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С участием органов местного самоуправления и родительской общественности организованно проведен летний отдых и занятость детей района. В летних оздоровительных лагерях с дневным пребывание отдохнули 1116 детей, что на 530 детей больше, чем, а в прошлом году.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В краевые оздоровительные лагеря выезжали 14 детей, в организованных поездках побывали 84 школьника.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Всего по району организованным отдыхом было охвачено 89,9% детей. Трудоустроено через службу занятости 86 школьников.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На проведение летней оздоровительной компании, в итоге, было направлено более  950 тыс. рублей районного бюджета, 212 тыс. рублей – получено из краевого бюджета.</w:t>
      </w:r>
      <w:r w:rsidR="00F266D1">
        <w:rPr>
          <w:rFonts w:ascii="Times New Roman" w:hAnsi="Times New Roman"/>
          <w:sz w:val="32"/>
          <w:szCs w:val="32"/>
        </w:rPr>
        <w:t xml:space="preserve"> </w:t>
      </w:r>
      <w:r w:rsidR="00F266D1" w:rsidRPr="00F266D1">
        <w:rPr>
          <w:rFonts w:ascii="Times New Roman" w:hAnsi="Times New Roman"/>
          <w:i/>
          <w:sz w:val="32"/>
          <w:szCs w:val="32"/>
        </w:rPr>
        <w:t>Сравнение с лагерем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95,3 %  детей в школах получают горячее питание, более тысячи из них пользуются краевой компенсацией.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Муниципальный район через уполномоченный орган – комитет по образованию, осуществляет выполнение государственных полномочий по опеке и попечительству детей сирот и детей, оставшихся без попечения родителей.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В районе 50 таких детей, их них 35 - воспитываются в опекунских семьях, 13 в приемных, 2 подростка находятся на попечении в лицее на полном государственном обеспечении.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 В прошлом году 5 родителей в отношении 6 детей </w:t>
      </w:r>
      <w:proofErr w:type="gramStart"/>
      <w:r w:rsidRPr="00CA5400">
        <w:rPr>
          <w:rFonts w:ascii="Times New Roman" w:hAnsi="Times New Roman"/>
          <w:sz w:val="32"/>
          <w:szCs w:val="32"/>
        </w:rPr>
        <w:t>лишены</w:t>
      </w:r>
      <w:proofErr w:type="gramEnd"/>
      <w:r w:rsidRPr="00CA5400">
        <w:rPr>
          <w:rFonts w:ascii="Times New Roman" w:hAnsi="Times New Roman"/>
          <w:sz w:val="32"/>
          <w:szCs w:val="32"/>
        </w:rPr>
        <w:t xml:space="preserve"> родительских прав, 1 ограничен в правах.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>В отчетный период принято 27 постановлений администрации района по совершению сделок купли-продажи с участием детей.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lastRenderedPageBreak/>
        <w:t>Постоянно работает межведомственная комиссия по опеке и попечительству, которая стоит на защите прав детей – сирот.</w:t>
      </w:r>
    </w:p>
    <w:p w:rsidR="00CA5400" w:rsidRPr="00CA5400" w:rsidRDefault="00CA5400" w:rsidP="00CA5400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5400">
        <w:rPr>
          <w:rFonts w:ascii="Times New Roman" w:hAnsi="Times New Roman"/>
          <w:sz w:val="32"/>
          <w:szCs w:val="32"/>
        </w:rPr>
        <w:t xml:space="preserve">Работа с категорией семей, в которых находятся такие дети, идет в каждодневном </w:t>
      </w:r>
      <w:r w:rsidR="00F266D1">
        <w:rPr>
          <w:rFonts w:ascii="Times New Roman" w:hAnsi="Times New Roman"/>
          <w:sz w:val="32"/>
          <w:szCs w:val="32"/>
        </w:rPr>
        <w:t xml:space="preserve">системном </w:t>
      </w:r>
      <w:r w:rsidRPr="00CA5400">
        <w:rPr>
          <w:rFonts w:ascii="Times New Roman" w:hAnsi="Times New Roman"/>
          <w:sz w:val="32"/>
          <w:szCs w:val="32"/>
        </w:rPr>
        <w:t>режиме.</w:t>
      </w:r>
    </w:p>
    <w:p w:rsidR="009646EE" w:rsidRPr="008D728A" w:rsidRDefault="00974904" w:rsidP="00974904">
      <w:pPr>
        <w:jc w:val="center"/>
        <w:rPr>
          <w:rFonts w:ascii="Times New Roman" w:hAnsi="Times New Roman"/>
          <w:b/>
          <w:sz w:val="32"/>
          <w:szCs w:val="32"/>
        </w:rPr>
      </w:pPr>
      <w:r w:rsidRPr="008D728A">
        <w:rPr>
          <w:rFonts w:ascii="Times New Roman" w:hAnsi="Times New Roman"/>
          <w:b/>
          <w:sz w:val="32"/>
          <w:szCs w:val="32"/>
        </w:rPr>
        <w:t>МОЛОДЕЖНАЯ ПОЛИТИКА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>Администрация района работает над выполнением муниципальной программы «Развитие молодежной политики».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 xml:space="preserve">В октябре 2019 года избран новый состав  районного Молодежного Парламента  седьмого созыва. 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 xml:space="preserve">Прошлый год вся воспитательная работа в школах и лицее, как </w:t>
      </w:r>
      <w:r w:rsidR="009D63C5" w:rsidRPr="008D728A">
        <w:rPr>
          <w:rFonts w:ascii="Times New Roman" w:hAnsi="Times New Roman"/>
          <w:sz w:val="32"/>
          <w:szCs w:val="32"/>
        </w:rPr>
        <w:t>и,</w:t>
      </w:r>
      <w:r w:rsidRPr="008D728A">
        <w:rPr>
          <w:rFonts w:ascii="Times New Roman" w:hAnsi="Times New Roman"/>
          <w:sz w:val="32"/>
          <w:szCs w:val="32"/>
        </w:rPr>
        <w:t xml:space="preserve"> в </w:t>
      </w:r>
      <w:r w:rsidR="009D63C5" w:rsidRPr="008D728A">
        <w:rPr>
          <w:rFonts w:ascii="Times New Roman" w:hAnsi="Times New Roman"/>
          <w:sz w:val="32"/>
          <w:szCs w:val="32"/>
        </w:rPr>
        <w:t>общем,</w:t>
      </w:r>
      <w:r w:rsidRPr="008D728A">
        <w:rPr>
          <w:rFonts w:ascii="Times New Roman" w:hAnsi="Times New Roman"/>
          <w:sz w:val="32"/>
          <w:szCs w:val="32"/>
        </w:rPr>
        <w:t xml:space="preserve"> в социальной сфере была посвящена Юбилею целины в России.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>За отчетный период проведено 55 молодежных мероприятий.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 xml:space="preserve">Более 300 волонтеров и </w:t>
      </w:r>
      <w:proofErr w:type="gramStart"/>
      <w:r w:rsidRPr="008D728A">
        <w:rPr>
          <w:rFonts w:ascii="Times New Roman" w:hAnsi="Times New Roman"/>
          <w:sz w:val="32"/>
          <w:szCs w:val="32"/>
        </w:rPr>
        <w:t>около тысячи</w:t>
      </w:r>
      <w:proofErr w:type="gramEnd"/>
      <w:r w:rsidRPr="008D728A">
        <w:rPr>
          <w:rFonts w:ascii="Times New Roman" w:hAnsi="Times New Roman"/>
          <w:sz w:val="32"/>
          <w:szCs w:val="32"/>
        </w:rPr>
        <w:t xml:space="preserve"> молодых людей в течение года активно участвовали в организации 170 мероприятиях  в рамках «Весенней недели добра», различных акций добрых дел в рамках подготовки ко Дню Победы, традиционного двухмесячника «Марафон семьи», месячников пожилого человека, патриотического воспитания, месячника здорового образа жизни, Декады инвалидов и др.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>Ярким  событием для района стали совместные мероприятия краевого отряда «Снежный десант», замечательно то, что Ключевская школа-интернат  и Ключевская средняя школа №1  получили гранты Губернатора в области молодежной политики и реализовали свои проекты.</w:t>
      </w:r>
    </w:p>
    <w:p w:rsidR="008D728A" w:rsidRPr="008D728A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>В ярком событийном ряду сентябрьский 75 летний Юбилей Ключевского лицея профессионального образования.</w:t>
      </w:r>
    </w:p>
    <w:p w:rsidR="008D728A" w:rsidRPr="008D728A" w:rsidRDefault="008D728A" w:rsidP="008D728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lastRenderedPageBreak/>
        <w:t>Сегодня он продолжает обучать по 3 профессиям и одной специальности, в лицее обучаются 300 юношей и девушек, совершенствуется материально-техническая база, наращивается потенциал.</w:t>
      </w:r>
      <w:r w:rsidRPr="008D728A">
        <w:rPr>
          <w:rFonts w:ascii="Times New Roman" w:hAnsi="Times New Roman"/>
          <w:sz w:val="32"/>
          <w:szCs w:val="32"/>
        </w:rPr>
        <w:tab/>
      </w:r>
    </w:p>
    <w:p w:rsidR="008D728A" w:rsidRPr="008D728A" w:rsidRDefault="008D728A" w:rsidP="008D728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>Дело за руководителями крестьянских хозяйств, которые должны быть заинтересованы в сотрудничестве с лицеем, помогать в процессе обучения лицеистам и стремиться закреплять молодых рабочих у себя на производстве.</w:t>
      </w:r>
    </w:p>
    <w:p w:rsidR="008D728A" w:rsidRPr="008D728A" w:rsidRDefault="008D728A" w:rsidP="008D728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D728A">
        <w:rPr>
          <w:rFonts w:ascii="Times New Roman" w:hAnsi="Times New Roman"/>
          <w:sz w:val="32"/>
          <w:szCs w:val="32"/>
        </w:rPr>
        <w:tab/>
        <w:t>Государственная молодежная политика – это целый спектр направлений, который нужно  развивать и подкреплять финансово. Важнейшее из них – это, конечно же, закрепление молодых кадров в социальной сфере и экономике. Их дефицит нарастает во всех сферах, в том числе и в сельском хозяйстве.</w:t>
      </w:r>
    </w:p>
    <w:p w:rsidR="006B20D0" w:rsidRPr="00631CF2" w:rsidRDefault="006B20D0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CF2">
        <w:rPr>
          <w:rFonts w:ascii="Times New Roman" w:hAnsi="Times New Roman"/>
          <w:b/>
          <w:sz w:val="32"/>
          <w:szCs w:val="32"/>
        </w:rPr>
        <w:t>КУЛЬТУРА</w:t>
      </w:r>
    </w:p>
    <w:p w:rsidR="006B20D0" w:rsidRPr="00631CF2" w:rsidRDefault="006B20D0" w:rsidP="00AD39FC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631CF2">
        <w:rPr>
          <w:rFonts w:ascii="Times New Roman" w:hAnsi="Times New Roman"/>
          <w:b/>
          <w:sz w:val="32"/>
          <w:szCs w:val="32"/>
        </w:rPr>
        <w:t>Одним из значимых направлений гармоничного развития человека, его духовного потенциала является сельская культура.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Администрация района и депутаты РСД постоянно уделяют должное внимание  вопросам развития культуры. Очередной раз районом получена грамота Губернатора Алтайского края и сертификат на 150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 за успешную работу органа местного самоуправления по управлению данной отраслью.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Результатом усилий администрации района в прошлом году стало получение  субсидии в сумме 1,7 млн. рублей и проведение  ремонта РДК, дополнительной субсидии 2,6 миллиона рублей на замену окон в детской школе искусств.</w:t>
      </w:r>
    </w:p>
    <w:p w:rsidR="008D728A" w:rsidRPr="00631CF2" w:rsidRDefault="008D728A" w:rsidP="008D728A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Район в числе 236 субъектов Российской Федерации стал победителем гранта на получение от Фонда </w:t>
      </w:r>
      <w:proofErr w:type="gramStart"/>
      <w:r w:rsidRPr="00631CF2">
        <w:rPr>
          <w:rFonts w:ascii="Times New Roman" w:hAnsi="Times New Roman"/>
          <w:sz w:val="32"/>
          <w:szCs w:val="32"/>
        </w:rPr>
        <w:t>кино оборудования</w:t>
      </w:r>
      <w:proofErr w:type="gramEnd"/>
      <w:r w:rsidRPr="00631CF2">
        <w:rPr>
          <w:rFonts w:ascii="Times New Roman" w:hAnsi="Times New Roman"/>
          <w:sz w:val="32"/>
          <w:szCs w:val="32"/>
        </w:rPr>
        <w:t xml:space="preserve"> для </w:t>
      </w:r>
      <w:r w:rsidRPr="00631CF2">
        <w:rPr>
          <w:rFonts w:ascii="Times New Roman" w:hAnsi="Times New Roman"/>
          <w:sz w:val="32"/>
          <w:szCs w:val="32"/>
        </w:rPr>
        <w:lastRenderedPageBreak/>
        <w:t>кинозала на сумму около 5 млн. рублей, более 250 тыс. рублей вложено муниципальным районом на подготовку условий для установки дорогостоящей аппаратуры.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ab/>
        <w:t>За счет средств районного бюджета отремонтирован памятник воинам, погибшим в годы Великой Отечественной войны в селе Красный Яр (100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ублей). В этом году в планах такой же ремонт памятни</w:t>
      </w:r>
      <w:r w:rsidR="002A7B3F">
        <w:rPr>
          <w:rFonts w:ascii="Times New Roman" w:hAnsi="Times New Roman"/>
          <w:sz w:val="32"/>
          <w:szCs w:val="32"/>
        </w:rPr>
        <w:t xml:space="preserve">ка в  бывшем селе Новый Восток. </w:t>
      </w:r>
      <w:r w:rsidRPr="00631CF2">
        <w:rPr>
          <w:rFonts w:ascii="Times New Roman" w:hAnsi="Times New Roman"/>
          <w:sz w:val="32"/>
          <w:szCs w:val="32"/>
        </w:rPr>
        <w:t xml:space="preserve">Мы заключили договор с </w:t>
      </w:r>
      <w:r w:rsidRPr="00631CF2">
        <w:rPr>
          <w:rFonts w:ascii="Times New Roman" w:hAnsi="Times New Roman"/>
          <w:color w:val="000000"/>
          <w:sz w:val="32"/>
          <w:szCs w:val="32"/>
        </w:rPr>
        <w:t xml:space="preserve">Управлением государственной охраны объектов культурного наследия Алтайского края </w:t>
      </w:r>
      <w:r w:rsidRPr="00631CF2">
        <w:rPr>
          <w:rFonts w:ascii="Times New Roman" w:hAnsi="Times New Roman"/>
          <w:sz w:val="32"/>
          <w:szCs w:val="32"/>
        </w:rPr>
        <w:t xml:space="preserve">по включению в краевую программу  капитального ремонта мемориального комплекса в селах Ключи (600 тыс. рублей) и Петухи (650 тыс. рублей). 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В прошлом году в районе работали 2 учреждения культуры со статусом юридического лица, это:  «Детская школа искусств» и «Многофункциональный культурный центр» с 11 культурн</w:t>
      </w:r>
      <w:proofErr w:type="gramStart"/>
      <w:r w:rsidRPr="00631CF2">
        <w:rPr>
          <w:rFonts w:ascii="Times New Roman" w:hAnsi="Times New Roman"/>
          <w:sz w:val="32"/>
          <w:szCs w:val="32"/>
        </w:rPr>
        <w:t>о-</w:t>
      </w:r>
      <w:proofErr w:type="gramEnd"/>
      <w:r w:rsidRPr="00631CF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31CF2">
        <w:rPr>
          <w:rFonts w:ascii="Times New Roman" w:hAnsi="Times New Roman"/>
          <w:sz w:val="32"/>
          <w:szCs w:val="32"/>
        </w:rPr>
        <w:t>досуговыми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 учреждениями, 14 библиотеками и районным краеведческим  музеем.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Библиотечное обслуживание в районе осуществляют 14 сельских библиотек и две районные библиотеки – Районная модельная библиотека и Детская модельная библиотека с 14 филиалами в селах. 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Недавно пришло хорошее известие: детская модельная библиотека стала лучшей в крае и получает субсидию 100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631CF2">
        <w:rPr>
          <w:rFonts w:ascii="Times New Roman" w:hAnsi="Times New Roman"/>
          <w:bCs/>
          <w:sz w:val="32"/>
          <w:szCs w:val="32"/>
        </w:rPr>
        <w:t>Процент охвата библиотечным обслуживанием взрослого населения в 2019 году составил 54,4 %, детей - 85,5% 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631CF2">
        <w:rPr>
          <w:rFonts w:ascii="Times New Roman" w:hAnsi="Times New Roman"/>
          <w:bCs/>
          <w:sz w:val="32"/>
          <w:szCs w:val="32"/>
        </w:rPr>
        <w:t>Специалистами выполнено 3776 справок, оформлено 236 книжных выставок различной тематической направленности.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631CF2">
        <w:rPr>
          <w:rFonts w:ascii="Times New Roman" w:hAnsi="Times New Roman"/>
          <w:bCs/>
          <w:sz w:val="32"/>
          <w:szCs w:val="32"/>
        </w:rPr>
        <w:t>В отчетный период проведено 888 массовых мероприятий (в 2018 году – 756), что превышает прошлогодний показатель.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631CF2">
        <w:rPr>
          <w:rFonts w:ascii="Times New Roman" w:hAnsi="Times New Roman"/>
          <w:bCs/>
          <w:sz w:val="32"/>
          <w:szCs w:val="32"/>
        </w:rPr>
        <w:lastRenderedPageBreak/>
        <w:t>В библиотеках работает 9 кружков и клубов по интересам. С целью привлечения пользователей использовались все возможные площадки для проведения массовых мероприятий: предвыборная кампания и выборы, уличные акции, различные творческие и фотоконкурсы, Дни села, районные фестивали и др. В итоге, библиотечные мероприятия в прошлом году посетили более 30 тыс. человек, что на 6 тыс. человек превышает показатель прошлого года.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631CF2">
        <w:rPr>
          <w:rFonts w:ascii="Times New Roman" w:eastAsia="Calibri" w:hAnsi="Times New Roman"/>
          <w:sz w:val="32"/>
          <w:szCs w:val="32"/>
        </w:rPr>
        <w:t>В сфере библиотечного обслуживания населения становится актуальной проблема организации мобильной системы обслуживания удаленных населенных пунктов, не имеющих библиотек.</w:t>
      </w:r>
    </w:p>
    <w:p w:rsidR="008D728A" w:rsidRPr="00631CF2" w:rsidRDefault="008D728A" w:rsidP="008D728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В 11 учреждениях культуры работали 135  </w:t>
      </w:r>
      <w:proofErr w:type="spellStart"/>
      <w:r w:rsidRPr="00631CF2">
        <w:rPr>
          <w:rFonts w:ascii="Times New Roman" w:hAnsi="Times New Roman"/>
          <w:sz w:val="32"/>
          <w:szCs w:val="32"/>
        </w:rPr>
        <w:t>культурно-досуговых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 формирования. Число участников формирований – 1,2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.ч</w:t>
      </w:r>
      <w:proofErr w:type="gramEnd"/>
      <w:r w:rsidRPr="00631CF2">
        <w:rPr>
          <w:rFonts w:ascii="Times New Roman" w:hAnsi="Times New Roman"/>
          <w:sz w:val="32"/>
          <w:szCs w:val="32"/>
        </w:rPr>
        <w:t>еловек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Для детей и молодежи в учреждениях культуры района работает 87  клубных  формирований, в которых занимаются около 700 человек. Всего для детей и молодёжи было проведено 786 мероприятий, посетителями стали около 28 тыс. человек. 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За отчетный период клубными учреждениями района проведено более 2 тысяч культурно-массовых мероприятий, на которых побывали 113 тыс. зрителей.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В течение года продолжалась работа по культурному обслуживанию сел района, а так же, в рамках краевого фестиваля «Земля целинная» состоялись концертные выезды непосредственно на предприятия района, на сценическую площадку «Сибирское поле».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Работники культуры в год 65-летия целины, совместно с администрациями сел провели юбилеи сел: </w:t>
      </w:r>
      <w:proofErr w:type="spellStart"/>
      <w:r w:rsidRPr="00631CF2">
        <w:rPr>
          <w:rFonts w:ascii="Times New Roman" w:hAnsi="Times New Roman"/>
          <w:sz w:val="32"/>
          <w:szCs w:val="32"/>
        </w:rPr>
        <w:t>Каип</w:t>
      </w:r>
      <w:proofErr w:type="spellEnd"/>
      <w:r w:rsidRPr="00631CF2">
        <w:rPr>
          <w:rFonts w:ascii="Times New Roman" w:hAnsi="Times New Roman"/>
          <w:sz w:val="32"/>
          <w:szCs w:val="32"/>
        </w:rPr>
        <w:t>, Петровка, Западный Угол, Целинный, Ключи.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lastRenderedPageBreak/>
        <w:t>В ноябре прошлого года РДК отметил 40-летний юбилей праздником «Юбилей большой сцены», на котором выступали лучшие самодеятельные коллективы.</w:t>
      </w:r>
    </w:p>
    <w:p w:rsidR="008D728A" w:rsidRPr="009D63C5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D63C5">
        <w:rPr>
          <w:rFonts w:ascii="Times New Roman" w:hAnsi="Times New Roman"/>
          <w:sz w:val="32"/>
          <w:szCs w:val="32"/>
        </w:rPr>
        <w:t xml:space="preserve">Бесспорно, знаковым событием не только года, а, пожалуй, двадцатилетия – открытие в райцентре кинозала «Премьера». </w:t>
      </w:r>
    </w:p>
    <w:p w:rsidR="008D728A" w:rsidRPr="009D63C5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D63C5">
        <w:rPr>
          <w:rFonts w:ascii="Times New Roman" w:hAnsi="Times New Roman"/>
          <w:sz w:val="32"/>
          <w:szCs w:val="32"/>
        </w:rPr>
        <w:t>По сути, это возрождение кино на новом витке кинематографа.</w:t>
      </w:r>
    </w:p>
    <w:p w:rsidR="008D728A" w:rsidRPr="009D63C5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D63C5">
        <w:rPr>
          <w:rFonts w:ascii="Times New Roman" w:hAnsi="Times New Roman"/>
          <w:sz w:val="32"/>
          <w:szCs w:val="32"/>
        </w:rPr>
        <w:t xml:space="preserve">Были сомнения: пойдут ли жители в кино? Они развеялись. За 3,5 месяца состоялась демонстрация </w:t>
      </w:r>
      <w:r w:rsidR="002A7B3F">
        <w:rPr>
          <w:rFonts w:ascii="Times New Roman" w:hAnsi="Times New Roman"/>
          <w:sz w:val="32"/>
          <w:szCs w:val="32"/>
        </w:rPr>
        <w:t>300</w:t>
      </w:r>
      <w:r w:rsidRPr="009D63C5">
        <w:rPr>
          <w:rFonts w:ascii="Times New Roman" w:hAnsi="Times New Roman"/>
          <w:sz w:val="32"/>
          <w:szCs w:val="32"/>
        </w:rPr>
        <w:t xml:space="preserve"> </w:t>
      </w:r>
      <w:r w:rsidR="002A7B3F">
        <w:rPr>
          <w:rFonts w:ascii="Times New Roman" w:hAnsi="Times New Roman"/>
          <w:sz w:val="32"/>
          <w:szCs w:val="32"/>
        </w:rPr>
        <w:t xml:space="preserve">сеансов 32 </w:t>
      </w:r>
      <w:r w:rsidRPr="009D63C5">
        <w:rPr>
          <w:rFonts w:ascii="Times New Roman" w:hAnsi="Times New Roman"/>
          <w:sz w:val="32"/>
          <w:szCs w:val="32"/>
        </w:rPr>
        <w:t xml:space="preserve">фильмов, которые посетили </w:t>
      </w:r>
      <w:r w:rsidR="002A7B3F">
        <w:rPr>
          <w:rFonts w:ascii="Times New Roman" w:hAnsi="Times New Roman"/>
          <w:sz w:val="32"/>
          <w:szCs w:val="32"/>
        </w:rPr>
        <w:t>3,5</w:t>
      </w:r>
      <w:r w:rsidRPr="009D63C5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9D63C5">
        <w:rPr>
          <w:rFonts w:ascii="Times New Roman" w:hAnsi="Times New Roman"/>
          <w:sz w:val="32"/>
          <w:szCs w:val="32"/>
        </w:rPr>
        <w:t>.ч</w:t>
      </w:r>
      <w:proofErr w:type="gramEnd"/>
      <w:r w:rsidRPr="009D63C5">
        <w:rPr>
          <w:rFonts w:ascii="Times New Roman" w:hAnsi="Times New Roman"/>
          <w:sz w:val="32"/>
          <w:szCs w:val="32"/>
        </w:rPr>
        <w:t>еловек</w:t>
      </w:r>
      <w:r w:rsidR="002A7B3F">
        <w:rPr>
          <w:rFonts w:ascii="Times New Roman" w:hAnsi="Times New Roman"/>
          <w:sz w:val="32"/>
          <w:szCs w:val="32"/>
        </w:rPr>
        <w:t>, 1500 из которых дети</w:t>
      </w:r>
      <w:r w:rsidRPr="009D63C5">
        <w:rPr>
          <w:rFonts w:ascii="Times New Roman" w:hAnsi="Times New Roman"/>
          <w:sz w:val="32"/>
          <w:szCs w:val="32"/>
        </w:rPr>
        <w:t>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631CF2">
        <w:rPr>
          <w:rFonts w:ascii="Times New Roman" w:hAnsi="Times New Roman"/>
          <w:sz w:val="32"/>
          <w:szCs w:val="32"/>
        </w:rPr>
        <w:t>культурно-досуговой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 деятельности немало успехов на уровне краевых и зональных конкурсов, но есть и  проблемы, требующие решения.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Требуется улучшение материально- технической базы клубов в селах.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631CF2">
        <w:rPr>
          <w:rFonts w:ascii="Times New Roman" w:hAnsi="Times New Roman"/>
          <w:sz w:val="32"/>
          <w:szCs w:val="32"/>
        </w:rPr>
        <w:t xml:space="preserve">Надо отдать должное </w:t>
      </w:r>
      <w:proofErr w:type="spellStart"/>
      <w:r w:rsidRPr="00631CF2">
        <w:rPr>
          <w:rFonts w:ascii="Times New Roman" w:hAnsi="Times New Roman"/>
          <w:sz w:val="32"/>
          <w:szCs w:val="32"/>
        </w:rPr>
        <w:t>васильчуковцам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: благодаря усилиям главы,  культработников, общественности, </w:t>
      </w:r>
      <w:proofErr w:type="spellStart"/>
      <w:r w:rsidRPr="00631CF2">
        <w:rPr>
          <w:rFonts w:ascii="Times New Roman" w:hAnsi="Times New Roman"/>
          <w:sz w:val="32"/>
          <w:szCs w:val="32"/>
        </w:rPr>
        <w:t>Васильчуковский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 СДК включен в проект по гранту местных инициатив. </w:t>
      </w:r>
      <w:proofErr w:type="gramEnd"/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 Они получат 1 млн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 на долгожданный ремонт очага культуры, который по сути, таковым и является.</w:t>
      </w:r>
    </w:p>
    <w:p w:rsidR="008D728A" w:rsidRPr="00631CF2" w:rsidRDefault="008D728A" w:rsidP="00631CF2">
      <w:pPr>
        <w:tabs>
          <w:tab w:val="left" w:pos="3980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Администрациям сел и общественности нужно смелее включатся в проекты местных инициатив.</w:t>
      </w:r>
    </w:p>
    <w:p w:rsidR="008D728A" w:rsidRPr="00631CF2" w:rsidRDefault="008D728A" w:rsidP="008D728A">
      <w:pPr>
        <w:tabs>
          <w:tab w:val="left" w:pos="3980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31CF2">
        <w:rPr>
          <w:rFonts w:ascii="Times New Roman" w:hAnsi="Times New Roman"/>
          <w:b/>
          <w:sz w:val="32"/>
          <w:szCs w:val="32"/>
        </w:rPr>
        <w:t>Другого пути у нас нет! Ни у кого!</w:t>
      </w:r>
    </w:p>
    <w:p w:rsidR="008D728A" w:rsidRPr="00631CF2" w:rsidRDefault="008D728A" w:rsidP="008D728A">
      <w:pPr>
        <w:tabs>
          <w:tab w:val="left" w:pos="3980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За отчетный период Ключевской районный музей посетили 7,0 тыс. человек, в том числе более 3,5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.ч</w:t>
      </w:r>
      <w:proofErr w:type="gramEnd"/>
      <w:r w:rsidRPr="00631CF2">
        <w:rPr>
          <w:rFonts w:ascii="Times New Roman" w:hAnsi="Times New Roman"/>
          <w:sz w:val="32"/>
          <w:szCs w:val="32"/>
        </w:rPr>
        <w:t>еловек - это  дети и молодежь до 16 лет.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lastRenderedPageBreak/>
        <w:t>До 4,5 тыс. человек увеличилось число индивидуальных и экскурсионных посетителей. Число посетителей массовых мероприятий остается стабильным и составляет около – 2 тыс. человек.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Число экскурсий – 128.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Число массовых мероприятий – 39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Музей имеет более 7000 единиц хранения в основном фонде. За год прирос на 1005 предметов, плюс 4 тысячи составляет научно-вспомогательный фонд. Более 1 тысячи предметов внесено в государственный каталог.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За 4 года предстоит внести в него 100% единиц хранения.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Многие музейные мероприятия прошедшего отчетного года были посвящены «65-летию целины», истории района и людей  в нем живущих.</w:t>
      </w:r>
    </w:p>
    <w:p w:rsidR="008D728A" w:rsidRPr="00631CF2" w:rsidRDefault="008D728A" w:rsidP="008D728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 На содержание детской школы искусств  в отчетный период направлено 11,5 млн. рублей, 542 тыс. рублей составили собственные средства.</w:t>
      </w:r>
    </w:p>
    <w:p w:rsidR="008D728A" w:rsidRPr="00631CF2" w:rsidRDefault="008D728A" w:rsidP="003A78F2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Школа в прошлом году стала победительницей регионального проекта «Культурная Среда» и получила пианино марки «Михаил Глинка», общей стоимостью 400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ублей.</w:t>
      </w:r>
    </w:p>
    <w:p w:rsidR="008D728A" w:rsidRPr="00631CF2" w:rsidRDefault="008D728A" w:rsidP="003A78F2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Именно за результативность работы ДШИ в конце прошлого года оказалась в списке 10 лучших школ края, которые получат субсидию 4 млн.40 тыс. рублей.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Это позволит существенно оснастить образовательное учреждение музыкальными инструментами и учебным  материалом в рамках программы «Культурная среда».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В Детской школе искусств  на 8 отделениях продолжается работа по развитию творческих способностей детей, привитие любви к музыке, </w:t>
      </w:r>
      <w:r w:rsidRPr="00631CF2">
        <w:rPr>
          <w:rFonts w:ascii="Times New Roman" w:hAnsi="Times New Roman"/>
          <w:sz w:val="32"/>
          <w:szCs w:val="32"/>
        </w:rPr>
        <w:lastRenderedPageBreak/>
        <w:t xml:space="preserve">танцу, живописи, пению. Контингент обучающихся детской школы искусств составляет 300 чел. Охват детей дополнительным образованием - 12,2%. Эти данные позволяют говорить о </w:t>
      </w:r>
      <w:proofErr w:type="spellStart"/>
      <w:r w:rsidRPr="00631CF2">
        <w:rPr>
          <w:rFonts w:ascii="Times New Roman" w:hAnsi="Times New Roman"/>
          <w:sz w:val="32"/>
          <w:szCs w:val="32"/>
        </w:rPr>
        <w:t>востребованности</w:t>
      </w:r>
      <w:proofErr w:type="spellEnd"/>
      <w:r w:rsidRPr="00631CF2">
        <w:rPr>
          <w:rFonts w:ascii="Times New Roman" w:hAnsi="Times New Roman"/>
          <w:sz w:val="32"/>
          <w:szCs w:val="32"/>
        </w:rPr>
        <w:t xml:space="preserve"> населением услуг учреждений культуры.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Ни одно мероприятие района не обходится без участия преподавателей и учащихся ДШИ. В школе работают 5 замечательных  коллективов: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- Образцовый хореографический ансамбль «Родники»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-Хореографический ансамбль «Грация»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-Фольклорный ансамбль «Цветень»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-Вокальный ансамбль «Мажор-компания»</w:t>
      </w:r>
    </w:p>
    <w:p w:rsidR="008D728A" w:rsidRPr="00631CF2" w:rsidRDefault="008D728A" w:rsidP="003A78F2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-Народный самодеятельный коллектив вокальный ансамбль преподавателей «Белое злато».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631CF2">
        <w:rPr>
          <w:rFonts w:ascii="Times New Roman" w:eastAsia="Calibri" w:hAnsi="Times New Roman"/>
          <w:sz w:val="32"/>
          <w:szCs w:val="32"/>
        </w:rPr>
        <w:t>Собственных сре</w:t>
      </w:r>
      <w:proofErr w:type="gramStart"/>
      <w:r w:rsidRPr="00631CF2">
        <w:rPr>
          <w:rFonts w:ascii="Times New Roman" w:eastAsia="Calibri" w:hAnsi="Times New Roman"/>
          <w:sz w:val="32"/>
          <w:szCs w:val="32"/>
        </w:rPr>
        <w:t>дств в пр</w:t>
      </w:r>
      <w:proofErr w:type="gramEnd"/>
      <w:r w:rsidRPr="00631CF2">
        <w:rPr>
          <w:rFonts w:ascii="Times New Roman" w:eastAsia="Calibri" w:hAnsi="Times New Roman"/>
          <w:sz w:val="32"/>
          <w:szCs w:val="32"/>
        </w:rPr>
        <w:t>ошлом году учреждениями культуры было собрано - 795,5 тыс. рублей. Они направлены на приобретение реквизита, выезды на конкурсы.</w:t>
      </w:r>
    </w:p>
    <w:p w:rsidR="008D728A" w:rsidRPr="00631CF2" w:rsidRDefault="008D728A" w:rsidP="003A78F2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 xml:space="preserve">Средняя заработная плата работников учреждений культуры составляет 18806 (+1306) рублей, педагогов ДШИ - 22782 рублей. </w:t>
      </w:r>
    </w:p>
    <w:p w:rsidR="008D728A" w:rsidRPr="00631CF2" w:rsidRDefault="008D728A" w:rsidP="003A78F2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Это показатель за год, но в течение года  наблюдалась положительная динамика и средняя заработная плата увеличилась практически на 2 тыс</w:t>
      </w:r>
      <w:proofErr w:type="gramStart"/>
      <w:r w:rsidRPr="00631CF2">
        <w:rPr>
          <w:rFonts w:ascii="Times New Roman" w:hAnsi="Times New Roman"/>
          <w:sz w:val="32"/>
          <w:szCs w:val="32"/>
        </w:rPr>
        <w:t>.р</w:t>
      </w:r>
      <w:proofErr w:type="gramEnd"/>
      <w:r w:rsidRPr="00631CF2">
        <w:rPr>
          <w:rFonts w:ascii="Times New Roman" w:hAnsi="Times New Roman"/>
          <w:sz w:val="32"/>
          <w:szCs w:val="32"/>
        </w:rPr>
        <w:t>ублей.</w:t>
      </w:r>
    </w:p>
    <w:p w:rsidR="008D728A" w:rsidRPr="00631CF2" w:rsidRDefault="008D728A" w:rsidP="003A78F2">
      <w:pPr>
        <w:spacing w:line="360" w:lineRule="auto"/>
        <w:ind w:firstLine="708"/>
        <w:jc w:val="both"/>
        <w:rPr>
          <w:rFonts w:ascii="Times New Roman" w:eastAsia="Calibri" w:hAnsi="Times New Roman"/>
          <w:sz w:val="32"/>
          <w:szCs w:val="32"/>
        </w:rPr>
      </w:pPr>
      <w:r w:rsidRPr="00631CF2">
        <w:rPr>
          <w:rFonts w:ascii="Times New Roman" w:eastAsia="Calibri" w:hAnsi="Times New Roman"/>
          <w:sz w:val="32"/>
          <w:szCs w:val="32"/>
        </w:rPr>
        <w:t xml:space="preserve">Несмотря на достигнутые позитивные результаты, в отрасли остается целый ряд проблем: необходимое улучшение материально-технической базы учреждений культуры поселений, оснащение компьютерной техникой, </w:t>
      </w:r>
      <w:proofErr w:type="spellStart"/>
      <w:r w:rsidRPr="00631CF2">
        <w:rPr>
          <w:rFonts w:ascii="Times New Roman" w:eastAsia="Calibri" w:hAnsi="Times New Roman"/>
          <w:sz w:val="32"/>
          <w:szCs w:val="32"/>
        </w:rPr>
        <w:t>звукоусилительной</w:t>
      </w:r>
      <w:proofErr w:type="spellEnd"/>
      <w:r w:rsidRPr="00631CF2">
        <w:rPr>
          <w:rFonts w:ascii="Times New Roman" w:eastAsia="Calibri" w:hAnsi="Times New Roman"/>
          <w:sz w:val="32"/>
          <w:szCs w:val="32"/>
        </w:rPr>
        <w:t xml:space="preserve"> и звукозаписывающей аппаратурой, светотехническим оборудованием, видеоаппаратурой, </w:t>
      </w:r>
      <w:r w:rsidRPr="00631CF2">
        <w:rPr>
          <w:rFonts w:ascii="Times New Roman" w:eastAsia="Calibri" w:hAnsi="Times New Roman"/>
          <w:sz w:val="32"/>
          <w:szCs w:val="32"/>
        </w:rPr>
        <w:lastRenderedPageBreak/>
        <w:t>музыкальными инструментами, сценическими костюмами, обновление библиотечных фондов и информационных ресурсов.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631CF2">
        <w:rPr>
          <w:rFonts w:ascii="Times New Roman" w:eastAsia="Calibri" w:hAnsi="Times New Roman"/>
          <w:sz w:val="32"/>
          <w:szCs w:val="32"/>
        </w:rPr>
        <w:t>Сегодня остро стоит проблема квалифицированных кадров со средним и высшим профессиональным образованием практически во всех сельских ДК и клубах, в ДШИ.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631CF2">
        <w:rPr>
          <w:rFonts w:ascii="Times New Roman" w:eastAsia="Calibri" w:hAnsi="Times New Roman"/>
          <w:sz w:val="32"/>
          <w:szCs w:val="32"/>
        </w:rPr>
        <w:t xml:space="preserve">Без решения кадровых проблем работа всей отрасли не может быть в полной мере успешной. </w:t>
      </w:r>
    </w:p>
    <w:p w:rsidR="008D728A" w:rsidRPr="00631CF2" w:rsidRDefault="008D728A" w:rsidP="003A78F2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31CF2">
        <w:rPr>
          <w:rFonts w:ascii="Times New Roman" w:hAnsi="Times New Roman"/>
          <w:sz w:val="32"/>
          <w:szCs w:val="32"/>
        </w:rPr>
        <w:t>Мы намерены вместе с вами, по прежнему продолжать работу по улучшению культурного  пространства по всему району.</w:t>
      </w:r>
    </w:p>
    <w:p w:rsidR="002C3463" w:rsidRPr="009C684A" w:rsidRDefault="002C3463" w:rsidP="00C20357">
      <w:pPr>
        <w:shd w:val="clear" w:color="auto" w:fill="FFFFFF"/>
        <w:spacing w:after="300" w:line="360" w:lineRule="auto"/>
        <w:ind w:left="4248"/>
        <w:jc w:val="both"/>
        <w:rPr>
          <w:rFonts w:ascii="Times New Roman" w:hAnsi="Times New Roman"/>
          <w:b/>
          <w:sz w:val="32"/>
          <w:szCs w:val="32"/>
        </w:rPr>
      </w:pPr>
      <w:r w:rsidRPr="009C684A">
        <w:rPr>
          <w:rFonts w:ascii="Times New Roman" w:hAnsi="Times New Roman"/>
          <w:b/>
          <w:sz w:val="32"/>
          <w:szCs w:val="32"/>
        </w:rPr>
        <w:t>СПОРТ</w:t>
      </w:r>
    </w:p>
    <w:p w:rsidR="005B59AE" w:rsidRPr="009C684A" w:rsidRDefault="005B59AE" w:rsidP="00AD39FC">
      <w:pPr>
        <w:spacing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9C684A">
        <w:rPr>
          <w:rFonts w:ascii="Times New Roman" w:hAnsi="Times New Roman"/>
          <w:b/>
          <w:sz w:val="32"/>
          <w:szCs w:val="32"/>
        </w:rPr>
        <w:t>В рамках реализации государственной политики по созданию здоровой среды, значительное внимание уделяется физической культуре и спорту.</w:t>
      </w:r>
    </w:p>
    <w:p w:rsidR="009C684A" w:rsidRPr="009C684A" w:rsidRDefault="009C684A" w:rsidP="009C684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В отчетный период в районе проведено 68 спортивно-массовых мероприятий, в которых приняли участие более 1700 человек.</w:t>
      </w:r>
    </w:p>
    <w:p w:rsidR="009C684A" w:rsidRPr="009C684A" w:rsidRDefault="009C684A" w:rsidP="009C684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Спортсмены нашего района приняли участие в летней в с</w:t>
      </w:r>
      <w:proofErr w:type="gram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.К</w:t>
      </w:r>
      <w:proofErr w:type="gram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улунда (38 человек) и зимней с. Ребриха (26 человек) Олимпиадах сельских спортсменов Алтая.</w:t>
      </w:r>
    </w:p>
    <w:p w:rsidR="009C684A" w:rsidRPr="009C684A" w:rsidRDefault="009C684A" w:rsidP="009C684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Решением администрации района проведена зимняя районная Спартакиада по 8 видам спорта, в которой приняло участие 9 коллективов.  Проводились спортивные праздники, посвященные открытию летнего спортивного сезона и дню физкультурника, турниры по волейболу и футболу, Фестиваль футбола,  краевой турнир по футболу среди ветеранов, посвященный памяти Ивана </w:t>
      </w:r>
      <w:proofErr w:type="spell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Затолоко</w:t>
      </w:r>
      <w:proofErr w:type="spell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и Александра </w:t>
      </w:r>
      <w:proofErr w:type="spell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Мараховского</w:t>
      </w:r>
      <w:proofErr w:type="spell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, детско-юношеский турнир по мини-футболу «Кубок Первоцелинников».</w:t>
      </w:r>
    </w:p>
    <w:p w:rsidR="009C684A" w:rsidRPr="009C684A" w:rsidRDefault="009C684A" w:rsidP="009C684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lastRenderedPageBreak/>
        <w:t xml:space="preserve">Три команды ХК «Ключи», ХК </w:t>
      </w:r>
      <w:proofErr w:type="gram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с</w:t>
      </w:r>
      <w:proofErr w:type="gram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. </w:t>
      </w:r>
      <w:proofErr w:type="gram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Петухи</w:t>
      </w:r>
      <w:proofErr w:type="gram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, ХК «</w:t>
      </w:r>
      <w:proofErr w:type="spell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Новополтава</w:t>
      </w:r>
      <w:proofErr w:type="spell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», ХКУ «Дорожник» по хоккею с шайбой, систематически принимают участие в первенстве края. </w:t>
      </w:r>
    </w:p>
    <w:p w:rsidR="009C684A" w:rsidRPr="009C684A" w:rsidRDefault="009C684A" w:rsidP="009C684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В первенстве района по хоккею приняли участие 5 команд.</w:t>
      </w:r>
    </w:p>
    <w:p w:rsidR="009C684A" w:rsidRPr="009C684A" w:rsidRDefault="009C684A" w:rsidP="009C684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На хорошем уровне и с большой массовостью прошли такие мероприятия, как легкоатлетический кросс «Кросс нации», День физкультурника, Спартакиада людей пожилого возраста и др.</w:t>
      </w:r>
    </w:p>
    <w:p w:rsidR="009C684A" w:rsidRPr="009C684A" w:rsidRDefault="009C684A" w:rsidP="009C684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Для граждан пожилого возраста созданы и работают «Группы здоровья», оказывается содействие для участия в краевых и районных соревнованиях.</w:t>
      </w:r>
    </w:p>
    <w:p w:rsidR="009C684A" w:rsidRPr="009C684A" w:rsidRDefault="009C684A" w:rsidP="009C684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На территории района проведено 23 </w:t>
      </w:r>
      <w:proofErr w:type="gramStart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>краевых</w:t>
      </w:r>
      <w:proofErr w:type="gramEnd"/>
      <w:r w:rsidRPr="009C684A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зональных соревнования.</w:t>
      </w:r>
    </w:p>
    <w:p w:rsidR="009C684A" w:rsidRPr="009C684A" w:rsidRDefault="009C684A" w:rsidP="009C684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В прошлом году было присвоено 86 массовых разрядов по различным видам спорта.</w:t>
      </w:r>
    </w:p>
    <w:p w:rsidR="009C684A" w:rsidRPr="009C684A" w:rsidRDefault="009C684A" w:rsidP="009C684A">
      <w:pPr>
        <w:spacing w:line="360" w:lineRule="auto"/>
        <w:ind w:firstLine="851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9C684A">
        <w:rPr>
          <w:rFonts w:ascii="Times New Roman" w:hAnsi="Times New Roman"/>
          <w:sz w:val="32"/>
          <w:szCs w:val="32"/>
        </w:rPr>
        <w:t xml:space="preserve">Население имеет доступ для занятий в спортивных и тренажерных залах при общеобразовательных школах. </w:t>
      </w:r>
      <w:proofErr w:type="gramStart"/>
      <w:r w:rsidRPr="009C684A">
        <w:rPr>
          <w:rFonts w:ascii="Times New Roman" w:hAnsi="Times New Roman"/>
          <w:sz w:val="32"/>
          <w:szCs w:val="32"/>
        </w:rPr>
        <w:t>Проводятся соревнования по настольному теннису, шахматам, шашкам, различные спортивно-массовые мероприятия, приуроченные к праздничным дням, Декада спорта и здоровья, в июне - соревнования, посвященные Дню молодежи, в августе – мероприятия, посвященные Дню физкультурника, соревнования в рамках Всероссийской массовой лыжной гонки «Лыжня России» и Всероссийского дня бега «Кросс Наций».</w:t>
      </w:r>
      <w:proofErr w:type="gramEnd"/>
    </w:p>
    <w:p w:rsidR="009C684A" w:rsidRPr="009C684A" w:rsidRDefault="009C684A" w:rsidP="009C684A">
      <w:pPr>
        <w:spacing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Администрация района стремилась по возможности обеспечивать финансирование  выездных соревнований по видам спорта.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В отчетный период на выполнение полномочий в области физической культуры и спорта направлено 8,3 млн. рублей из </w:t>
      </w:r>
      <w:r w:rsidRPr="009C684A">
        <w:rPr>
          <w:rFonts w:ascii="Times New Roman" w:hAnsi="Times New Roman"/>
          <w:sz w:val="32"/>
          <w:szCs w:val="32"/>
        </w:rPr>
        <w:lastRenderedPageBreak/>
        <w:t>районного бюджета. Из них 7 млн</w:t>
      </w:r>
      <w:proofErr w:type="gramStart"/>
      <w:r w:rsidRPr="009C684A">
        <w:rPr>
          <w:rFonts w:ascii="Times New Roman" w:hAnsi="Times New Roman"/>
          <w:sz w:val="32"/>
          <w:szCs w:val="32"/>
        </w:rPr>
        <w:t>.р</w:t>
      </w:r>
      <w:proofErr w:type="gramEnd"/>
      <w:r w:rsidRPr="009C684A">
        <w:rPr>
          <w:rFonts w:ascii="Times New Roman" w:hAnsi="Times New Roman"/>
          <w:sz w:val="32"/>
          <w:szCs w:val="32"/>
        </w:rPr>
        <w:t xml:space="preserve">ублей – содержание детской спортивной школы, в которой  в 9 секциях по 7 видам спорта обучаются 294 школьника. </w:t>
      </w:r>
      <w:proofErr w:type="gramStart"/>
      <w:r w:rsidRPr="009C684A">
        <w:rPr>
          <w:rFonts w:ascii="Times New Roman" w:hAnsi="Times New Roman"/>
          <w:sz w:val="32"/>
          <w:szCs w:val="32"/>
        </w:rPr>
        <w:t xml:space="preserve">Это легкая атлетика, борьба самбо, футбол, хоккей с шайбой, лыжи, баскетбол, волейбол, шахматы. </w:t>
      </w:r>
      <w:proofErr w:type="gramEnd"/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123 тысячи рублей направлено на обеспечение 11 выездов детей на краевые и межрайонные соревнования. Проведено более 30 детских соревнований, в том числе районная спартакиада школьников по 16 видам спорта, участвовали в ней около 900 учащихся.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677 тыс. рублей средств районного бюджета  по линии отдела ФК и спорта направлено на выезды сборной района на краевые Олимпиады и другие спортивные соревнования, а также, обеспечение проведения более 40 взрослых соревнований районного уровня и 30 детских.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Спонсорские средства составили около 400 тыс</w:t>
      </w:r>
      <w:proofErr w:type="gramStart"/>
      <w:r w:rsidRPr="009C684A">
        <w:rPr>
          <w:rFonts w:ascii="Times New Roman" w:hAnsi="Times New Roman"/>
          <w:sz w:val="32"/>
          <w:szCs w:val="32"/>
        </w:rPr>
        <w:t>.р</w:t>
      </w:r>
      <w:proofErr w:type="gramEnd"/>
      <w:r w:rsidRPr="009C684A">
        <w:rPr>
          <w:rFonts w:ascii="Times New Roman" w:hAnsi="Times New Roman"/>
          <w:sz w:val="32"/>
          <w:szCs w:val="32"/>
        </w:rPr>
        <w:t>ублей. Через Министерство по спорту края в район поступило оборудование на сумму 3,1 млн. рублей, в том числе площадка ГТО, которая будет установлена этой весной.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По итогам прошедшего года район занял 1 место в конкурсе муниципальных районов,  с количеством жителей до 20 тыс. человек по организации спортивно-массовой работы.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Этому способствовало и I место в крае в рейтинге организации внедрения комплекса ГТО, высокие места на краевых Олимпиадах, достаточно активная позиция района по проведению краевых и районных спортивных состязаний.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Стали традиционными Фестиваль футбола и Фестиваль ГТО, первенство района по хоккею.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lastRenderedPageBreak/>
        <w:t xml:space="preserve"> Развиваются шахматы. В прошлом году администрацией района подписано соглашение с краевой Федерацией по шахматам, пополняется материальная база данного вида спорта. 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Осуществляется также  взаимодействие с краевыми федерациями  по другим видам спорта - футболу, самбо, хоккей с шайбой, лыжные гонки. Спортсмены района принимают участие в соревнованиях по положениям с федераций.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По федеральной программе отремонтирован спортзал в </w:t>
      </w:r>
      <w:proofErr w:type="spellStart"/>
      <w:r w:rsidRPr="009C684A">
        <w:rPr>
          <w:rFonts w:ascii="Times New Roman" w:hAnsi="Times New Roman"/>
          <w:sz w:val="32"/>
          <w:szCs w:val="32"/>
        </w:rPr>
        <w:t>Новополтавской</w:t>
      </w:r>
      <w:proofErr w:type="spellEnd"/>
      <w:r w:rsidRPr="009C684A">
        <w:rPr>
          <w:rFonts w:ascii="Times New Roman" w:hAnsi="Times New Roman"/>
          <w:sz w:val="32"/>
          <w:szCs w:val="32"/>
        </w:rPr>
        <w:t xml:space="preserve"> средней  школе имени Надежды </w:t>
      </w:r>
      <w:proofErr w:type="spellStart"/>
      <w:r w:rsidRPr="009C684A">
        <w:rPr>
          <w:rFonts w:ascii="Times New Roman" w:hAnsi="Times New Roman"/>
          <w:sz w:val="32"/>
          <w:szCs w:val="32"/>
        </w:rPr>
        <w:t>Курченко</w:t>
      </w:r>
      <w:proofErr w:type="spellEnd"/>
      <w:r w:rsidRPr="009C684A">
        <w:rPr>
          <w:rFonts w:ascii="Times New Roman" w:hAnsi="Times New Roman"/>
          <w:sz w:val="32"/>
          <w:szCs w:val="32"/>
        </w:rPr>
        <w:t xml:space="preserve">, это более 3,5 млн. рублей. 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Отремонтирован потолок в спортзале </w:t>
      </w:r>
      <w:proofErr w:type="spellStart"/>
      <w:r w:rsidRPr="009C684A">
        <w:rPr>
          <w:rFonts w:ascii="Times New Roman" w:hAnsi="Times New Roman"/>
          <w:sz w:val="32"/>
          <w:szCs w:val="32"/>
        </w:rPr>
        <w:t>Зеленополянской</w:t>
      </w:r>
      <w:proofErr w:type="spellEnd"/>
      <w:r w:rsidRPr="009C684A">
        <w:rPr>
          <w:rFonts w:ascii="Times New Roman" w:hAnsi="Times New Roman"/>
          <w:sz w:val="32"/>
          <w:szCs w:val="32"/>
        </w:rPr>
        <w:t xml:space="preserve"> средней школе.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В планах этого года за счет Федеральной программы «Комплексное развитие сельских территорий» обустроить спортивную хоккейную коробку, подготовить ПСД для строительства многофункционального спортивного комплекса в селе Ключи.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Этот год – решающий в подготовке спортивной базы для проведения на базе  нашего района в следующем году Краевой зимней Олимпиады сельских спортсменов Алтая.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Это большая работа и огромная ответственность.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Не в наших правилах опустить высокую планку самого крупного спортивного состязания сельских спортсменов Алтая.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Подготовить базу для соревнований более 800 спортсменов края наш долг, как  хозяев, принимающих Олимпиаду.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Надеюсь, вместе мы справимся с этим.</w:t>
      </w:r>
    </w:p>
    <w:p w:rsidR="009C684A" w:rsidRPr="009C684A" w:rsidRDefault="009C684A" w:rsidP="009C684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В целом в организации спортивно-массовой работы много задач, которые предстоит решить: </w:t>
      </w:r>
    </w:p>
    <w:p w:rsidR="009C684A" w:rsidRPr="009C684A" w:rsidRDefault="009C684A" w:rsidP="009C684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lastRenderedPageBreak/>
        <w:t>- это работа по достижению целевого показателя -55% жителей занимающихся физкультурой и спортом, это-организация внедрения комплекса ГТО для граждан всех возрастных категорий,</w:t>
      </w:r>
    </w:p>
    <w:p w:rsidR="009C684A" w:rsidRPr="009C684A" w:rsidRDefault="009C684A" w:rsidP="009C684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- это обновление устаревшей материально-технической базы спорта,</w:t>
      </w:r>
    </w:p>
    <w:p w:rsidR="009C684A" w:rsidRPr="009C684A" w:rsidRDefault="009C684A" w:rsidP="009C684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- это подготовка кадров организаторов спорта, тренеров т.к. в ДЮСШ введена спортивная подготовка одной группы воспитанников,</w:t>
      </w:r>
    </w:p>
    <w:p w:rsidR="00C238C8" w:rsidRPr="009C684A" w:rsidRDefault="009C684A" w:rsidP="009C684A">
      <w:pPr>
        <w:spacing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- это активизация физкультурно-массовой работы в селах через взаимодействие органов местного самоуправления и физруков школ, т.к. более 70% спортивных сооружений находятся в образовательных учреждениях.</w:t>
      </w:r>
    </w:p>
    <w:p w:rsidR="00C238C8" w:rsidRPr="009C684A" w:rsidRDefault="00C238C8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C684A">
        <w:rPr>
          <w:rFonts w:ascii="Times New Roman" w:hAnsi="Times New Roman"/>
          <w:b/>
          <w:sz w:val="32"/>
          <w:szCs w:val="32"/>
        </w:rPr>
        <w:t>СОЦИАЛЬНАЯ ЗАЩИТА</w:t>
      </w:r>
    </w:p>
    <w:p w:rsidR="00986253" w:rsidRPr="009C684A" w:rsidRDefault="00986253" w:rsidP="007E7628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shd w:val="clear" w:color="auto" w:fill="F9FFF9"/>
        </w:rPr>
      </w:pPr>
      <w:r w:rsidRPr="009C684A">
        <w:rPr>
          <w:rFonts w:ascii="Times New Roman" w:hAnsi="Times New Roman"/>
          <w:sz w:val="32"/>
          <w:szCs w:val="32"/>
        </w:rPr>
        <w:t xml:space="preserve"> </w:t>
      </w:r>
      <w:r w:rsidRPr="009C684A">
        <w:rPr>
          <w:rFonts w:ascii="Times New Roman" w:hAnsi="Times New Roman"/>
          <w:b/>
          <w:sz w:val="32"/>
          <w:szCs w:val="32"/>
          <w:shd w:val="clear" w:color="auto" w:fill="F9FFF9"/>
        </w:rPr>
        <w:t>Одним из важных приоритетов работы государственной и муниципальной власти является обеспечение социальной стабильности, повышение качества и доступности социального  обслуживания населения.</w:t>
      </w:r>
    </w:p>
    <w:p w:rsidR="009C684A" w:rsidRPr="009C684A" w:rsidRDefault="009C684A" w:rsidP="009C684A">
      <w:pPr>
        <w:pStyle w:val="a9"/>
        <w:spacing w:line="360" w:lineRule="auto"/>
        <w:ind w:firstLine="567"/>
        <w:jc w:val="both"/>
        <w:rPr>
          <w:rFonts w:ascii="Times New Roman" w:hAnsi="Times New Roman"/>
          <w:sz w:val="32"/>
        </w:rPr>
      </w:pPr>
      <w:r w:rsidRPr="009C684A">
        <w:rPr>
          <w:rFonts w:ascii="Times New Roman" w:hAnsi="Times New Roman"/>
          <w:sz w:val="32"/>
        </w:rPr>
        <w:t>В отчетном году более 40 видов социальных выплат различным категориям граждан составили 125  млн</w:t>
      </w:r>
      <w:proofErr w:type="gramStart"/>
      <w:r w:rsidRPr="009C684A">
        <w:rPr>
          <w:rFonts w:ascii="Times New Roman" w:hAnsi="Times New Roman"/>
          <w:sz w:val="32"/>
        </w:rPr>
        <w:t>.р</w:t>
      </w:r>
      <w:proofErr w:type="gramEnd"/>
      <w:r w:rsidRPr="009C684A">
        <w:rPr>
          <w:rFonts w:ascii="Times New Roman" w:hAnsi="Times New Roman"/>
          <w:sz w:val="32"/>
        </w:rPr>
        <w:t xml:space="preserve">ублей, что на 10,7 млн.рублей больше 2018 года. </w:t>
      </w:r>
    </w:p>
    <w:p w:rsidR="009C684A" w:rsidRPr="009C684A" w:rsidRDefault="009C684A" w:rsidP="009C684A">
      <w:pPr>
        <w:pStyle w:val="a9"/>
        <w:spacing w:line="360" w:lineRule="auto"/>
        <w:ind w:firstLine="567"/>
        <w:jc w:val="both"/>
        <w:rPr>
          <w:rFonts w:ascii="Times New Roman" w:hAnsi="Times New Roman"/>
          <w:sz w:val="32"/>
        </w:rPr>
      </w:pPr>
      <w:r w:rsidRPr="009C684A">
        <w:rPr>
          <w:rFonts w:ascii="Times New Roman" w:hAnsi="Times New Roman"/>
          <w:sz w:val="32"/>
        </w:rPr>
        <w:t xml:space="preserve">На начало этого года на учете в управлении  социальной защиты населения состоит около 11,2 тыс. человек. </w:t>
      </w:r>
    </w:p>
    <w:p w:rsidR="009C684A" w:rsidRPr="009C684A" w:rsidRDefault="009C684A" w:rsidP="009C684A">
      <w:pPr>
        <w:pStyle w:val="a9"/>
        <w:spacing w:line="360" w:lineRule="auto"/>
        <w:ind w:firstLine="567"/>
        <w:jc w:val="both"/>
        <w:rPr>
          <w:rFonts w:ascii="Times New Roman" w:hAnsi="Times New Roman"/>
          <w:sz w:val="32"/>
        </w:rPr>
      </w:pPr>
      <w:r w:rsidRPr="009C684A">
        <w:rPr>
          <w:rFonts w:ascii="Times New Roman" w:hAnsi="Times New Roman"/>
          <w:sz w:val="32"/>
        </w:rPr>
        <w:t>На различные виды пособий на ребенка 1410 получателям, направлены средства на сумму 51 млн. рублей.</w:t>
      </w:r>
    </w:p>
    <w:p w:rsidR="009C684A" w:rsidRPr="009C684A" w:rsidRDefault="009C684A" w:rsidP="009C684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Ежегодная выплата для подготовки  детей из многодетных семей к школе составила 2,2 млн. рублей её получили 45 первоклассников и 378 учащихся 2-11 классов. </w:t>
      </w:r>
      <w:r w:rsidRPr="009C684A">
        <w:rPr>
          <w:rFonts w:ascii="Times New Roman" w:hAnsi="Times New Roman"/>
          <w:sz w:val="32"/>
          <w:szCs w:val="32"/>
        </w:rPr>
        <w:tab/>
      </w:r>
    </w:p>
    <w:p w:rsidR="009C684A" w:rsidRPr="009C684A" w:rsidRDefault="009C684A" w:rsidP="009C684A">
      <w:pPr>
        <w:spacing w:line="36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9C684A">
        <w:rPr>
          <w:rFonts w:ascii="Times New Roman" w:eastAsia="Calibri" w:hAnsi="Times New Roman"/>
          <w:sz w:val="32"/>
          <w:szCs w:val="32"/>
        </w:rPr>
        <w:t>В прошлом году 637 семей воспользовались субсидиями на оплату ЖКХ на сумму 12,6 млн</w:t>
      </w:r>
      <w:proofErr w:type="gramStart"/>
      <w:r w:rsidRPr="009C684A">
        <w:rPr>
          <w:rFonts w:ascii="Times New Roman" w:eastAsia="Calibri" w:hAnsi="Times New Roman"/>
          <w:sz w:val="32"/>
          <w:szCs w:val="32"/>
        </w:rPr>
        <w:t>.р</w:t>
      </w:r>
      <w:proofErr w:type="gramEnd"/>
      <w:r w:rsidRPr="009C684A">
        <w:rPr>
          <w:rFonts w:ascii="Times New Roman" w:eastAsia="Calibri" w:hAnsi="Times New Roman"/>
          <w:sz w:val="32"/>
          <w:szCs w:val="32"/>
        </w:rPr>
        <w:t>ублей.</w:t>
      </w:r>
    </w:p>
    <w:p w:rsidR="009C684A" w:rsidRPr="009C684A" w:rsidRDefault="009C684A" w:rsidP="009C684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eastAsia="Calibri" w:hAnsi="Times New Roman"/>
          <w:sz w:val="32"/>
          <w:szCs w:val="32"/>
        </w:rPr>
        <w:lastRenderedPageBreak/>
        <w:t>В К</w:t>
      </w:r>
      <w:r w:rsidRPr="009C684A">
        <w:rPr>
          <w:rFonts w:ascii="Times New Roman" w:hAnsi="Times New Roman"/>
          <w:sz w:val="32"/>
          <w:szCs w:val="32"/>
        </w:rPr>
        <w:t>лючевском районе</w:t>
      </w:r>
      <w:r w:rsidRPr="009C684A">
        <w:rPr>
          <w:rFonts w:ascii="Times New Roman" w:eastAsia="Calibri" w:hAnsi="Times New Roman"/>
          <w:sz w:val="32"/>
          <w:szCs w:val="32"/>
        </w:rPr>
        <w:t xml:space="preserve"> проживает </w:t>
      </w:r>
      <w:r w:rsidRPr="009C684A">
        <w:rPr>
          <w:rFonts w:ascii="Times New Roman" w:hAnsi="Times New Roman"/>
          <w:sz w:val="32"/>
          <w:szCs w:val="32"/>
        </w:rPr>
        <w:t>5629</w:t>
      </w:r>
      <w:r w:rsidRPr="009C684A">
        <w:rPr>
          <w:rFonts w:ascii="Times New Roman" w:eastAsia="Calibri" w:hAnsi="Times New Roman"/>
          <w:sz w:val="32"/>
          <w:szCs w:val="32"/>
        </w:rPr>
        <w:t xml:space="preserve"> граждан пенсионного возраста (29 процентов от численности населения)</w:t>
      </w:r>
      <w:r w:rsidRPr="009C684A">
        <w:rPr>
          <w:rFonts w:ascii="Times New Roman" w:hAnsi="Times New Roman"/>
          <w:sz w:val="32"/>
          <w:szCs w:val="32"/>
        </w:rPr>
        <w:t>. Средний размер пенсии составляет 13456 рублей (+738 руб.).</w:t>
      </w:r>
    </w:p>
    <w:p w:rsidR="009C684A" w:rsidRPr="009C684A" w:rsidRDefault="009C684A" w:rsidP="009C684A">
      <w:pPr>
        <w:pStyle w:val="11"/>
        <w:shd w:val="clear" w:color="auto" w:fill="auto"/>
        <w:spacing w:after="0" w:line="360" w:lineRule="auto"/>
        <w:ind w:left="20" w:right="20" w:firstLine="547"/>
        <w:jc w:val="both"/>
        <w:rPr>
          <w:sz w:val="32"/>
          <w:szCs w:val="32"/>
        </w:rPr>
      </w:pPr>
      <w:r w:rsidRPr="009C684A">
        <w:rPr>
          <w:sz w:val="32"/>
          <w:szCs w:val="32"/>
        </w:rPr>
        <w:t>В районе продолжена работа по обеспечению комплексных мероприятий семейной политики. Стали традиционными районные акции: «Декада матери», месячник правовых знаний, двухмесячный марафон «Семейный калейдоскоп», районный спортивный праздник «Здоровая семья – сильная Россия»,  районный праздник Добрососедства «Золотой подсолнух».</w:t>
      </w:r>
    </w:p>
    <w:p w:rsidR="009C684A" w:rsidRPr="009C684A" w:rsidRDefault="009C684A" w:rsidP="009C684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ab/>
        <w:t xml:space="preserve">Ежегодно в районе проводится муниципальный этап краевой эстафеты  родительского подвига  «Согрей теплом родительского сердца», акция «Соберем детей в школу», «Помоги </w:t>
      </w:r>
      <w:proofErr w:type="gramStart"/>
      <w:r w:rsidRPr="009C684A">
        <w:rPr>
          <w:rFonts w:ascii="Times New Roman" w:hAnsi="Times New Roman"/>
          <w:sz w:val="32"/>
          <w:szCs w:val="32"/>
        </w:rPr>
        <w:t>ближнему</w:t>
      </w:r>
      <w:proofErr w:type="gramEnd"/>
      <w:r w:rsidRPr="009C684A">
        <w:rPr>
          <w:rFonts w:ascii="Times New Roman" w:hAnsi="Times New Roman"/>
          <w:sz w:val="32"/>
          <w:szCs w:val="32"/>
        </w:rPr>
        <w:t>».</w:t>
      </w:r>
    </w:p>
    <w:p w:rsidR="00697001" w:rsidRPr="00662464" w:rsidRDefault="00360834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464">
        <w:rPr>
          <w:rFonts w:ascii="Times New Roman" w:hAnsi="Times New Roman"/>
          <w:b/>
          <w:sz w:val="32"/>
          <w:szCs w:val="32"/>
        </w:rPr>
        <w:t>ЗАГС</w:t>
      </w:r>
    </w:p>
    <w:p w:rsidR="00F9167D" w:rsidRPr="00662464" w:rsidRDefault="00F9167D" w:rsidP="009C684A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62464">
        <w:rPr>
          <w:rFonts w:ascii="Times New Roman" w:hAnsi="Times New Roman"/>
          <w:sz w:val="32"/>
          <w:szCs w:val="32"/>
        </w:rPr>
        <w:t>Основа социально-экономического развития района – это улучшение демографической ситуации, совершенствование здравоохранения, укрепление здоровья населения, создание условий для здорового образа жизни.</w:t>
      </w:r>
    </w:p>
    <w:p w:rsidR="009C684A" w:rsidRPr="009C684A" w:rsidRDefault="009C684A" w:rsidP="009C684A">
      <w:pPr>
        <w:spacing w:line="33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Прошлый год, как и десятилетие в целом период в районе отмечается отрицательной динамикой показателей естественного и миграционного прироста населения.</w:t>
      </w:r>
    </w:p>
    <w:p w:rsidR="009C684A" w:rsidRPr="009C684A" w:rsidRDefault="009C684A" w:rsidP="009C684A">
      <w:pPr>
        <w:pStyle w:val="11"/>
        <w:shd w:val="clear" w:color="auto" w:fill="auto"/>
        <w:spacing w:after="0" w:line="336" w:lineRule="auto"/>
        <w:ind w:left="20" w:right="20" w:firstLine="688"/>
        <w:jc w:val="both"/>
        <w:rPr>
          <w:spacing w:val="0"/>
          <w:sz w:val="32"/>
          <w:szCs w:val="32"/>
        </w:rPr>
      </w:pPr>
      <w:r w:rsidRPr="009C684A">
        <w:rPr>
          <w:spacing w:val="0"/>
          <w:sz w:val="32"/>
          <w:szCs w:val="32"/>
        </w:rPr>
        <w:t>Основными демографическими проблемами  в районе является  сокращение численности населения, обусловленное естественной убылью за счет превышения уровня  смертности над рождаемостью и миграция населения.</w:t>
      </w:r>
    </w:p>
    <w:p w:rsidR="009C684A" w:rsidRPr="009C684A" w:rsidRDefault="009C684A" w:rsidP="009C684A">
      <w:pPr>
        <w:pStyle w:val="11"/>
        <w:shd w:val="clear" w:color="auto" w:fill="auto"/>
        <w:spacing w:after="0" w:line="336" w:lineRule="auto"/>
        <w:ind w:left="20" w:right="20"/>
        <w:jc w:val="both"/>
        <w:rPr>
          <w:spacing w:val="0"/>
          <w:sz w:val="32"/>
          <w:szCs w:val="32"/>
        </w:rPr>
      </w:pPr>
      <w:r w:rsidRPr="009C684A">
        <w:rPr>
          <w:spacing w:val="0"/>
          <w:sz w:val="32"/>
          <w:szCs w:val="32"/>
        </w:rPr>
        <w:tab/>
        <w:t xml:space="preserve">В 2019 году в районе родилось 132 ребенка, но </w:t>
      </w:r>
      <w:proofErr w:type="gramStart"/>
      <w:r w:rsidRPr="009C684A">
        <w:rPr>
          <w:spacing w:val="0"/>
          <w:sz w:val="32"/>
          <w:szCs w:val="32"/>
        </w:rPr>
        <w:t>зарегистрированы</w:t>
      </w:r>
      <w:proofErr w:type="gramEnd"/>
      <w:r w:rsidRPr="009C684A">
        <w:rPr>
          <w:spacing w:val="0"/>
          <w:sz w:val="32"/>
          <w:szCs w:val="32"/>
        </w:rPr>
        <w:t xml:space="preserve"> в ЗАГС 109, т.е. семья прописана у нас, а живет в другом месте. Тенденция к снижению рождаемости наблюдается с 2015 года. Это связано с тем, что в районе за 4 года на 1,5 тысяч человек сократилось </w:t>
      </w:r>
      <w:r w:rsidRPr="009C684A">
        <w:rPr>
          <w:spacing w:val="0"/>
          <w:sz w:val="32"/>
          <w:szCs w:val="32"/>
        </w:rPr>
        <w:lastRenderedPageBreak/>
        <w:t xml:space="preserve">число женщин детородного возраста. </w:t>
      </w:r>
    </w:p>
    <w:p w:rsidR="009C684A" w:rsidRPr="009C684A" w:rsidRDefault="009C684A" w:rsidP="009C684A">
      <w:pPr>
        <w:pStyle w:val="11"/>
        <w:shd w:val="clear" w:color="auto" w:fill="auto"/>
        <w:spacing w:after="0" w:line="336" w:lineRule="auto"/>
        <w:ind w:left="20" w:right="20"/>
        <w:jc w:val="both"/>
        <w:rPr>
          <w:spacing w:val="0"/>
          <w:sz w:val="32"/>
          <w:szCs w:val="32"/>
        </w:rPr>
      </w:pPr>
      <w:r w:rsidRPr="009C684A">
        <w:rPr>
          <w:spacing w:val="0"/>
          <w:sz w:val="32"/>
          <w:szCs w:val="32"/>
        </w:rPr>
        <w:t xml:space="preserve">          Сокращается число семей репродуктивного возраста, т.к. население района стареет.</w:t>
      </w:r>
    </w:p>
    <w:p w:rsidR="009C684A" w:rsidRPr="009C684A" w:rsidRDefault="009C684A" w:rsidP="009C684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Позитивно то, что в районе снижены показатели уровня первичной инвалидности, смертность в трудоспособном возрасте и от внешних причин. Но в целом демографическая ситуация остается напряженной.</w:t>
      </w:r>
    </w:p>
    <w:p w:rsidR="002A7B3F" w:rsidRDefault="002A7B3F" w:rsidP="009C68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1C22" w:rsidRPr="002E046A" w:rsidRDefault="00A61C22" w:rsidP="009C684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E046A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103021" w:rsidRPr="002E046A" w:rsidRDefault="009C684A" w:rsidP="009C684A">
      <w:pPr>
        <w:tabs>
          <w:tab w:val="left" w:pos="5873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ab/>
      </w:r>
    </w:p>
    <w:p w:rsidR="00103021" w:rsidRPr="002E046A" w:rsidRDefault="00103021" w:rsidP="00AD39FC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E046A">
        <w:rPr>
          <w:rFonts w:ascii="Times New Roman" w:hAnsi="Times New Roman"/>
          <w:b/>
          <w:sz w:val="32"/>
          <w:szCs w:val="32"/>
        </w:rPr>
        <w:t>Целевой  результат политики в сфере здравоохранения – рост продолжительности жизни.</w:t>
      </w:r>
    </w:p>
    <w:p w:rsidR="009853F0" w:rsidRPr="002E046A" w:rsidRDefault="009853F0" w:rsidP="009853F0">
      <w:pPr>
        <w:spacing w:line="360" w:lineRule="auto"/>
        <w:ind w:left="20" w:right="20" w:firstLine="567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>Основа социально-экономического развития района - совершенствование здравоохранения, укрепление здоровья населения, создание условий для здорового образа жизни.</w:t>
      </w:r>
    </w:p>
    <w:p w:rsidR="009C684A" w:rsidRPr="009C684A" w:rsidRDefault="009C684A" w:rsidP="009C684A">
      <w:pPr>
        <w:pStyle w:val="12"/>
        <w:spacing w:line="360" w:lineRule="auto"/>
        <w:ind w:left="20" w:right="20" w:firstLine="567"/>
        <w:rPr>
          <w:sz w:val="32"/>
          <w:szCs w:val="32"/>
        </w:rPr>
      </w:pPr>
      <w:r w:rsidRPr="009C684A">
        <w:rPr>
          <w:sz w:val="32"/>
          <w:szCs w:val="32"/>
        </w:rPr>
        <w:t xml:space="preserve">Здравоохранение района состоит из районной поликлиники и стационара, стоматологической поликлиники, женской и детской консультаций, 2 врачебных амбулатории, 12ФАПов.  </w:t>
      </w:r>
    </w:p>
    <w:p w:rsidR="009C684A" w:rsidRPr="009C684A" w:rsidRDefault="009C684A" w:rsidP="009C684A">
      <w:pPr>
        <w:spacing w:line="360" w:lineRule="auto"/>
        <w:ind w:left="20" w:right="20" w:firstLine="708"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В отчетный период в районной поликлинике и </w:t>
      </w:r>
      <w:proofErr w:type="spellStart"/>
      <w:r w:rsidRPr="009C684A">
        <w:rPr>
          <w:rFonts w:ascii="Times New Roman" w:hAnsi="Times New Roman"/>
          <w:sz w:val="32"/>
          <w:szCs w:val="32"/>
        </w:rPr>
        <w:t>ФАПах</w:t>
      </w:r>
      <w:proofErr w:type="spellEnd"/>
      <w:r w:rsidRPr="009C684A">
        <w:rPr>
          <w:rFonts w:ascii="Times New Roman" w:hAnsi="Times New Roman"/>
          <w:sz w:val="32"/>
          <w:szCs w:val="32"/>
        </w:rPr>
        <w:t xml:space="preserve"> на приеме побывали более 110,0 тыс. человек, что на  9 тысяч меньше прошлого года.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bCs/>
          <w:sz w:val="32"/>
          <w:szCs w:val="32"/>
        </w:rPr>
        <w:t xml:space="preserve">Обеспеченность врачебным персоналом остается низкой. </w:t>
      </w:r>
      <w:r w:rsidRPr="009C684A">
        <w:rPr>
          <w:rFonts w:ascii="Times New Roman" w:eastAsia="MS Mincho" w:hAnsi="Times New Roman"/>
          <w:sz w:val="32"/>
          <w:szCs w:val="32"/>
          <w:lang w:eastAsia="ja-JP"/>
        </w:rPr>
        <w:t xml:space="preserve">С целью устранения кадрового дефицита и закрепления медицинских кадров на селе в  районе реализуются мероприятия по повышению доступности жилья для молодых специалистов – программа «Земский доктор». В 2018 году компенсационную выплату в размере 1 млн. рублей получили 2 врача, 3 меры социальной поддержки от района, 1 получил субсидию на жилье. Несмотря на принятые меры,  </w:t>
      </w:r>
      <w:r w:rsidRPr="009C684A">
        <w:rPr>
          <w:rFonts w:ascii="Times New Roman" w:hAnsi="Times New Roman"/>
          <w:sz w:val="32"/>
          <w:szCs w:val="32"/>
        </w:rPr>
        <w:t xml:space="preserve">проблема </w:t>
      </w:r>
      <w:r w:rsidRPr="009C684A">
        <w:rPr>
          <w:rFonts w:ascii="Times New Roman" w:hAnsi="Times New Roman"/>
          <w:sz w:val="32"/>
          <w:szCs w:val="32"/>
        </w:rPr>
        <w:lastRenderedPageBreak/>
        <w:t>укомплектованности лечебных учреждений медперсоналом остается острой.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За год одним врачом в среднем принято в поликлинике 4,0 тыс. больных, при целевом показателе 4,7 тыс</w:t>
      </w:r>
      <w:proofErr w:type="gramStart"/>
      <w:r w:rsidRPr="009C684A">
        <w:rPr>
          <w:rFonts w:ascii="Times New Roman" w:hAnsi="Times New Roman"/>
          <w:sz w:val="32"/>
          <w:szCs w:val="32"/>
        </w:rPr>
        <w:t>.ч</w:t>
      </w:r>
      <w:proofErr w:type="gramEnd"/>
      <w:r w:rsidRPr="009C684A">
        <w:rPr>
          <w:rFonts w:ascii="Times New Roman" w:hAnsi="Times New Roman"/>
          <w:sz w:val="32"/>
          <w:szCs w:val="32"/>
        </w:rPr>
        <w:t xml:space="preserve">еловек. В среднем каждый из жителей района 6,8 раз за год побывал на приеме у врача, на профилактических осмотрах побывало  более 8 тыс. детей. За прошлый год более 2,5 тыс. жителей района получили медицинскую помощь в условиях стационара. 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eastAsia="MS Mincho" w:hAnsi="Times New Roman"/>
          <w:sz w:val="32"/>
          <w:szCs w:val="32"/>
          <w:lang w:eastAsia="ja-JP"/>
        </w:rPr>
      </w:pPr>
      <w:r w:rsidRPr="009C684A">
        <w:rPr>
          <w:rFonts w:ascii="Times New Roman" w:hAnsi="Times New Roman"/>
          <w:sz w:val="32"/>
          <w:szCs w:val="32"/>
        </w:rPr>
        <w:t xml:space="preserve">Продолжена реализация мероприятий, направленных на охрану здоровья матери и ребенка. Организовано проведение дистанционного консультирования пациентов ведущими специалистами </w:t>
      </w:r>
      <w:r w:rsidRPr="009C684A">
        <w:rPr>
          <w:rFonts w:ascii="Times New Roman" w:eastAsia="MS Mincho" w:hAnsi="Times New Roman"/>
          <w:sz w:val="32"/>
          <w:szCs w:val="32"/>
          <w:lang w:eastAsia="ja-JP"/>
        </w:rPr>
        <w:t xml:space="preserve">краевых клиник. 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eastAsia="MS Mincho" w:hAnsi="Times New Roman"/>
          <w:sz w:val="32"/>
          <w:szCs w:val="32"/>
          <w:lang w:eastAsia="ja-JP"/>
        </w:rPr>
      </w:pPr>
      <w:r w:rsidRPr="009C684A">
        <w:rPr>
          <w:rFonts w:ascii="Times New Roman" w:eastAsia="MS Mincho" w:hAnsi="Times New Roman"/>
          <w:sz w:val="32"/>
          <w:szCs w:val="32"/>
          <w:lang w:eastAsia="ja-JP"/>
        </w:rPr>
        <w:t>В прошлом году 7 беременным  женщинам выделено за счет средств районного бюджета финансовая поддержка для выезда в краевой перинатальный центр «Дар» для медицинского обследования.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eastAsia="MS Mincho" w:hAnsi="Times New Roman"/>
          <w:sz w:val="32"/>
          <w:szCs w:val="32"/>
          <w:lang w:eastAsia="ja-JP"/>
        </w:rPr>
      </w:pPr>
      <w:r w:rsidRPr="009C684A">
        <w:rPr>
          <w:rFonts w:ascii="Times New Roman" w:eastAsia="MS Mincho" w:hAnsi="Times New Roman"/>
          <w:sz w:val="32"/>
          <w:szCs w:val="32"/>
          <w:lang w:eastAsia="ja-JP"/>
        </w:rPr>
        <w:t xml:space="preserve">В отчетном году в районе побывал краевой «Поезд здоровья», подпрограмма «Женское здоровье», «Здоровье сердца». 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Реализуется план мероприятий по профилактике и снижению смертности от сердечно - сосудистых заболеваний, но показатель смертности по данному заболеванию в районе остается высоким и превышает </w:t>
      </w:r>
      <w:proofErr w:type="spellStart"/>
      <w:r w:rsidRPr="009C684A">
        <w:rPr>
          <w:rFonts w:ascii="Times New Roman" w:hAnsi="Times New Roman"/>
          <w:sz w:val="32"/>
          <w:szCs w:val="32"/>
        </w:rPr>
        <w:t>среднекраевое</w:t>
      </w:r>
      <w:proofErr w:type="spellEnd"/>
      <w:r w:rsidRPr="009C684A">
        <w:rPr>
          <w:rFonts w:ascii="Times New Roman" w:hAnsi="Times New Roman"/>
          <w:sz w:val="32"/>
          <w:szCs w:val="32"/>
        </w:rPr>
        <w:t xml:space="preserve"> значение. 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>В отчетный период родилось 132 ребенка, умерло 230 человек, в т</w:t>
      </w:r>
      <w:proofErr w:type="gramStart"/>
      <w:r w:rsidRPr="009C684A">
        <w:rPr>
          <w:rFonts w:ascii="Times New Roman" w:hAnsi="Times New Roman"/>
          <w:sz w:val="32"/>
          <w:szCs w:val="32"/>
        </w:rPr>
        <w:t>.ч</w:t>
      </w:r>
      <w:proofErr w:type="gramEnd"/>
      <w:r w:rsidRPr="009C684A">
        <w:rPr>
          <w:rFonts w:ascii="Times New Roman" w:hAnsi="Times New Roman"/>
          <w:sz w:val="32"/>
          <w:szCs w:val="32"/>
        </w:rPr>
        <w:t>исле 45 человек в трудоспособном возрасте.</w:t>
      </w:r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9C684A">
        <w:rPr>
          <w:rFonts w:ascii="Times New Roman" w:hAnsi="Times New Roman"/>
          <w:sz w:val="32"/>
          <w:szCs w:val="32"/>
        </w:rPr>
        <w:t>На первом месте смертность от сердечно - сосудистых заболеваний 61 человек), на втором – онкология (39 человек).</w:t>
      </w:r>
      <w:proofErr w:type="gramEnd"/>
    </w:p>
    <w:p w:rsidR="009C684A" w:rsidRPr="009C684A" w:rsidRDefault="009C684A" w:rsidP="009C684A">
      <w:pPr>
        <w:widowControl w:val="0"/>
        <w:autoSpaceDE w:val="0"/>
        <w:autoSpaceDN w:val="0"/>
        <w:adjustRightInd w:val="0"/>
        <w:spacing w:line="360" w:lineRule="auto"/>
        <w:ind w:left="20" w:right="2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9C684A">
        <w:rPr>
          <w:rFonts w:ascii="Times New Roman" w:hAnsi="Times New Roman"/>
          <w:sz w:val="32"/>
          <w:szCs w:val="32"/>
        </w:rPr>
        <w:t xml:space="preserve">В прошлом году выполнен на 100 % план диспансеризации  взрослого населения, обследовано  около трех тысяч человек.  </w:t>
      </w:r>
      <w:r w:rsidRPr="009C684A">
        <w:rPr>
          <w:rFonts w:ascii="Times New Roman" w:hAnsi="Times New Roman"/>
          <w:sz w:val="32"/>
          <w:szCs w:val="32"/>
        </w:rPr>
        <w:lastRenderedPageBreak/>
        <w:t>Профилактическое и флюорографическое обследование на туберкулез проведено для 10,6 тыс. человек.</w:t>
      </w:r>
    </w:p>
    <w:p w:rsidR="009C684A" w:rsidRPr="009C684A" w:rsidRDefault="009C684A" w:rsidP="009C684A">
      <w:pPr>
        <w:pStyle w:val="12"/>
        <w:spacing w:line="360" w:lineRule="auto"/>
        <w:ind w:left="20" w:right="20" w:firstLine="567"/>
        <w:rPr>
          <w:sz w:val="32"/>
          <w:szCs w:val="32"/>
        </w:rPr>
      </w:pPr>
      <w:r w:rsidRPr="009C684A">
        <w:rPr>
          <w:sz w:val="32"/>
          <w:szCs w:val="32"/>
        </w:rPr>
        <w:t xml:space="preserve">Несмотря на проводимые мероприятия по профилактике заболеваний, в районе сохраняется высокий уровень заболеваемости по ряду заболеваний и общей смертности населения. </w:t>
      </w:r>
    </w:p>
    <w:p w:rsidR="009C684A" w:rsidRPr="009C684A" w:rsidRDefault="009C684A" w:rsidP="009C684A">
      <w:pPr>
        <w:pStyle w:val="12"/>
        <w:spacing w:line="360" w:lineRule="auto"/>
        <w:ind w:left="20" w:right="20" w:firstLine="567"/>
        <w:rPr>
          <w:sz w:val="32"/>
          <w:szCs w:val="32"/>
        </w:rPr>
      </w:pPr>
      <w:r w:rsidRPr="009C684A">
        <w:rPr>
          <w:sz w:val="32"/>
          <w:szCs w:val="32"/>
        </w:rPr>
        <w:t xml:space="preserve">Несмотря на выполнение, коллективом </w:t>
      </w:r>
      <w:proofErr w:type="spellStart"/>
      <w:r w:rsidRPr="009C684A">
        <w:rPr>
          <w:sz w:val="32"/>
          <w:szCs w:val="32"/>
        </w:rPr>
        <w:t>райбольницы</w:t>
      </w:r>
      <w:proofErr w:type="spellEnd"/>
      <w:r w:rsidRPr="009C684A">
        <w:rPr>
          <w:sz w:val="32"/>
          <w:szCs w:val="32"/>
        </w:rPr>
        <w:t xml:space="preserve"> многих объемных  показателей вызывает большую озабоченность:</w:t>
      </w:r>
    </w:p>
    <w:p w:rsidR="009C684A" w:rsidRPr="009C684A" w:rsidRDefault="009C684A" w:rsidP="009C684A">
      <w:pPr>
        <w:pStyle w:val="12"/>
        <w:numPr>
          <w:ilvl w:val="0"/>
          <w:numId w:val="14"/>
        </w:numPr>
        <w:spacing w:line="360" w:lineRule="auto"/>
        <w:ind w:right="20"/>
        <w:rPr>
          <w:sz w:val="32"/>
          <w:szCs w:val="32"/>
        </w:rPr>
      </w:pPr>
      <w:r w:rsidRPr="009C684A">
        <w:rPr>
          <w:sz w:val="32"/>
          <w:szCs w:val="32"/>
        </w:rPr>
        <w:t>Затянувшийся кризис управления учреждением, когда годами работают исполняющие обязанности</w:t>
      </w:r>
    </w:p>
    <w:p w:rsidR="009C684A" w:rsidRPr="009C684A" w:rsidRDefault="009C684A" w:rsidP="009C684A">
      <w:pPr>
        <w:pStyle w:val="12"/>
        <w:numPr>
          <w:ilvl w:val="0"/>
          <w:numId w:val="14"/>
        </w:numPr>
        <w:spacing w:line="360" w:lineRule="auto"/>
        <w:ind w:right="20"/>
        <w:rPr>
          <w:sz w:val="32"/>
          <w:szCs w:val="32"/>
        </w:rPr>
      </w:pPr>
      <w:r w:rsidRPr="009C684A">
        <w:rPr>
          <w:sz w:val="32"/>
          <w:szCs w:val="32"/>
        </w:rPr>
        <w:t>Сложный морально-психологический климат в коллективе</w:t>
      </w:r>
    </w:p>
    <w:p w:rsidR="009C684A" w:rsidRPr="009C684A" w:rsidRDefault="009C684A" w:rsidP="009C684A">
      <w:pPr>
        <w:pStyle w:val="12"/>
        <w:numPr>
          <w:ilvl w:val="0"/>
          <w:numId w:val="14"/>
        </w:numPr>
        <w:spacing w:line="360" w:lineRule="auto"/>
        <w:ind w:right="20"/>
        <w:rPr>
          <w:sz w:val="32"/>
          <w:szCs w:val="32"/>
        </w:rPr>
      </w:pPr>
      <w:r w:rsidRPr="009C684A">
        <w:rPr>
          <w:sz w:val="32"/>
          <w:szCs w:val="32"/>
        </w:rPr>
        <w:t>Разжигание проблем изнутри и извне с участием политических партий</w:t>
      </w:r>
    </w:p>
    <w:p w:rsidR="009C684A" w:rsidRPr="009C684A" w:rsidRDefault="009C684A" w:rsidP="009C684A">
      <w:pPr>
        <w:pStyle w:val="12"/>
        <w:numPr>
          <w:ilvl w:val="0"/>
          <w:numId w:val="14"/>
        </w:numPr>
        <w:spacing w:line="360" w:lineRule="auto"/>
        <w:ind w:right="20"/>
        <w:rPr>
          <w:sz w:val="32"/>
          <w:szCs w:val="32"/>
        </w:rPr>
      </w:pPr>
      <w:r w:rsidRPr="009C684A">
        <w:rPr>
          <w:sz w:val="32"/>
          <w:szCs w:val="32"/>
        </w:rPr>
        <w:t>Острейшая проблема дефицита кадров</w:t>
      </w:r>
    </w:p>
    <w:p w:rsidR="009853F0" w:rsidRPr="009C684A" w:rsidRDefault="009C684A" w:rsidP="009C684A">
      <w:pPr>
        <w:pStyle w:val="12"/>
        <w:spacing w:line="360" w:lineRule="auto"/>
        <w:ind w:left="20" w:right="20" w:firstLine="688"/>
        <w:rPr>
          <w:color w:val="FF0000"/>
          <w:sz w:val="32"/>
          <w:szCs w:val="32"/>
        </w:rPr>
      </w:pPr>
      <w:r w:rsidRPr="009C684A">
        <w:rPr>
          <w:sz w:val="32"/>
          <w:szCs w:val="32"/>
        </w:rPr>
        <w:t>Мы взаимодействуем с Министерством здравоохранения, но ситуация в краевом государственном учреждении остается очень сложной.</w:t>
      </w:r>
    </w:p>
    <w:p w:rsidR="00103021" w:rsidRPr="00662464" w:rsidRDefault="00B147B6" w:rsidP="006970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464">
        <w:rPr>
          <w:rFonts w:ascii="Times New Roman" w:hAnsi="Times New Roman"/>
          <w:b/>
          <w:sz w:val="32"/>
          <w:szCs w:val="32"/>
        </w:rPr>
        <w:t>ПРАВОПОРЯДОК</w:t>
      </w:r>
    </w:p>
    <w:p w:rsidR="000728AD" w:rsidRPr="00662464" w:rsidRDefault="000728AD" w:rsidP="00AD39FC">
      <w:pPr>
        <w:spacing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662464">
        <w:rPr>
          <w:rFonts w:ascii="Times New Roman" w:hAnsi="Times New Roman"/>
          <w:b/>
          <w:sz w:val="32"/>
          <w:szCs w:val="32"/>
        </w:rPr>
        <w:t>Оценивая уровень жизни населения, комфортность его проживания нельзя не сказать о таких показателях как состояние профилактики правонарушений и уровень преступности.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Администрация района постоянно взаимодействует с отделом полиции по выполнению программ правовой направленности, предупреждению правонарушений и охране правопорядка. 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Более 1 млн. рублей бюджетных средств направлено на выполнение программ правоохранительной направленности: 234 т.р.- на развитие подсистем видеонаблюдения, более 400 тыс. на их обслуживание в образовательных организациях, более 70 тыс. – </w:t>
      </w:r>
      <w:r w:rsidRPr="002E046A">
        <w:rPr>
          <w:rFonts w:ascii="Times New Roman" w:hAnsi="Times New Roman"/>
          <w:sz w:val="32"/>
          <w:szCs w:val="32"/>
        </w:rPr>
        <w:lastRenderedPageBreak/>
        <w:t>обслуживание системы ГЛОНАС, около 400 тыс. рублей на обустройство светофоров и наружного освещения.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В прошлом году проведено категорирование объектов по </w:t>
      </w:r>
      <w:proofErr w:type="spellStart"/>
      <w:r w:rsidRPr="002E046A">
        <w:rPr>
          <w:rFonts w:ascii="Times New Roman" w:hAnsi="Times New Roman"/>
          <w:sz w:val="32"/>
          <w:szCs w:val="32"/>
        </w:rPr>
        <w:t>антинаркотической</w:t>
      </w:r>
      <w:proofErr w:type="spellEnd"/>
      <w:r w:rsidRPr="002E046A">
        <w:rPr>
          <w:rFonts w:ascii="Times New Roman" w:hAnsi="Times New Roman"/>
          <w:sz w:val="32"/>
          <w:szCs w:val="32"/>
        </w:rPr>
        <w:t xml:space="preserve"> защищенности социальной сферы, только на образовательные организации необходимо изыскать 1,6 млн. рублей для установки видеонаблюдения. В бюджете они не заложены.</w:t>
      </w:r>
    </w:p>
    <w:p w:rsidR="002E046A" w:rsidRPr="002E046A" w:rsidRDefault="002E046A" w:rsidP="002E046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ab/>
        <w:t xml:space="preserve">В прошлом году в отделение полиции обратилось 2,4 тыс. человек. Общий массив зарегистрированных преступлений увеличился  за год на 4 % и составил 214 фактов. Совершено 34 тяжких и особо тяжких преступлений, что на 4 больше, чем в 2018 году. 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В структуре преступности, </w:t>
      </w:r>
      <w:proofErr w:type="gramStart"/>
      <w:r w:rsidRPr="002E046A">
        <w:rPr>
          <w:rFonts w:ascii="Times New Roman" w:hAnsi="Times New Roman"/>
          <w:sz w:val="32"/>
          <w:szCs w:val="32"/>
        </w:rPr>
        <w:t>по прежнему</w:t>
      </w:r>
      <w:proofErr w:type="gramEnd"/>
      <w:r w:rsidRPr="002E046A">
        <w:rPr>
          <w:rFonts w:ascii="Times New Roman" w:hAnsi="Times New Roman"/>
          <w:sz w:val="32"/>
          <w:szCs w:val="32"/>
        </w:rPr>
        <w:t>, более 48 % занимают кражи чужого имущества. 9 фактов против 11 составили преступления, связанные с  незаконным оборотом наркотических средств.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>За прошлый год выявлено 176 лиц (против 175 в 2018) совершивших преступления, 111 из них  привлечены к уголовной ответственности, 67% из них – это граждане, не имеющие постоянного источника дохода.</w:t>
      </w:r>
    </w:p>
    <w:p w:rsidR="002E046A" w:rsidRPr="002E046A" w:rsidRDefault="002E046A" w:rsidP="002E046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ab/>
        <w:t>Продолжает оставаться стабильно высоким  пьянство, что вызывает негативное  отношение людей, живущих рядом.</w:t>
      </w:r>
    </w:p>
    <w:p w:rsidR="002E046A" w:rsidRPr="002E046A" w:rsidRDefault="002E046A" w:rsidP="002E046A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 Беспокойство людей понятно, даже потому, что 42,6 % совершенных преступлений произошли  в состоянии алкогольного  опьянения. </w:t>
      </w:r>
    </w:p>
    <w:p w:rsidR="002E046A" w:rsidRPr="002E046A" w:rsidRDefault="002E046A" w:rsidP="002E046A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>Уважаемые депутаты! Работу отдела полиции, мы с вами анализировали на прошлой сессии. Предстоит лишь продолжить более активную  совместную работу по укреплению правопорядка в районе.</w:t>
      </w:r>
    </w:p>
    <w:p w:rsidR="002E046A" w:rsidRPr="002E046A" w:rsidRDefault="002E046A" w:rsidP="002E046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В течение года органами системы профилактики безнадзорности и правонарушений несовершеннолетних проведено 13 заседаний комиссии по делам несовершеннолетних, рассмотрено 20 </w:t>
      </w:r>
      <w:proofErr w:type="spellStart"/>
      <w:r w:rsidRPr="002E046A">
        <w:rPr>
          <w:rFonts w:ascii="Times New Roman" w:hAnsi="Times New Roman"/>
          <w:sz w:val="32"/>
          <w:szCs w:val="32"/>
        </w:rPr>
        <w:lastRenderedPageBreak/>
        <w:t>общепрофилактических</w:t>
      </w:r>
      <w:proofErr w:type="spellEnd"/>
      <w:r w:rsidRPr="002E046A">
        <w:rPr>
          <w:rFonts w:ascii="Times New Roman" w:hAnsi="Times New Roman"/>
          <w:sz w:val="32"/>
          <w:szCs w:val="32"/>
        </w:rPr>
        <w:t xml:space="preserve"> вопросов, 174 дела об административных правонарушениях, из них 164 дела в отношении родителей за невыполнение своих родительских обязанностей. Но общее неблагополучие в семьях, состоящих на учете – одна их весомых причин детской преступности, которая возросла с 5 до 15 преступлений.</w:t>
      </w:r>
    </w:p>
    <w:p w:rsidR="002E046A" w:rsidRPr="002E046A" w:rsidRDefault="002E046A" w:rsidP="002E046A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>Организация профилактики безнадзорности дете</w:t>
      </w:r>
      <w:proofErr w:type="gramStart"/>
      <w:r w:rsidRPr="002E046A">
        <w:rPr>
          <w:rFonts w:ascii="Times New Roman" w:hAnsi="Times New Roman"/>
          <w:sz w:val="32"/>
          <w:szCs w:val="32"/>
        </w:rPr>
        <w:t>й-</w:t>
      </w:r>
      <w:proofErr w:type="gramEnd"/>
      <w:r w:rsidRPr="002E046A">
        <w:rPr>
          <w:rFonts w:ascii="Times New Roman" w:hAnsi="Times New Roman"/>
          <w:sz w:val="32"/>
          <w:szCs w:val="32"/>
        </w:rPr>
        <w:t xml:space="preserve"> это каждодневная работа, требующая одинаково напряженного взаимодействия всех служб.</w:t>
      </w:r>
    </w:p>
    <w:p w:rsidR="002E046A" w:rsidRPr="002E046A" w:rsidRDefault="002E046A" w:rsidP="002E046A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 xml:space="preserve">Оценивая ситуацию в районе, можно сделать вывод, что причинами преступлений и правонарушений остаются социально-экономические  и демографические факторы, над их улучшением предстоит работать. </w:t>
      </w:r>
    </w:p>
    <w:p w:rsidR="002E046A" w:rsidRPr="002E046A" w:rsidRDefault="002E046A" w:rsidP="002E046A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2E046A">
        <w:rPr>
          <w:rFonts w:ascii="Times New Roman" w:hAnsi="Times New Roman"/>
          <w:sz w:val="32"/>
          <w:szCs w:val="32"/>
        </w:rPr>
        <w:t>Безопасность проживания в районе – это наша общая задача, жители района должны быть спокойны за свою жизнь и здоровье.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>Администрация Ключевского района в своей  деятельности  руководствуется  Конституцией и Федеральными законами Российской Федерации, нормативно-правовыми  актами Алтайского края и Уставом  муниципального образования Ключевский район. Работа организована в соответствии с годовым перспективным планом работы администрации района, утвержденным главой района.</w:t>
      </w:r>
      <w:r w:rsidRPr="009F167F">
        <w:rPr>
          <w:rFonts w:ascii="Times New Roman" w:hAnsi="Times New Roman"/>
          <w:sz w:val="32"/>
          <w:szCs w:val="32"/>
          <w:shd w:val="clear" w:color="auto" w:fill="F0F0F0"/>
        </w:rPr>
        <w:t xml:space="preserve"> </w:t>
      </w:r>
    </w:p>
    <w:p w:rsidR="00FC5E46" w:rsidRPr="009F167F" w:rsidRDefault="00FC5E46" w:rsidP="00FC5E46">
      <w:pPr>
        <w:tabs>
          <w:tab w:val="left" w:pos="2820"/>
        </w:tabs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>В соответствии с исполнительно-распорядительными функциями   в 201</w:t>
      </w:r>
      <w:r w:rsidR="0032033E" w:rsidRPr="009F167F">
        <w:rPr>
          <w:rFonts w:ascii="Times New Roman" w:hAnsi="Times New Roman"/>
          <w:sz w:val="32"/>
          <w:szCs w:val="32"/>
        </w:rPr>
        <w:t>9</w:t>
      </w:r>
      <w:r w:rsidRPr="009F167F">
        <w:rPr>
          <w:rFonts w:ascii="Times New Roman" w:hAnsi="Times New Roman"/>
          <w:sz w:val="32"/>
          <w:szCs w:val="32"/>
        </w:rPr>
        <w:t xml:space="preserve"> году в Администрацию района поступило </w:t>
      </w:r>
      <w:r w:rsidR="00C041AC" w:rsidRPr="009F167F">
        <w:rPr>
          <w:rFonts w:ascii="Times New Roman" w:hAnsi="Times New Roman"/>
          <w:sz w:val="32"/>
          <w:szCs w:val="32"/>
        </w:rPr>
        <w:t>5230</w:t>
      </w:r>
      <w:r w:rsidRPr="009F167F">
        <w:rPr>
          <w:rFonts w:ascii="Times New Roman" w:hAnsi="Times New Roman"/>
          <w:sz w:val="32"/>
          <w:szCs w:val="32"/>
        </w:rPr>
        <w:t xml:space="preserve"> входящих документов из различных ведомств, отправлено ответов на запросы, информаций, отчетов – </w:t>
      </w:r>
      <w:r w:rsidR="00C041AC" w:rsidRPr="009F167F">
        <w:rPr>
          <w:rFonts w:ascii="Times New Roman" w:hAnsi="Times New Roman"/>
          <w:sz w:val="32"/>
          <w:szCs w:val="32"/>
        </w:rPr>
        <w:t>2335</w:t>
      </w:r>
      <w:r w:rsidRPr="009F167F">
        <w:rPr>
          <w:rFonts w:ascii="Times New Roman" w:hAnsi="Times New Roman"/>
          <w:sz w:val="32"/>
          <w:szCs w:val="32"/>
        </w:rPr>
        <w:t xml:space="preserve">. Подготовлено </w:t>
      </w:r>
      <w:r w:rsidR="00C041AC" w:rsidRPr="009F167F">
        <w:rPr>
          <w:rFonts w:ascii="Times New Roman" w:hAnsi="Times New Roman"/>
          <w:sz w:val="32"/>
          <w:szCs w:val="32"/>
        </w:rPr>
        <w:t>486</w:t>
      </w:r>
      <w:r w:rsidRPr="009F167F">
        <w:rPr>
          <w:rFonts w:ascii="Times New Roman" w:hAnsi="Times New Roman"/>
          <w:sz w:val="32"/>
          <w:szCs w:val="32"/>
        </w:rPr>
        <w:t xml:space="preserve"> постановлений и распоряжений  Администрации района. Рассмотрено </w:t>
      </w:r>
      <w:r w:rsidR="00C041AC" w:rsidRPr="009F167F">
        <w:rPr>
          <w:rFonts w:ascii="Times New Roman" w:hAnsi="Times New Roman"/>
          <w:sz w:val="32"/>
          <w:szCs w:val="32"/>
        </w:rPr>
        <w:t>1030</w:t>
      </w:r>
      <w:r w:rsidRPr="009F167F">
        <w:rPr>
          <w:rFonts w:ascii="Times New Roman" w:hAnsi="Times New Roman"/>
          <w:sz w:val="32"/>
          <w:szCs w:val="32"/>
        </w:rPr>
        <w:t xml:space="preserve"> обращени</w:t>
      </w:r>
      <w:r w:rsidR="00C041AC" w:rsidRPr="009F167F">
        <w:rPr>
          <w:rFonts w:ascii="Times New Roman" w:hAnsi="Times New Roman"/>
          <w:sz w:val="32"/>
          <w:szCs w:val="32"/>
        </w:rPr>
        <w:t>й</w:t>
      </w:r>
      <w:r w:rsidRPr="009F167F">
        <w:rPr>
          <w:rFonts w:ascii="Times New Roman" w:hAnsi="Times New Roman"/>
          <w:sz w:val="32"/>
          <w:szCs w:val="32"/>
        </w:rPr>
        <w:t xml:space="preserve"> граждан</w:t>
      </w:r>
      <w:r w:rsidR="00C041AC" w:rsidRPr="009F167F">
        <w:rPr>
          <w:rFonts w:ascii="Times New Roman" w:hAnsi="Times New Roman"/>
          <w:sz w:val="32"/>
          <w:szCs w:val="32"/>
        </w:rPr>
        <w:t xml:space="preserve"> и юридических лиц</w:t>
      </w:r>
      <w:r w:rsidRPr="009F167F">
        <w:rPr>
          <w:rFonts w:ascii="Times New Roman" w:hAnsi="Times New Roman"/>
          <w:sz w:val="32"/>
          <w:szCs w:val="32"/>
        </w:rPr>
        <w:t xml:space="preserve">, </w:t>
      </w:r>
      <w:r w:rsidR="00C041AC" w:rsidRPr="009F167F">
        <w:rPr>
          <w:rFonts w:ascii="Times New Roman" w:hAnsi="Times New Roman"/>
          <w:sz w:val="32"/>
          <w:szCs w:val="32"/>
        </w:rPr>
        <w:t>при плановой цифре 450 обращений</w:t>
      </w:r>
      <w:r w:rsidRPr="009F167F">
        <w:rPr>
          <w:rFonts w:ascii="Times New Roman" w:hAnsi="Times New Roman"/>
          <w:sz w:val="32"/>
          <w:szCs w:val="32"/>
        </w:rPr>
        <w:t>.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9F167F">
        <w:rPr>
          <w:rFonts w:ascii="Times New Roman" w:hAnsi="Times New Roman"/>
          <w:sz w:val="32"/>
          <w:szCs w:val="32"/>
        </w:rPr>
        <w:t>В целях регулярного и конструктивного взаимодействия граждан с органами местного самоуправления мун</w:t>
      </w:r>
      <w:r w:rsidR="00C041AC" w:rsidRPr="009F167F">
        <w:rPr>
          <w:rFonts w:ascii="Times New Roman" w:hAnsi="Times New Roman"/>
          <w:sz w:val="32"/>
          <w:szCs w:val="32"/>
        </w:rPr>
        <w:t>иципального образования</w:t>
      </w:r>
      <w:r w:rsidRPr="009F167F">
        <w:rPr>
          <w:rFonts w:ascii="Times New Roman" w:hAnsi="Times New Roman"/>
          <w:sz w:val="32"/>
          <w:szCs w:val="32"/>
        </w:rPr>
        <w:t xml:space="preserve">, </w:t>
      </w:r>
      <w:r w:rsidRPr="009F167F">
        <w:rPr>
          <w:rFonts w:ascii="Times New Roman" w:hAnsi="Times New Roman"/>
          <w:sz w:val="32"/>
          <w:szCs w:val="32"/>
        </w:rPr>
        <w:lastRenderedPageBreak/>
        <w:t>повышения роли общественности в процессе выработки проектов решений органов местного самоуправления, общественной оценки деятельности органов местного самоуправления и муниципальных учреждений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 администрацией района   проводятся заседания Совета администрации, совещания</w:t>
      </w:r>
      <w:proofErr w:type="gramEnd"/>
      <w:r w:rsidRPr="009F167F">
        <w:rPr>
          <w:rFonts w:ascii="Times New Roman" w:hAnsi="Times New Roman"/>
          <w:sz w:val="32"/>
          <w:szCs w:val="32"/>
        </w:rPr>
        <w:t xml:space="preserve"> с главами администраций сельсоветов, по отраслевым направлениям. 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>Деятельность администрации района как органа местного самоуправления строилась на принципах открытости, доступности в качественном предоставлении муниципальных услуг, так в 201</w:t>
      </w:r>
      <w:r w:rsidR="00C041AC" w:rsidRPr="009F167F">
        <w:rPr>
          <w:rFonts w:ascii="Times New Roman" w:hAnsi="Times New Roman"/>
          <w:sz w:val="32"/>
          <w:szCs w:val="32"/>
        </w:rPr>
        <w:t>9</w:t>
      </w:r>
      <w:r w:rsidRPr="009F167F">
        <w:rPr>
          <w:rFonts w:ascii="Times New Roman" w:hAnsi="Times New Roman"/>
          <w:sz w:val="32"/>
          <w:szCs w:val="32"/>
        </w:rPr>
        <w:t xml:space="preserve"> году на официальном сайте</w:t>
      </w:r>
      <w:r w:rsidR="001B21DD">
        <w:rPr>
          <w:rFonts w:ascii="Times New Roman" w:hAnsi="Times New Roman"/>
          <w:sz w:val="32"/>
          <w:szCs w:val="32"/>
        </w:rPr>
        <w:t xml:space="preserve"> и четырех паблик платформах</w:t>
      </w:r>
      <w:r w:rsidRPr="009F167F">
        <w:rPr>
          <w:rFonts w:ascii="Times New Roman" w:hAnsi="Times New Roman"/>
          <w:sz w:val="32"/>
          <w:szCs w:val="32"/>
        </w:rPr>
        <w:t xml:space="preserve"> администраци</w:t>
      </w:r>
      <w:r w:rsidR="001B21DD">
        <w:rPr>
          <w:rFonts w:ascii="Times New Roman" w:hAnsi="Times New Roman"/>
          <w:sz w:val="32"/>
          <w:szCs w:val="32"/>
        </w:rPr>
        <w:t>ей</w:t>
      </w:r>
      <w:r w:rsidRPr="009F167F">
        <w:rPr>
          <w:rFonts w:ascii="Times New Roman" w:hAnsi="Times New Roman"/>
          <w:sz w:val="32"/>
          <w:szCs w:val="32"/>
        </w:rPr>
        <w:t xml:space="preserve"> района размещено</w:t>
      </w:r>
      <w:r w:rsidRPr="009F167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1B21DD" w:rsidRPr="00032070">
        <w:rPr>
          <w:rFonts w:ascii="Times New Roman" w:hAnsi="Times New Roman"/>
          <w:sz w:val="32"/>
          <w:szCs w:val="32"/>
        </w:rPr>
        <w:t>4212</w:t>
      </w:r>
      <w:r w:rsidRPr="00032070">
        <w:rPr>
          <w:rFonts w:ascii="Times New Roman" w:hAnsi="Times New Roman"/>
          <w:sz w:val="32"/>
          <w:szCs w:val="32"/>
        </w:rPr>
        <w:t xml:space="preserve"> информационных материалов</w:t>
      </w:r>
      <w:r w:rsidR="00032070" w:rsidRPr="00032070">
        <w:rPr>
          <w:rFonts w:ascii="Times New Roman" w:hAnsi="Times New Roman"/>
          <w:sz w:val="32"/>
          <w:szCs w:val="32"/>
        </w:rPr>
        <w:t xml:space="preserve">, в 2018 году </w:t>
      </w:r>
      <w:r w:rsidR="001B21DD" w:rsidRPr="00032070">
        <w:rPr>
          <w:rFonts w:ascii="Times New Roman" w:hAnsi="Times New Roman"/>
          <w:sz w:val="32"/>
          <w:szCs w:val="32"/>
        </w:rPr>
        <w:t>727</w:t>
      </w:r>
      <w:r w:rsidRPr="00032070">
        <w:rPr>
          <w:rFonts w:ascii="Times New Roman" w:hAnsi="Times New Roman"/>
          <w:sz w:val="32"/>
          <w:szCs w:val="32"/>
        </w:rPr>
        <w:t>.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 xml:space="preserve">В течение года дважды проводился мониторинг качества предоставления муниципальных услуг на территории района с помощью </w:t>
      </w:r>
      <w:proofErr w:type="spellStart"/>
      <w:r w:rsidRPr="009F167F">
        <w:rPr>
          <w:rFonts w:ascii="Times New Roman" w:hAnsi="Times New Roman"/>
          <w:sz w:val="32"/>
          <w:szCs w:val="32"/>
        </w:rPr>
        <w:t>онлайн-анкетирования</w:t>
      </w:r>
      <w:proofErr w:type="spellEnd"/>
      <w:r w:rsidRPr="009F167F">
        <w:rPr>
          <w:rFonts w:ascii="Times New Roman" w:hAnsi="Times New Roman"/>
          <w:sz w:val="32"/>
          <w:szCs w:val="32"/>
        </w:rPr>
        <w:t xml:space="preserve">. Удовлетворенность населения </w:t>
      </w:r>
      <w:r w:rsidRPr="006E72A2">
        <w:rPr>
          <w:rFonts w:ascii="Times New Roman" w:hAnsi="Times New Roman"/>
          <w:sz w:val="32"/>
          <w:szCs w:val="32"/>
        </w:rPr>
        <w:t>составляет 93%.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9F167F">
        <w:rPr>
          <w:rFonts w:ascii="Times New Roman" w:hAnsi="Times New Roman"/>
          <w:sz w:val="32"/>
          <w:szCs w:val="32"/>
          <w:shd w:val="clear" w:color="auto" w:fill="FFFFFF"/>
        </w:rPr>
        <w:t>Наградной комиссией Администрации района было рассмотрено</w:t>
      </w:r>
      <w:r w:rsidRPr="00B56E23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 w:rsidRPr="006E72A2">
        <w:rPr>
          <w:rFonts w:ascii="Times New Roman" w:hAnsi="Times New Roman"/>
          <w:sz w:val="32"/>
          <w:szCs w:val="32"/>
          <w:shd w:val="clear" w:color="auto" w:fill="FFFFFF"/>
        </w:rPr>
        <w:t xml:space="preserve">427 </w:t>
      </w:r>
      <w:r w:rsidRPr="009F167F">
        <w:rPr>
          <w:rFonts w:ascii="Times New Roman" w:hAnsi="Times New Roman"/>
          <w:sz w:val="32"/>
          <w:szCs w:val="32"/>
          <w:shd w:val="clear" w:color="auto" w:fill="FFFFFF"/>
        </w:rPr>
        <w:t xml:space="preserve">наградных материала, по результатам которой </w:t>
      </w:r>
      <w:r w:rsidRPr="006E72A2">
        <w:rPr>
          <w:rFonts w:ascii="Times New Roman" w:hAnsi="Times New Roman"/>
          <w:sz w:val="32"/>
          <w:szCs w:val="32"/>
          <w:shd w:val="clear" w:color="auto" w:fill="FFFFFF"/>
        </w:rPr>
        <w:t>236</w:t>
      </w:r>
      <w:r w:rsidRPr="009F167F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 w:rsidRPr="009F167F">
        <w:rPr>
          <w:rFonts w:ascii="Times New Roman" w:hAnsi="Times New Roman"/>
          <w:sz w:val="32"/>
          <w:szCs w:val="32"/>
        </w:rPr>
        <w:t xml:space="preserve">человек награждены районными грамотами и благодарственными письмами. </w:t>
      </w:r>
      <w:proofErr w:type="gramEnd"/>
    </w:p>
    <w:p w:rsidR="0095604C" w:rsidRPr="0095604C" w:rsidRDefault="00FC5E46" w:rsidP="0095604C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5604C">
        <w:rPr>
          <w:rFonts w:ascii="Times New Roman" w:hAnsi="Times New Roman"/>
          <w:sz w:val="32"/>
          <w:szCs w:val="32"/>
        </w:rPr>
        <w:t>201</w:t>
      </w:r>
      <w:r w:rsidR="00032070" w:rsidRPr="0095604C">
        <w:rPr>
          <w:rFonts w:ascii="Times New Roman" w:hAnsi="Times New Roman"/>
          <w:sz w:val="32"/>
          <w:szCs w:val="32"/>
        </w:rPr>
        <w:t>9</w:t>
      </w:r>
      <w:r w:rsidRPr="0095604C">
        <w:rPr>
          <w:rFonts w:ascii="Times New Roman" w:hAnsi="Times New Roman"/>
          <w:sz w:val="32"/>
          <w:szCs w:val="32"/>
        </w:rPr>
        <w:t xml:space="preserve"> году  проведены знаковые юбилейные мероприятия </w:t>
      </w:r>
      <w:r w:rsidR="0095604C" w:rsidRPr="0095604C">
        <w:rPr>
          <w:rFonts w:ascii="Times New Roman" w:hAnsi="Times New Roman"/>
          <w:sz w:val="32"/>
          <w:szCs w:val="32"/>
        </w:rPr>
        <w:t>65 лет со дня начала освоения целинных и залежных земель, 95 лет родному Ключевского району, 80-летие представительной власти Алтайского края, 110 лет селу Западный угол и селу Петровка.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 xml:space="preserve">В рамках одной сессии сложно рассказать обо всей работе, которую ведет администрация района по выполнению своих полномочий. </w:t>
      </w:r>
    </w:p>
    <w:p w:rsidR="00FC5E46" w:rsidRPr="009F167F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 xml:space="preserve">Деятельность администрации района в отчетном периоде осуществлялась в соответствии с Уставом муниципального образования, законом о муниципальной службе, посредством </w:t>
      </w:r>
      <w:r w:rsidRPr="009F167F">
        <w:rPr>
          <w:rFonts w:ascii="Times New Roman" w:hAnsi="Times New Roman"/>
          <w:sz w:val="32"/>
          <w:szCs w:val="32"/>
        </w:rPr>
        <w:lastRenderedPageBreak/>
        <w:t>информирования населения через официальный интернет-сайт Администрации района, районную газету «Степной маяк».</w:t>
      </w:r>
    </w:p>
    <w:p w:rsidR="00FC5E46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F167F">
        <w:rPr>
          <w:rFonts w:ascii="Times New Roman" w:hAnsi="Times New Roman"/>
          <w:sz w:val="32"/>
          <w:szCs w:val="32"/>
        </w:rPr>
        <w:t>С целью укрепления института глав администраций поселений, ежемесячно проводились совещания по вопросам исполнения местных полномочий.</w:t>
      </w:r>
    </w:p>
    <w:p w:rsidR="006E72A2" w:rsidRPr="008F19D5" w:rsidRDefault="006E72A2" w:rsidP="008F19D5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32"/>
        </w:rPr>
      </w:pPr>
      <w:r w:rsidRPr="008F19D5">
        <w:rPr>
          <w:rFonts w:ascii="Times New Roman" w:hAnsi="Times New Roman"/>
          <w:sz w:val="32"/>
        </w:rPr>
        <w:t xml:space="preserve">В сентябре 2019 года состоялись дополнительные выборы депутата Алтайского краевого Законодательного Собрания по одномандатному избирательному округу № 2. На </w:t>
      </w:r>
      <w:proofErr w:type="gramStart"/>
      <w:r w:rsidRPr="008F19D5">
        <w:rPr>
          <w:rFonts w:ascii="Times New Roman" w:hAnsi="Times New Roman"/>
          <w:sz w:val="32"/>
        </w:rPr>
        <w:t>которых</w:t>
      </w:r>
      <w:proofErr w:type="gramEnd"/>
      <w:r w:rsidRPr="008F19D5">
        <w:rPr>
          <w:rFonts w:ascii="Times New Roman" w:hAnsi="Times New Roman"/>
          <w:sz w:val="32"/>
        </w:rPr>
        <w:t xml:space="preserve"> уверенную победу одержал кандидат из нашего района (54,73%).</w:t>
      </w:r>
    </w:p>
    <w:p w:rsidR="006E72A2" w:rsidRPr="008F19D5" w:rsidRDefault="006E72A2" w:rsidP="008F19D5">
      <w:pPr>
        <w:pStyle w:val="a9"/>
        <w:spacing w:line="360" w:lineRule="auto"/>
        <w:ind w:firstLine="708"/>
        <w:jc w:val="both"/>
        <w:rPr>
          <w:rFonts w:ascii="Times New Roman" w:hAnsi="Times New Roman"/>
          <w:sz w:val="32"/>
        </w:rPr>
      </w:pPr>
      <w:r w:rsidRPr="008F19D5">
        <w:rPr>
          <w:rFonts w:ascii="Times New Roman" w:hAnsi="Times New Roman"/>
          <w:sz w:val="32"/>
        </w:rPr>
        <w:t>Избирательная кампания прошла четко и без срывов.</w:t>
      </w:r>
    </w:p>
    <w:p w:rsidR="006E72A2" w:rsidRPr="008F19D5" w:rsidRDefault="006E72A2" w:rsidP="008F19D5">
      <w:pPr>
        <w:pStyle w:val="a9"/>
        <w:spacing w:line="360" w:lineRule="auto"/>
        <w:ind w:firstLine="708"/>
        <w:jc w:val="both"/>
        <w:rPr>
          <w:rFonts w:ascii="Times New Roman" w:hAnsi="Times New Roman"/>
          <w:sz w:val="32"/>
        </w:rPr>
      </w:pPr>
      <w:r w:rsidRPr="008F19D5">
        <w:rPr>
          <w:rFonts w:ascii="Times New Roman" w:hAnsi="Times New Roman"/>
          <w:sz w:val="32"/>
        </w:rPr>
        <w:t xml:space="preserve">Мы благодарны всем жителям района за явку и сделанный выбор,  вам, уважаемые депутаты и руководителям  организаций  - за проведенную работу в коллективах, а также  избирательным  комиссиям - за организованность и профессионализм. </w:t>
      </w:r>
    </w:p>
    <w:p w:rsidR="00FC5E46" w:rsidRPr="009F167F" w:rsidRDefault="006E72A2" w:rsidP="007E7628">
      <w:pPr>
        <w:pStyle w:val="a9"/>
        <w:jc w:val="both"/>
        <w:rPr>
          <w:rFonts w:ascii="Times New Roman" w:hAnsi="Times New Roman"/>
          <w:sz w:val="32"/>
        </w:rPr>
      </w:pPr>
      <w:r w:rsidRPr="00422D93">
        <w:rPr>
          <w:rFonts w:ascii="Times New Roman" w:hAnsi="Times New Roman"/>
          <w:sz w:val="28"/>
          <w:szCs w:val="28"/>
        </w:rPr>
        <w:t xml:space="preserve"> </w:t>
      </w:r>
      <w:r w:rsidR="00FC5E46" w:rsidRPr="009F167F">
        <w:rPr>
          <w:rFonts w:ascii="Times New Roman" w:hAnsi="Times New Roman"/>
          <w:sz w:val="32"/>
        </w:rPr>
        <w:t>В заключение хочется  отметить, что 201</w:t>
      </w:r>
      <w:r w:rsidR="009F167F">
        <w:rPr>
          <w:rFonts w:ascii="Times New Roman" w:hAnsi="Times New Roman"/>
          <w:sz w:val="32"/>
        </w:rPr>
        <w:t>9</w:t>
      </w:r>
      <w:r w:rsidR="00FC5E46" w:rsidRPr="009F167F">
        <w:rPr>
          <w:rFonts w:ascii="Times New Roman" w:hAnsi="Times New Roman"/>
          <w:sz w:val="32"/>
        </w:rPr>
        <w:t xml:space="preserve"> был годом не простым, напряженным. В нем нашли свое место множество проектов, программ, идей, новых подходов к решению старых проблем. Но предстоит сделать еще многое по решению накопившихся проблем. </w:t>
      </w:r>
      <w:r w:rsidR="009F167F">
        <w:rPr>
          <w:rFonts w:ascii="Times New Roman" w:hAnsi="Times New Roman"/>
          <w:sz w:val="32"/>
        </w:rPr>
        <w:t>В прошлом</w:t>
      </w:r>
      <w:r w:rsidR="00FC5E46" w:rsidRPr="009F167F">
        <w:rPr>
          <w:rFonts w:ascii="Times New Roman" w:hAnsi="Times New Roman"/>
          <w:sz w:val="32"/>
        </w:rPr>
        <w:t xml:space="preserve"> году мы потеряли одного из </w:t>
      </w:r>
      <w:r w:rsidR="00C33586">
        <w:rPr>
          <w:rFonts w:ascii="Times New Roman" w:hAnsi="Times New Roman"/>
          <w:sz w:val="32"/>
        </w:rPr>
        <w:t xml:space="preserve">самых уважаемых людей </w:t>
      </w:r>
      <w:r w:rsidR="00FC5E46" w:rsidRPr="009F167F">
        <w:rPr>
          <w:rFonts w:ascii="Times New Roman" w:hAnsi="Times New Roman"/>
          <w:sz w:val="32"/>
        </w:rPr>
        <w:t xml:space="preserve"> района. Нашего депутата, учителя, мудреца, хозяина и великого</w:t>
      </w:r>
      <w:r w:rsidR="00C33586">
        <w:rPr>
          <w:rFonts w:ascii="Times New Roman" w:hAnsi="Times New Roman"/>
          <w:sz w:val="32"/>
        </w:rPr>
        <w:t>,</w:t>
      </w:r>
      <w:r w:rsidR="00FC5E46" w:rsidRPr="009F167F">
        <w:rPr>
          <w:rFonts w:ascii="Times New Roman" w:hAnsi="Times New Roman"/>
          <w:sz w:val="32"/>
        </w:rPr>
        <w:t xml:space="preserve"> не побоюсь этого слова</w:t>
      </w:r>
      <w:r w:rsidR="00C33586">
        <w:rPr>
          <w:rFonts w:ascii="Times New Roman" w:hAnsi="Times New Roman"/>
          <w:sz w:val="32"/>
        </w:rPr>
        <w:t>,</w:t>
      </w:r>
      <w:r w:rsidR="00FC5E46" w:rsidRPr="009F167F">
        <w:rPr>
          <w:rFonts w:ascii="Times New Roman" w:hAnsi="Times New Roman"/>
          <w:sz w:val="32"/>
        </w:rPr>
        <w:t xml:space="preserve"> агронома Александра Васильевича Гукова</w:t>
      </w:r>
      <w:r w:rsidR="002207AD" w:rsidRPr="009F167F">
        <w:rPr>
          <w:rFonts w:ascii="Times New Roman" w:hAnsi="Times New Roman"/>
          <w:sz w:val="32"/>
        </w:rPr>
        <w:t xml:space="preserve">. Светлая ему память! Но жизнь не стоит на месте и </w:t>
      </w:r>
      <w:r w:rsidR="00FC5E46" w:rsidRPr="009F167F">
        <w:rPr>
          <w:rFonts w:ascii="Times New Roman" w:hAnsi="Times New Roman"/>
          <w:sz w:val="32"/>
        </w:rPr>
        <w:t xml:space="preserve">нам </w:t>
      </w:r>
      <w:r w:rsidR="009F167F">
        <w:rPr>
          <w:rFonts w:ascii="Times New Roman" w:hAnsi="Times New Roman"/>
          <w:sz w:val="32"/>
        </w:rPr>
        <w:t>удалось</w:t>
      </w:r>
      <w:r w:rsidR="00FC5E46" w:rsidRPr="009F167F">
        <w:rPr>
          <w:rFonts w:ascii="Times New Roman" w:hAnsi="Times New Roman"/>
          <w:sz w:val="32"/>
        </w:rPr>
        <w:t xml:space="preserve"> в сентябре </w:t>
      </w:r>
      <w:r w:rsidR="009F167F">
        <w:rPr>
          <w:rFonts w:ascii="Times New Roman" w:hAnsi="Times New Roman"/>
          <w:sz w:val="32"/>
        </w:rPr>
        <w:t>прошлого</w:t>
      </w:r>
      <w:r w:rsidR="00FC5E46" w:rsidRPr="009F167F">
        <w:rPr>
          <w:rFonts w:ascii="Times New Roman" w:hAnsi="Times New Roman"/>
          <w:sz w:val="32"/>
        </w:rPr>
        <w:t xml:space="preserve"> года провести </w:t>
      </w:r>
      <w:r w:rsidR="002207AD" w:rsidRPr="009F167F">
        <w:rPr>
          <w:rFonts w:ascii="Times New Roman" w:hAnsi="Times New Roman"/>
          <w:sz w:val="32"/>
        </w:rPr>
        <w:t>до</w:t>
      </w:r>
      <w:r w:rsidR="00FC5E46" w:rsidRPr="009F167F">
        <w:rPr>
          <w:rFonts w:ascii="Times New Roman" w:hAnsi="Times New Roman"/>
          <w:sz w:val="32"/>
        </w:rPr>
        <w:t>выборную кампанию по досрочному избранию депутата Алтайского краевого Законодательного Собрания.</w:t>
      </w:r>
      <w:r w:rsidR="002207AD" w:rsidRPr="009F167F">
        <w:rPr>
          <w:rFonts w:ascii="Times New Roman" w:hAnsi="Times New Roman"/>
          <w:sz w:val="32"/>
        </w:rPr>
        <w:t xml:space="preserve"> И очень </w:t>
      </w:r>
      <w:r w:rsidR="009F167F">
        <w:rPr>
          <w:rFonts w:ascii="Times New Roman" w:hAnsi="Times New Roman"/>
          <w:sz w:val="32"/>
        </w:rPr>
        <w:t>хорошо</w:t>
      </w:r>
      <w:r w:rsidR="002207AD" w:rsidRPr="009F167F">
        <w:rPr>
          <w:rFonts w:ascii="Times New Roman" w:hAnsi="Times New Roman"/>
          <w:sz w:val="32"/>
        </w:rPr>
        <w:t>, что наш кандидат</w:t>
      </w:r>
      <w:r w:rsidR="009F167F">
        <w:rPr>
          <w:rFonts w:ascii="Times New Roman" w:hAnsi="Times New Roman"/>
          <w:sz w:val="32"/>
        </w:rPr>
        <w:t xml:space="preserve">, а ныне депутат Владимир Васильевич </w:t>
      </w:r>
      <w:proofErr w:type="spellStart"/>
      <w:r w:rsidR="009F167F">
        <w:rPr>
          <w:rFonts w:ascii="Times New Roman" w:hAnsi="Times New Roman"/>
          <w:sz w:val="32"/>
        </w:rPr>
        <w:t>Репкин</w:t>
      </w:r>
      <w:proofErr w:type="spellEnd"/>
      <w:r w:rsidR="002207AD" w:rsidRPr="009F167F">
        <w:rPr>
          <w:rFonts w:ascii="Times New Roman" w:hAnsi="Times New Roman"/>
          <w:sz w:val="32"/>
        </w:rPr>
        <w:t xml:space="preserve"> получил соответствующую поддержку и продолж</w:t>
      </w:r>
      <w:r w:rsidR="009F167F">
        <w:rPr>
          <w:rFonts w:ascii="Times New Roman" w:hAnsi="Times New Roman"/>
          <w:sz w:val="32"/>
        </w:rPr>
        <w:t>ает</w:t>
      </w:r>
      <w:r w:rsidR="002207AD" w:rsidRPr="009F167F">
        <w:rPr>
          <w:rFonts w:ascii="Times New Roman" w:hAnsi="Times New Roman"/>
          <w:sz w:val="32"/>
        </w:rPr>
        <w:t xml:space="preserve"> депутатскую работу. </w:t>
      </w:r>
      <w:r w:rsidR="00FC5E46" w:rsidRPr="009F167F">
        <w:rPr>
          <w:rFonts w:ascii="Times New Roman" w:hAnsi="Times New Roman"/>
          <w:sz w:val="32"/>
        </w:rPr>
        <w:t xml:space="preserve"> </w:t>
      </w:r>
    </w:p>
    <w:p w:rsidR="00FC5E46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9F167F">
        <w:rPr>
          <w:rFonts w:ascii="Times New Roman" w:hAnsi="Times New Roman"/>
          <w:sz w:val="32"/>
          <w:szCs w:val="32"/>
        </w:rPr>
        <w:t xml:space="preserve">Жизнь </w:t>
      </w:r>
      <w:r w:rsidR="002207AD" w:rsidRPr="009F167F">
        <w:rPr>
          <w:rFonts w:ascii="Times New Roman" w:hAnsi="Times New Roman"/>
          <w:sz w:val="32"/>
          <w:szCs w:val="32"/>
        </w:rPr>
        <w:t xml:space="preserve">идет </w:t>
      </w:r>
      <w:r w:rsidRPr="009F167F">
        <w:rPr>
          <w:rFonts w:ascii="Times New Roman" w:hAnsi="Times New Roman"/>
          <w:sz w:val="32"/>
          <w:szCs w:val="32"/>
        </w:rPr>
        <w:t>и нам с Вами предстоит провести ряд больших и грандиозным праздничных мероприятий</w:t>
      </w:r>
      <w:r w:rsidR="0095604C">
        <w:rPr>
          <w:rFonts w:ascii="Times New Roman" w:hAnsi="Times New Roman"/>
          <w:sz w:val="32"/>
          <w:szCs w:val="32"/>
        </w:rPr>
        <w:t xml:space="preserve"> уже в этом году.</w:t>
      </w:r>
      <w:proofErr w:type="gramEnd"/>
    </w:p>
    <w:p w:rsidR="009E21FF" w:rsidRDefault="009E21FF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год Президентом России объявлен Годом Памяти и Славы. Мероприятия</w:t>
      </w:r>
      <w:r w:rsidR="001C066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 </w:t>
      </w:r>
      <w:r w:rsidR="001C0666">
        <w:rPr>
          <w:rFonts w:ascii="Times New Roman" w:hAnsi="Times New Roman"/>
          <w:sz w:val="32"/>
          <w:szCs w:val="32"/>
        </w:rPr>
        <w:t xml:space="preserve">посвященные 75 </w:t>
      </w:r>
      <w:proofErr w:type="spellStart"/>
      <w:r w:rsidR="001C0666">
        <w:rPr>
          <w:rFonts w:ascii="Times New Roman" w:hAnsi="Times New Roman"/>
          <w:sz w:val="32"/>
          <w:szCs w:val="32"/>
        </w:rPr>
        <w:t>летию</w:t>
      </w:r>
      <w:proofErr w:type="spellEnd"/>
      <w:r>
        <w:rPr>
          <w:rFonts w:ascii="Times New Roman" w:hAnsi="Times New Roman"/>
          <w:sz w:val="32"/>
          <w:szCs w:val="32"/>
        </w:rPr>
        <w:t xml:space="preserve"> Великой Победы</w:t>
      </w:r>
      <w:r w:rsidR="001C066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уже идут во всех селах, на районном уровне.</w:t>
      </w:r>
    </w:p>
    <w:p w:rsidR="003E3FA5" w:rsidRDefault="006E4CA4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Сегодня мы</w:t>
      </w:r>
      <w:r w:rsidR="009E21FF">
        <w:rPr>
          <w:rFonts w:ascii="Times New Roman" w:hAnsi="Times New Roman"/>
          <w:sz w:val="32"/>
          <w:szCs w:val="32"/>
        </w:rPr>
        <w:t xml:space="preserve"> заканчиваем вручение </w:t>
      </w:r>
      <w:proofErr w:type="gramStart"/>
      <w:r w:rsidR="009E21FF">
        <w:rPr>
          <w:rFonts w:ascii="Times New Roman" w:hAnsi="Times New Roman"/>
          <w:sz w:val="32"/>
          <w:szCs w:val="32"/>
        </w:rPr>
        <w:t>сто двадцати</w:t>
      </w:r>
      <w:proofErr w:type="gramEnd"/>
      <w:r w:rsidR="009E21FF">
        <w:rPr>
          <w:rFonts w:ascii="Times New Roman" w:hAnsi="Times New Roman"/>
          <w:sz w:val="32"/>
          <w:szCs w:val="32"/>
        </w:rPr>
        <w:t xml:space="preserve"> четырех Юбилейных медалей участникам войны  и труженикам тыла.</w:t>
      </w:r>
    </w:p>
    <w:p w:rsidR="009E21FF" w:rsidRDefault="003E3FA5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Наш долг перед поколениями победителей, перед памятью павших, достойно встретить </w:t>
      </w:r>
      <w:r w:rsidR="006E4CA4">
        <w:rPr>
          <w:rFonts w:ascii="Times New Roman" w:hAnsi="Times New Roman"/>
          <w:sz w:val="32"/>
          <w:szCs w:val="32"/>
        </w:rPr>
        <w:t>Ю</w:t>
      </w:r>
      <w:r>
        <w:rPr>
          <w:rFonts w:ascii="Times New Roman" w:hAnsi="Times New Roman"/>
          <w:sz w:val="32"/>
          <w:szCs w:val="32"/>
        </w:rPr>
        <w:t xml:space="preserve">билей </w:t>
      </w:r>
      <w:r w:rsidR="006E4CA4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обеды, облагородить памятники, помочь ветеранам войны</w:t>
      </w:r>
      <w:r w:rsidR="006E4C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передать огонь памят</w:t>
      </w:r>
      <w:r w:rsidR="001C0666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молодому</w:t>
      </w:r>
      <w:r w:rsidR="001C066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поколению.</w:t>
      </w:r>
    </w:p>
    <w:p w:rsidR="003E3FA5" w:rsidRDefault="003E3FA5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Сделать этот год действительно годом Памяти и Славы мы можем только все вместе!</w:t>
      </w:r>
    </w:p>
    <w:p w:rsidR="009E21FF" w:rsidRPr="009F167F" w:rsidRDefault="006E4CA4" w:rsidP="00FC5E46">
      <w:pPr>
        <w:spacing w:line="336" w:lineRule="auto"/>
        <w:ind w:firstLine="567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с вами – наследники Великой Победы, именно по этому, н</w:t>
      </w:r>
      <w:r w:rsidR="003E3FA5">
        <w:rPr>
          <w:rFonts w:ascii="Times New Roman" w:hAnsi="Times New Roman"/>
          <w:sz w:val="32"/>
          <w:szCs w:val="32"/>
        </w:rPr>
        <w:t>икто не должен остаться в стороне от подготовк</w:t>
      </w:r>
      <w:r w:rsidR="001C0666">
        <w:rPr>
          <w:rFonts w:ascii="Times New Roman" w:hAnsi="Times New Roman"/>
          <w:sz w:val="32"/>
          <w:szCs w:val="32"/>
        </w:rPr>
        <w:t>и</w:t>
      </w:r>
      <w:r w:rsidR="003E3FA5">
        <w:rPr>
          <w:rFonts w:ascii="Times New Roman" w:hAnsi="Times New Roman"/>
          <w:sz w:val="32"/>
          <w:szCs w:val="32"/>
        </w:rPr>
        <w:t xml:space="preserve"> к п</w:t>
      </w:r>
      <w:r w:rsidR="001C0666">
        <w:rPr>
          <w:rFonts w:ascii="Times New Roman" w:hAnsi="Times New Roman"/>
          <w:sz w:val="32"/>
          <w:szCs w:val="32"/>
        </w:rPr>
        <w:t>р</w:t>
      </w:r>
      <w:r w:rsidR="003E3FA5">
        <w:rPr>
          <w:rFonts w:ascii="Times New Roman" w:hAnsi="Times New Roman"/>
          <w:sz w:val="32"/>
          <w:szCs w:val="32"/>
        </w:rPr>
        <w:t>азднованию</w:t>
      </w:r>
      <w:r w:rsidR="001C0666">
        <w:rPr>
          <w:rFonts w:ascii="Times New Roman" w:hAnsi="Times New Roman"/>
          <w:sz w:val="32"/>
          <w:szCs w:val="32"/>
        </w:rPr>
        <w:t xml:space="preserve"> Юбилея Победы, государственных праздников, памятных для страны дат.</w:t>
      </w:r>
    </w:p>
    <w:p w:rsidR="00FC5E46" w:rsidRPr="00B56E23" w:rsidRDefault="00FC5E46" w:rsidP="00FC5E46">
      <w:pPr>
        <w:spacing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6E23">
        <w:rPr>
          <w:rFonts w:ascii="Times New Roman" w:hAnsi="Times New Roman"/>
          <w:sz w:val="32"/>
          <w:szCs w:val="32"/>
        </w:rPr>
        <w:t xml:space="preserve">Позвольте мне выразить слова благодарности Вам, депутатам Ключевского районного Собрания депутатов, за понимание, поддержку и слаженную работу, бизнес – сообществу района, сотрудникам Администрации района, главам Администраций поселений, руководителям предприятий, учреждений, общественным организациям. Особую благодарность хочется выразить Правительству Алтайского края, Губернатору Алтайского края, Председателю Правительства </w:t>
      </w:r>
      <w:proofErr w:type="spellStart"/>
      <w:r w:rsidRPr="00B56E23">
        <w:rPr>
          <w:rFonts w:ascii="Times New Roman" w:hAnsi="Times New Roman"/>
          <w:sz w:val="32"/>
          <w:szCs w:val="32"/>
        </w:rPr>
        <w:t>В.П.Томенко</w:t>
      </w:r>
      <w:proofErr w:type="spellEnd"/>
      <w:r w:rsidRPr="00B56E23">
        <w:rPr>
          <w:rFonts w:ascii="Times New Roman" w:hAnsi="Times New Roman"/>
          <w:sz w:val="32"/>
          <w:szCs w:val="32"/>
        </w:rPr>
        <w:t>,</w:t>
      </w:r>
      <w:r w:rsidR="002A7B3F">
        <w:rPr>
          <w:rFonts w:ascii="Times New Roman" w:hAnsi="Times New Roman"/>
          <w:sz w:val="32"/>
          <w:szCs w:val="32"/>
        </w:rPr>
        <w:t xml:space="preserve"> Заместителю Председателя Правительства </w:t>
      </w:r>
      <w:r w:rsidRPr="00B56E23">
        <w:rPr>
          <w:rFonts w:ascii="Times New Roman" w:hAnsi="Times New Roman"/>
          <w:sz w:val="32"/>
          <w:szCs w:val="32"/>
        </w:rPr>
        <w:t xml:space="preserve"> </w:t>
      </w:r>
      <w:r w:rsidR="002207AD" w:rsidRPr="00B56E23">
        <w:rPr>
          <w:rFonts w:ascii="Times New Roman" w:hAnsi="Times New Roman"/>
          <w:sz w:val="32"/>
          <w:szCs w:val="32"/>
        </w:rPr>
        <w:t>А.Н.Лукьянову</w:t>
      </w:r>
      <w:r w:rsidRPr="00B56E23">
        <w:rPr>
          <w:rFonts w:ascii="Times New Roman" w:hAnsi="Times New Roman"/>
          <w:sz w:val="32"/>
          <w:szCs w:val="32"/>
        </w:rPr>
        <w:t>,</w:t>
      </w:r>
      <w:r w:rsidR="002A7B3F">
        <w:rPr>
          <w:rFonts w:ascii="Times New Roman" w:hAnsi="Times New Roman"/>
          <w:sz w:val="32"/>
          <w:szCs w:val="32"/>
        </w:rPr>
        <w:t xml:space="preserve"> нашим депутатам Алтайского краевого законодательного Собрания</w:t>
      </w:r>
      <w:r w:rsidRPr="00B56E23">
        <w:rPr>
          <w:rFonts w:ascii="Times New Roman" w:hAnsi="Times New Roman"/>
          <w:sz w:val="32"/>
          <w:szCs w:val="32"/>
        </w:rPr>
        <w:t xml:space="preserve"> за то, что поддержива</w:t>
      </w:r>
      <w:r w:rsidR="002207AD" w:rsidRPr="00B56E23">
        <w:rPr>
          <w:rFonts w:ascii="Times New Roman" w:hAnsi="Times New Roman"/>
          <w:sz w:val="32"/>
          <w:szCs w:val="32"/>
        </w:rPr>
        <w:t>ют</w:t>
      </w:r>
      <w:r w:rsidRPr="00B56E23">
        <w:rPr>
          <w:rFonts w:ascii="Times New Roman" w:hAnsi="Times New Roman"/>
          <w:sz w:val="32"/>
          <w:szCs w:val="32"/>
        </w:rPr>
        <w:t xml:space="preserve"> нас в наших начинаниях, слыш</w:t>
      </w:r>
      <w:r w:rsidR="002207AD" w:rsidRPr="00B56E23">
        <w:rPr>
          <w:rFonts w:ascii="Times New Roman" w:hAnsi="Times New Roman"/>
          <w:sz w:val="32"/>
          <w:szCs w:val="32"/>
        </w:rPr>
        <w:t>ат наши</w:t>
      </w:r>
      <w:r w:rsidRPr="00B56E23">
        <w:rPr>
          <w:rFonts w:ascii="Times New Roman" w:hAnsi="Times New Roman"/>
          <w:sz w:val="32"/>
          <w:szCs w:val="32"/>
        </w:rPr>
        <w:t xml:space="preserve"> проблемы и помога</w:t>
      </w:r>
      <w:r w:rsidR="002207AD" w:rsidRPr="00B56E23">
        <w:rPr>
          <w:rFonts w:ascii="Times New Roman" w:hAnsi="Times New Roman"/>
          <w:sz w:val="32"/>
          <w:szCs w:val="32"/>
        </w:rPr>
        <w:t>ют</w:t>
      </w:r>
      <w:r w:rsidRPr="00B56E23">
        <w:rPr>
          <w:rFonts w:ascii="Times New Roman" w:hAnsi="Times New Roman"/>
          <w:sz w:val="32"/>
          <w:szCs w:val="32"/>
        </w:rPr>
        <w:t xml:space="preserve"> их решать.</w:t>
      </w:r>
    </w:p>
    <w:p w:rsidR="00FC5E46" w:rsidRPr="00B56E23" w:rsidRDefault="00FC5E46" w:rsidP="00FC5E46">
      <w:pPr>
        <w:shd w:val="clear" w:color="auto" w:fill="FFFFFF"/>
        <w:spacing w:after="300" w:line="33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6E23">
        <w:rPr>
          <w:rFonts w:ascii="Times New Roman" w:hAnsi="Times New Roman"/>
          <w:sz w:val="32"/>
          <w:szCs w:val="32"/>
        </w:rPr>
        <w:t xml:space="preserve">Сейчас перед нами стоят очень сложные задачи. От нас всех (представителей исполнительной и представительной власти, бизнеса, общественности, каждого отдельного человека) требуется огромная самоотдача, высокая ответственность и искреннее желание менять жизнь к лучшему. </w:t>
      </w:r>
    </w:p>
    <w:p w:rsidR="00FC5E46" w:rsidRPr="00B56E23" w:rsidRDefault="00FC5E46" w:rsidP="00FC5E46">
      <w:pPr>
        <w:spacing w:after="120" w:line="336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B56E23">
        <w:rPr>
          <w:rFonts w:ascii="Times New Roman" w:hAnsi="Times New Roman"/>
          <w:sz w:val="32"/>
          <w:szCs w:val="32"/>
        </w:rPr>
        <w:t xml:space="preserve">Поставленные задачи перед Администрацией района на текущий год безусловные к исполнению. Мы не должны допускать, чтобы </w:t>
      </w:r>
      <w:r w:rsidRPr="00B56E23">
        <w:rPr>
          <w:rFonts w:ascii="Times New Roman" w:hAnsi="Times New Roman"/>
          <w:sz w:val="32"/>
          <w:szCs w:val="32"/>
        </w:rPr>
        <w:lastRenderedPageBreak/>
        <w:t>реальная работа подменялась досужими рассуждениями о трудностях и кризисе. Каждый из нас на своем рабочем месте должен стать не только частью проблемы, а частью ее решения.</w:t>
      </w:r>
    </w:p>
    <w:p w:rsidR="00FC5E46" w:rsidRPr="00B56E23" w:rsidRDefault="00FC5E46" w:rsidP="00FC5E46">
      <w:pPr>
        <w:spacing w:line="33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56E23">
        <w:rPr>
          <w:rFonts w:ascii="Times New Roman" w:hAnsi="Times New Roman"/>
          <w:sz w:val="32"/>
          <w:szCs w:val="32"/>
        </w:rPr>
        <w:t>Благодарю Вас за совместную работу, которая является залогом наших дальнейших успехов и достижения результатов в социально-экономическом развитии района и повышении благосостояния его жителей. Только совместная реализация предусмотренных на текущий год первоочередных мероприятий позволит обеспечить стабильные условия для дальнейшего устойчивого развития Ключевского района.</w:t>
      </w:r>
    </w:p>
    <w:p w:rsidR="00FC5E46" w:rsidRPr="00B56E23" w:rsidRDefault="00FC5E46" w:rsidP="00FC5E46">
      <w:pPr>
        <w:spacing w:line="336" w:lineRule="auto"/>
        <w:jc w:val="both"/>
        <w:rPr>
          <w:rFonts w:ascii="Times New Roman" w:hAnsi="Times New Roman"/>
          <w:sz w:val="32"/>
          <w:szCs w:val="32"/>
        </w:rPr>
      </w:pPr>
    </w:p>
    <w:p w:rsidR="00FC5E46" w:rsidRPr="00B56E23" w:rsidRDefault="00FC5E46" w:rsidP="00FC5E46">
      <w:pPr>
        <w:spacing w:line="336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B56E23">
        <w:rPr>
          <w:rFonts w:ascii="Times New Roman" w:hAnsi="Times New Roman"/>
          <w:sz w:val="32"/>
          <w:szCs w:val="32"/>
        </w:rPr>
        <w:t>Спасибо за внимание!</w:t>
      </w:r>
    </w:p>
    <w:p w:rsidR="00D74B30" w:rsidRPr="00B56E23" w:rsidRDefault="00D74B30" w:rsidP="00FC5E46">
      <w:pPr>
        <w:spacing w:line="360" w:lineRule="auto"/>
        <w:jc w:val="center"/>
        <w:rPr>
          <w:rFonts w:ascii="Times New Roman" w:hAnsi="Times New Roman"/>
          <w:sz w:val="32"/>
        </w:rPr>
      </w:pPr>
    </w:p>
    <w:sectPr w:rsidR="00D74B30" w:rsidRPr="00B56E23" w:rsidSect="00677EBB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23" w:rsidRDefault="00E45E23" w:rsidP="0033236D">
      <w:r>
        <w:separator/>
      </w:r>
    </w:p>
  </w:endnote>
  <w:endnote w:type="continuationSeparator" w:id="0">
    <w:p w:rsidR="00E45E23" w:rsidRDefault="00E45E23" w:rsidP="0033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21452"/>
      <w:docPartObj>
        <w:docPartGallery w:val="Page Numbers (Bottom of Page)"/>
        <w:docPartUnique/>
      </w:docPartObj>
    </w:sdtPr>
    <w:sdtContent>
      <w:p w:rsidR="009E21FF" w:rsidRDefault="00B00CED">
        <w:pPr>
          <w:pStyle w:val="af7"/>
          <w:jc w:val="right"/>
        </w:pPr>
        <w:fldSimple w:instr=" PAGE   \* MERGEFORMAT ">
          <w:r w:rsidR="007E7628">
            <w:rPr>
              <w:noProof/>
            </w:rPr>
            <w:t>50</w:t>
          </w:r>
        </w:fldSimple>
      </w:p>
    </w:sdtContent>
  </w:sdt>
  <w:p w:rsidR="009E21FF" w:rsidRDefault="009E21F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23" w:rsidRDefault="00E45E23" w:rsidP="0033236D">
      <w:r>
        <w:separator/>
      </w:r>
    </w:p>
  </w:footnote>
  <w:footnote w:type="continuationSeparator" w:id="0">
    <w:p w:rsidR="00E45E23" w:rsidRDefault="00E45E23" w:rsidP="00332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925"/>
    <w:multiLevelType w:val="hybridMultilevel"/>
    <w:tmpl w:val="BDD2A3F2"/>
    <w:lvl w:ilvl="0" w:tplc="39E4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23F64"/>
    <w:multiLevelType w:val="hybridMultilevel"/>
    <w:tmpl w:val="440AA636"/>
    <w:lvl w:ilvl="0" w:tplc="39E4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86AAE"/>
    <w:multiLevelType w:val="hybridMultilevel"/>
    <w:tmpl w:val="BD92110A"/>
    <w:lvl w:ilvl="0" w:tplc="39E4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439F5"/>
    <w:multiLevelType w:val="hybridMultilevel"/>
    <w:tmpl w:val="4590F9E8"/>
    <w:lvl w:ilvl="0" w:tplc="1A72F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20255"/>
    <w:multiLevelType w:val="hybridMultilevel"/>
    <w:tmpl w:val="703C382A"/>
    <w:lvl w:ilvl="0" w:tplc="39E45B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F7099"/>
    <w:multiLevelType w:val="hybridMultilevel"/>
    <w:tmpl w:val="0124379C"/>
    <w:lvl w:ilvl="0" w:tplc="AE324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1639CF"/>
    <w:multiLevelType w:val="hybridMultilevel"/>
    <w:tmpl w:val="E3D4E5E2"/>
    <w:lvl w:ilvl="0" w:tplc="1A72F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2494E"/>
    <w:multiLevelType w:val="hybridMultilevel"/>
    <w:tmpl w:val="FB98AC32"/>
    <w:lvl w:ilvl="0" w:tplc="39E4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43B3A"/>
    <w:multiLevelType w:val="hybridMultilevel"/>
    <w:tmpl w:val="DF1CE7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664029"/>
    <w:multiLevelType w:val="hybridMultilevel"/>
    <w:tmpl w:val="27205528"/>
    <w:lvl w:ilvl="0" w:tplc="1A72F8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8821BB"/>
    <w:multiLevelType w:val="hybridMultilevel"/>
    <w:tmpl w:val="5AAA8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E0F8F"/>
    <w:multiLevelType w:val="hybridMultilevel"/>
    <w:tmpl w:val="AC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84EC9"/>
    <w:multiLevelType w:val="hybridMultilevel"/>
    <w:tmpl w:val="CB7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676EB"/>
    <w:multiLevelType w:val="hybridMultilevel"/>
    <w:tmpl w:val="9B0A79EE"/>
    <w:lvl w:ilvl="0" w:tplc="1A72F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B5DE3"/>
    <w:multiLevelType w:val="hybridMultilevel"/>
    <w:tmpl w:val="71DA4524"/>
    <w:lvl w:ilvl="0" w:tplc="3BB6191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B2C1E85"/>
    <w:multiLevelType w:val="hybridMultilevel"/>
    <w:tmpl w:val="0E10F3B6"/>
    <w:lvl w:ilvl="0" w:tplc="84508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0D6113"/>
    <w:multiLevelType w:val="hybridMultilevel"/>
    <w:tmpl w:val="E8CC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782"/>
    <w:rsid w:val="00005B91"/>
    <w:rsid w:val="00006B0B"/>
    <w:rsid w:val="000124F5"/>
    <w:rsid w:val="00015CCE"/>
    <w:rsid w:val="00023DE1"/>
    <w:rsid w:val="0002536A"/>
    <w:rsid w:val="00027FAB"/>
    <w:rsid w:val="00032070"/>
    <w:rsid w:val="0003248C"/>
    <w:rsid w:val="0004089C"/>
    <w:rsid w:val="00054564"/>
    <w:rsid w:val="00060653"/>
    <w:rsid w:val="000728AD"/>
    <w:rsid w:val="00074D52"/>
    <w:rsid w:val="000773C5"/>
    <w:rsid w:val="00081825"/>
    <w:rsid w:val="00082F2E"/>
    <w:rsid w:val="0008595B"/>
    <w:rsid w:val="000924C3"/>
    <w:rsid w:val="00093E1F"/>
    <w:rsid w:val="00096B32"/>
    <w:rsid w:val="000A09A4"/>
    <w:rsid w:val="000A3E8C"/>
    <w:rsid w:val="000B7B0D"/>
    <w:rsid w:val="000B7BFC"/>
    <w:rsid w:val="000C0960"/>
    <w:rsid w:val="000C24DF"/>
    <w:rsid w:val="000E1ADC"/>
    <w:rsid w:val="000E34E5"/>
    <w:rsid w:val="000E3992"/>
    <w:rsid w:val="000F11FC"/>
    <w:rsid w:val="00103021"/>
    <w:rsid w:val="001038DD"/>
    <w:rsid w:val="0010640B"/>
    <w:rsid w:val="00111120"/>
    <w:rsid w:val="00116CE7"/>
    <w:rsid w:val="00122639"/>
    <w:rsid w:val="0012418C"/>
    <w:rsid w:val="00130931"/>
    <w:rsid w:val="0013288E"/>
    <w:rsid w:val="00152371"/>
    <w:rsid w:val="00164215"/>
    <w:rsid w:val="00166A2A"/>
    <w:rsid w:val="00167501"/>
    <w:rsid w:val="00170D86"/>
    <w:rsid w:val="00173FEB"/>
    <w:rsid w:val="00176171"/>
    <w:rsid w:val="00194439"/>
    <w:rsid w:val="001A659C"/>
    <w:rsid w:val="001B21DD"/>
    <w:rsid w:val="001B4DCF"/>
    <w:rsid w:val="001C0666"/>
    <w:rsid w:val="001C2347"/>
    <w:rsid w:val="001C30CD"/>
    <w:rsid w:val="001C75A1"/>
    <w:rsid w:val="001D007A"/>
    <w:rsid w:val="001D2929"/>
    <w:rsid w:val="001E004A"/>
    <w:rsid w:val="001E47D9"/>
    <w:rsid w:val="001F29B7"/>
    <w:rsid w:val="001F2A4F"/>
    <w:rsid w:val="00202F86"/>
    <w:rsid w:val="00203093"/>
    <w:rsid w:val="0021033E"/>
    <w:rsid w:val="00211DD0"/>
    <w:rsid w:val="002121E3"/>
    <w:rsid w:val="00215929"/>
    <w:rsid w:val="002207AD"/>
    <w:rsid w:val="002236E6"/>
    <w:rsid w:val="00225615"/>
    <w:rsid w:val="00225A45"/>
    <w:rsid w:val="002317A3"/>
    <w:rsid w:val="00242670"/>
    <w:rsid w:val="0024383F"/>
    <w:rsid w:val="00247EEB"/>
    <w:rsid w:val="002513E3"/>
    <w:rsid w:val="0025626F"/>
    <w:rsid w:val="00260C98"/>
    <w:rsid w:val="00263AA0"/>
    <w:rsid w:val="00263DB1"/>
    <w:rsid w:val="00271781"/>
    <w:rsid w:val="00272536"/>
    <w:rsid w:val="00275539"/>
    <w:rsid w:val="00276377"/>
    <w:rsid w:val="00284656"/>
    <w:rsid w:val="00284AD2"/>
    <w:rsid w:val="002871BD"/>
    <w:rsid w:val="002924FA"/>
    <w:rsid w:val="00296E13"/>
    <w:rsid w:val="002A101D"/>
    <w:rsid w:val="002A48D1"/>
    <w:rsid w:val="002A6BA2"/>
    <w:rsid w:val="002A6F1D"/>
    <w:rsid w:val="002A7B3F"/>
    <w:rsid w:val="002B612F"/>
    <w:rsid w:val="002C3463"/>
    <w:rsid w:val="002C43E7"/>
    <w:rsid w:val="002E046A"/>
    <w:rsid w:val="002E3934"/>
    <w:rsid w:val="002E57E4"/>
    <w:rsid w:val="002E67C5"/>
    <w:rsid w:val="002F28B5"/>
    <w:rsid w:val="002F58E4"/>
    <w:rsid w:val="002F619A"/>
    <w:rsid w:val="002F6740"/>
    <w:rsid w:val="002F6B5E"/>
    <w:rsid w:val="0030121A"/>
    <w:rsid w:val="00305B59"/>
    <w:rsid w:val="0030714D"/>
    <w:rsid w:val="003071AF"/>
    <w:rsid w:val="00310B29"/>
    <w:rsid w:val="00313CA3"/>
    <w:rsid w:val="00316FAD"/>
    <w:rsid w:val="0032033E"/>
    <w:rsid w:val="003215F9"/>
    <w:rsid w:val="00321AD6"/>
    <w:rsid w:val="0032413E"/>
    <w:rsid w:val="0032722B"/>
    <w:rsid w:val="00327799"/>
    <w:rsid w:val="0033236D"/>
    <w:rsid w:val="00332C86"/>
    <w:rsid w:val="003339AA"/>
    <w:rsid w:val="0033745E"/>
    <w:rsid w:val="0034038E"/>
    <w:rsid w:val="003431BA"/>
    <w:rsid w:val="00345B07"/>
    <w:rsid w:val="0034776F"/>
    <w:rsid w:val="00360834"/>
    <w:rsid w:val="0036153B"/>
    <w:rsid w:val="00381493"/>
    <w:rsid w:val="0038228E"/>
    <w:rsid w:val="0038609A"/>
    <w:rsid w:val="003868D8"/>
    <w:rsid w:val="0039258F"/>
    <w:rsid w:val="00394F4D"/>
    <w:rsid w:val="003A3279"/>
    <w:rsid w:val="003A78F2"/>
    <w:rsid w:val="003B5056"/>
    <w:rsid w:val="003B5809"/>
    <w:rsid w:val="003C0D1C"/>
    <w:rsid w:val="003C37E2"/>
    <w:rsid w:val="003D0711"/>
    <w:rsid w:val="003D0A5F"/>
    <w:rsid w:val="003D2292"/>
    <w:rsid w:val="003E3FA5"/>
    <w:rsid w:val="003E72AE"/>
    <w:rsid w:val="003F0499"/>
    <w:rsid w:val="003F2404"/>
    <w:rsid w:val="003F35E8"/>
    <w:rsid w:val="00403360"/>
    <w:rsid w:val="004069D6"/>
    <w:rsid w:val="00406DA9"/>
    <w:rsid w:val="00407BC6"/>
    <w:rsid w:val="00410B7D"/>
    <w:rsid w:val="004117E8"/>
    <w:rsid w:val="00412111"/>
    <w:rsid w:val="00430A6B"/>
    <w:rsid w:val="00432A06"/>
    <w:rsid w:val="00433348"/>
    <w:rsid w:val="00433BDE"/>
    <w:rsid w:val="00433E6E"/>
    <w:rsid w:val="00436F68"/>
    <w:rsid w:val="004424FB"/>
    <w:rsid w:val="004439F2"/>
    <w:rsid w:val="00444FA1"/>
    <w:rsid w:val="0044600A"/>
    <w:rsid w:val="004512EB"/>
    <w:rsid w:val="004548BB"/>
    <w:rsid w:val="00454F7A"/>
    <w:rsid w:val="00461982"/>
    <w:rsid w:val="004704B2"/>
    <w:rsid w:val="0047550F"/>
    <w:rsid w:val="00475EFC"/>
    <w:rsid w:val="00476C59"/>
    <w:rsid w:val="00486CAF"/>
    <w:rsid w:val="004922A7"/>
    <w:rsid w:val="0049385B"/>
    <w:rsid w:val="004A2CD8"/>
    <w:rsid w:val="004A48F1"/>
    <w:rsid w:val="004A6554"/>
    <w:rsid w:val="004B1F48"/>
    <w:rsid w:val="004B362E"/>
    <w:rsid w:val="004C2826"/>
    <w:rsid w:val="004C5F05"/>
    <w:rsid w:val="004D4E36"/>
    <w:rsid w:val="004E0D03"/>
    <w:rsid w:val="004E2A90"/>
    <w:rsid w:val="004E32A8"/>
    <w:rsid w:val="004E3399"/>
    <w:rsid w:val="004E39FE"/>
    <w:rsid w:val="00503D70"/>
    <w:rsid w:val="00504E02"/>
    <w:rsid w:val="0051174C"/>
    <w:rsid w:val="005179E3"/>
    <w:rsid w:val="00530352"/>
    <w:rsid w:val="0053652E"/>
    <w:rsid w:val="00537753"/>
    <w:rsid w:val="00546FB7"/>
    <w:rsid w:val="005520F9"/>
    <w:rsid w:val="00552D08"/>
    <w:rsid w:val="00583E16"/>
    <w:rsid w:val="00593888"/>
    <w:rsid w:val="005951A4"/>
    <w:rsid w:val="00595540"/>
    <w:rsid w:val="00596297"/>
    <w:rsid w:val="005A006F"/>
    <w:rsid w:val="005B2627"/>
    <w:rsid w:val="005B59AE"/>
    <w:rsid w:val="005C425B"/>
    <w:rsid w:val="005C46DE"/>
    <w:rsid w:val="005C560E"/>
    <w:rsid w:val="005C738C"/>
    <w:rsid w:val="005D0297"/>
    <w:rsid w:val="005D43F5"/>
    <w:rsid w:val="005D66D1"/>
    <w:rsid w:val="005D7201"/>
    <w:rsid w:val="005D77F1"/>
    <w:rsid w:val="005D7DD5"/>
    <w:rsid w:val="005E0A7F"/>
    <w:rsid w:val="005F3915"/>
    <w:rsid w:val="005F45A4"/>
    <w:rsid w:val="00614662"/>
    <w:rsid w:val="00621B1E"/>
    <w:rsid w:val="00622297"/>
    <w:rsid w:val="00623950"/>
    <w:rsid w:val="0062526C"/>
    <w:rsid w:val="00630830"/>
    <w:rsid w:val="00631CF2"/>
    <w:rsid w:val="006323BF"/>
    <w:rsid w:val="006433B4"/>
    <w:rsid w:val="00646884"/>
    <w:rsid w:val="00647E1A"/>
    <w:rsid w:val="006513E9"/>
    <w:rsid w:val="00656AD7"/>
    <w:rsid w:val="00662464"/>
    <w:rsid w:val="00667ECF"/>
    <w:rsid w:val="0067494B"/>
    <w:rsid w:val="0067588F"/>
    <w:rsid w:val="00677EBB"/>
    <w:rsid w:val="006805D5"/>
    <w:rsid w:val="00681825"/>
    <w:rsid w:val="00683F14"/>
    <w:rsid w:val="00687266"/>
    <w:rsid w:val="006906D5"/>
    <w:rsid w:val="00697001"/>
    <w:rsid w:val="00697DE0"/>
    <w:rsid w:val="006A6111"/>
    <w:rsid w:val="006A7058"/>
    <w:rsid w:val="006A774B"/>
    <w:rsid w:val="006B20D0"/>
    <w:rsid w:val="006D5E26"/>
    <w:rsid w:val="006E4CA4"/>
    <w:rsid w:val="006E72A2"/>
    <w:rsid w:val="007028DF"/>
    <w:rsid w:val="00703362"/>
    <w:rsid w:val="0070397B"/>
    <w:rsid w:val="0070627C"/>
    <w:rsid w:val="007121A9"/>
    <w:rsid w:val="00713188"/>
    <w:rsid w:val="00717034"/>
    <w:rsid w:val="0072007D"/>
    <w:rsid w:val="00736195"/>
    <w:rsid w:val="007403B3"/>
    <w:rsid w:val="00761BB6"/>
    <w:rsid w:val="0076721F"/>
    <w:rsid w:val="007734F6"/>
    <w:rsid w:val="0078378D"/>
    <w:rsid w:val="00783972"/>
    <w:rsid w:val="0079606A"/>
    <w:rsid w:val="00797E81"/>
    <w:rsid w:val="007A4CA6"/>
    <w:rsid w:val="007B232A"/>
    <w:rsid w:val="007C0849"/>
    <w:rsid w:val="007C2D6F"/>
    <w:rsid w:val="007D0182"/>
    <w:rsid w:val="007D3990"/>
    <w:rsid w:val="007D4A80"/>
    <w:rsid w:val="007D670B"/>
    <w:rsid w:val="007E0B7F"/>
    <w:rsid w:val="007E7628"/>
    <w:rsid w:val="007E76D9"/>
    <w:rsid w:val="007F74D9"/>
    <w:rsid w:val="00803B16"/>
    <w:rsid w:val="00815E7E"/>
    <w:rsid w:val="008275DF"/>
    <w:rsid w:val="00833B2B"/>
    <w:rsid w:val="00841C01"/>
    <w:rsid w:val="00843867"/>
    <w:rsid w:val="00852607"/>
    <w:rsid w:val="00856E59"/>
    <w:rsid w:val="00865C2C"/>
    <w:rsid w:val="00867A37"/>
    <w:rsid w:val="008732D6"/>
    <w:rsid w:val="00881618"/>
    <w:rsid w:val="008900F5"/>
    <w:rsid w:val="00897151"/>
    <w:rsid w:val="0089759D"/>
    <w:rsid w:val="00897A3D"/>
    <w:rsid w:val="008B58FB"/>
    <w:rsid w:val="008C10D9"/>
    <w:rsid w:val="008C3A6D"/>
    <w:rsid w:val="008D728A"/>
    <w:rsid w:val="008E2FB9"/>
    <w:rsid w:val="008E55D5"/>
    <w:rsid w:val="008E6846"/>
    <w:rsid w:val="008F19D5"/>
    <w:rsid w:val="008F2BCE"/>
    <w:rsid w:val="008F2D8B"/>
    <w:rsid w:val="009026EE"/>
    <w:rsid w:val="00904EF1"/>
    <w:rsid w:val="009135C6"/>
    <w:rsid w:val="0091428D"/>
    <w:rsid w:val="009224E6"/>
    <w:rsid w:val="00922CCD"/>
    <w:rsid w:val="00923D2A"/>
    <w:rsid w:val="00926811"/>
    <w:rsid w:val="009273E3"/>
    <w:rsid w:val="009315DB"/>
    <w:rsid w:val="00933EC3"/>
    <w:rsid w:val="00934C74"/>
    <w:rsid w:val="009362C9"/>
    <w:rsid w:val="009366AE"/>
    <w:rsid w:val="0093744E"/>
    <w:rsid w:val="009411E0"/>
    <w:rsid w:val="00941F9E"/>
    <w:rsid w:val="0094448A"/>
    <w:rsid w:val="00950951"/>
    <w:rsid w:val="009515B1"/>
    <w:rsid w:val="0095604C"/>
    <w:rsid w:val="009611BF"/>
    <w:rsid w:val="00963C97"/>
    <w:rsid w:val="009646EE"/>
    <w:rsid w:val="00964736"/>
    <w:rsid w:val="00974904"/>
    <w:rsid w:val="00981DB2"/>
    <w:rsid w:val="00982B06"/>
    <w:rsid w:val="009853F0"/>
    <w:rsid w:val="00986253"/>
    <w:rsid w:val="00986751"/>
    <w:rsid w:val="00986D4C"/>
    <w:rsid w:val="00994270"/>
    <w:rsid w:val="009A0449"/>
    <w:rsid w:val="009A0B86"/>
    <w:rsid w:val="009A1FF9"/>
    <w:rsid w:val="009A687B"/>
    <w:rsid w:val="009B5604"/>
    <w:rsid w:val="009C2F6F"/>
    <w:rsid w:val="009C684A"/>
    <w:rsid w:val="009D0858"/>
    <w:rsid w:val="009D1AA9"/>
    <w:rsid w:val="009D63C5"/>
    <w:rsid w:val="009D68D3"/>
    <w:rsid w:val="009E21FF"/>
    <w:rsid w:val="009E6E28"/>
    <w:rsid w:val="009F167F"/>
    <w:rsid w:val="009F6850"/>
    <w:rsid w:val="00A04E95"/>
    <w:rsid w:val="00A10A9E"/>
    <w:rsid w:val="00A12A70"/>
    <w:rsid w:val="00A12D5B"/>
    <w:rsid w:val="00A21968"/>
    <w:rsid w:val="00A25216"/>
    <w:rsid w:val="00A3122E"/>
    <w:rsid w:val="00A313D0"/>
    <w:rsid w:val="00A34825"/>
    <w:rsid w:val="00A42A74"/>
    <w:rsid w:val="00A46F16"/>
    <w:rsid w:val="00A47902"/>
    <w:rsid w:val="00A51399"/>
    <w:rsid w:val="00A54C08"/>
    <w:rsid w:val="00A57B49"/>
    <w:rsid w:val="00A608D8"/>
    <w:rsid w:val="00A61C22"/>
    <w:rsid w:val="00A659C9"/>
    <w:rsid w:val="00A70694"/>
    <w:rsid w:val="00A81FF7"/>
    <w:rsid w:val="00A826BF"/>
    <w:rsid w:val="00A850AF"/>
    <w:rsid w:val="00A853E4"/>
    <w:rsid w:val="00A906FC"/>
    <w:rsid w:val="00A936A8"/>
    <w:rsid w:val="00A95C1F"/>
    <w:rsid w:val="00AA0638"/>
    <w:rsid w:val="00AB0F56"/>
    <w:rsid w:val="00AB400A"/>
    <w:rsid w:val="00AB4916"/>
    <w:rsid w:val="00AB74F0"/>
    <w:rsid w:val="00AC3A42"/>
    <w:rsid w:val="00AC791A"/>
    <w:rsid w:val="00AD39FC"/>
    <w:rsid w:val="00AD62E8"/>
    <w:rsid w:val="00AE1338"/>
    <w:rsid w:val="00AE3B20"/>
    <w:rsid w:val="00AF056A"/>
    <w:rsid w:val="00B00CED"/>
    <w:rsid w:val="00B10FC2"/>
    <w:rsid w:val="00B147B6"/>
    <w:rsid w:val="00B27AFC"/>
    <w:rsid w:val="00B329DE"/>
    <w:rsid w:val="00B510E6"/>
    <w:rsid w:val="00B54782"/>
    <w:rsid w:val="00B55355"/>
    <w:rsid w:val="00B56E23"/>
    <w:rsid w:val="00B5779C"/>
    <w:rsid w:val="00B61495"/>
    <w:rsid w:val="00B6463B"/>
    <w:rsid w:val="00B71422"/>
    <w:rsid w:val="00B71559"/>
    <w:rsid w:val="00B741C6"/>
    <w:rsid w:val="00B769D4"/>
    <w:rsid w:val="00B76DFA"/>
    <w:rsid w:val="00B7721A"/>
    <w:rsid w:val="00B8040D"/>
    <w:rsid w:val="00B810A4"/>
    <w:rsid w:val="00B8265E"/>
    <w:rsid w:val="00B826ED"/>
    <w:rsid w:val="00B841E8"/>
    <w:rsid w:val="00B848E6"/>
    <w:rsid w:val="00B93431"/>
    <w:rsid w:val="00B9521D"/>
    <w:rsid w:val="00BB033C"/>
    <w:rsid w:val="00BB4581"/>
    <w:rsid w:val="00BB56D2"/>
    <w:rsid w:val="00BC0B6D"/>
    <w:rsid w:val="00BC20C2"/>
    <w:rsid w:val="00BC3D0C"/>
    <w:rsid w:val="00BD0468"/>
    <w:rsid w:val="00BD4382"/>
    <w:rsid w:val="00BD533F"/>
    <w:rsid w:val="00BD6B21"/>
    <w:rsid w:val="00BE1239"/>
    <w:rsid w:val="00BE1D9C"/>
    <w:rsid w:val="00BE4228"/>
    <w:rsid w:val="00BF11E8"/>
    <w:rsid w:val="00BF506A"/>
    <w:rsid w:val="00BF6A13"/>
    <w:rsid w:val="00C041AC"/>
    <w:rsid w:val="00C0689F"/>
    <w:rsid w:val="00C103D5"/>
    <w:rsid w:val="00C13325"/>
    <w:rsid w:val="00C13580"/>
    <w:rsid w:val="00C140DC"/>
    <w:rsid w:val="00C14538"/>
    <w:rsid w:val="00C20357"/>
    <w:rsid w:val="00C20934"/>
    <w:rsid w:val="00C23395"/>
    <w:rsid w:val="00C238C8"/>
    <w:rsid w:val="00C311B5"/>
    <w:rsid w:val="00C31BE8"/>
    <w:rsid w:val="00C327BE"/>
    <w:rsid w:val="00C33586"/>
    <w:rsid w:val="00C41E2D"/>
    <w:rsid w:val="00C446E4"/>
    <w:rsid w:val="00C46D3B"/>
    <w:rsid w:val="00C51321"/>
    <w:rsid w:val="00C63952"/>
    <w:rsid w:val="00C679CA"/>
    <w:rsid w:val="00C67D86"/>
    <w:rsid w:val="00C72536"/>
    <w:rsid w:val="00C73C2A"/>
    <w:rsid w:val="00C76D53"/>
    <w:rsid w:val="00C7794E"/>
    <w:rsid w:val="00C80D75"/>
    <w:rsid w:val="00C84A29"/>
    <w:rsid w:val="00C85D5F"/>
    <w:rsid w:val="00C86638"/>
    <w:rsid w:val="00C945AF"/>
    <w:rsid w:val="00CA18ED"/>
    <w:rsid w:val="00CA5400"/>
    <w:rsid w:val="00CA64D9"/>
    <w:rsid w:val="00CA6671"/>
    <w:rsid w:val="00CB1183"/>
    <w:rsid w:val="00CC0DD1"/>
    <w:rsid w:val="00CC29AD"/>
    <w:rsid w:val="00CC6872"/>
    <w:rsid w:val="00CD3DC4"/>
    <w:rsid w:val="00CD7190"/>
    <w:rsid w:val="00CE3BDC"/>
    <w:rsid w:val="00CF23F9"/>
    <w:rsid w:val="00CF41A5"/>
    <w:rsid w:val="00CF7B8E"/>
    <w:rsid w:val="00D06BD8"/>
    <w:rsid w:val="00D10826"/>
    <w:rsid w:val="00D111A9"/>
    <w:rsid w:val="00D12C5B"/>
    <w:rsid w:val="00D175E1"/>
    <w:rsid w:val="00D22635"/>
    <w:rsid w:val="00D23F5D"/>
    <w:rsid w:val="00D27499"/>
    <w:rsid w:val="00D45940"/>
    <w:rsid w:val="00D535ED"/>
    <w:rsid w:val="00D55624"/>
    <w:rsid w:val="00D61A55"/>
    <w:rsid w:val="00D63340"/>
    <w:rsid w:val="00D65254"/>
    <w:rsid w:val="00D706DE"/>
    <w:rsid w:val="00D73293"/>
    <w:rsid w:val="00D74B30"/>
    <w:rsid w:val="00D773E3"/>
    <w:rsid w:val="00D82092"/>
    <w:rsid w:val="00D84246"/>
    <w:rsid w:val="00D914A3"/>
    <w:rsid w:val="00D94E38"/>
    <w:rsid w:val="00D9754D"/>
    <w:rsid w:val="00DA070A"/>
    <w:rsid w:val="00DA6037"/>
    <w:rsid w:val="00DB482E"/>
    <w:rsid w:val="00DB6AEB"/>
    <w:rsid w:val="00DC1A4C"/>
    <w:rsid w:val="00DE5980"/>
    <w:rsid w:val="00DF052A"/>
    <w:rsid w:val="00E019AD"/>
    <w:rsid w:val="00E06985"/>
    <w:rsid w:val="00E100B7"/>
    <w:rsid w:val="00E229D5"/>
    <w:rsid w:val="00E24F45"/>
    <w:rsid w:val="00E26D8B"/>
    <w:rsid w:val="00E317B9"/>
    <w:rsid w:val="00E409E2"/>
    <w:rsid w:val="00E42CA5"/>
    <w:rsid w:val="00E43F96"/>
    <w:rsid w:val="00E45E23"/>
    <w:rsid w:val="00E51454"/>
    <w:rsid w:val="00E54339"/>
    <w:rsid w:val="00E561E5"/>
    <w:rsid w:val="00E62B84"/>
    <w:rsid w:val="00E75E65"/>
    <w:rsid w:val="00E80FB2"/>
    <w:rsid w:val="00E8509E"/>
    <w:rsid w:val="00EA5FFE"/>
    <w:rsid w:val="00EB7E31"/>
    <w:rsid w:val="00EC4D3D"/>
    <w:rsid w:val="00EC5903"/>
    <w:rsid w:val="00EC7E90"/>
    <w:rsid w:val="00ED1CA8"/>
    <w:rsid w:val="00ED3B1C"/>
    <w:rsid w:val="00EF1163"/>
    <w:rsid w:val="00EF3B18"/>
    <w:rsid w:val="00EF3DAD"/>
    <w:rsid w:val="00EF7BC4"/>
    <w:rsid w:val="00F12156"/>
    <w:rsid w:val="00F12265"/>
    <w:rsid w:val="00F123AB"/>
    <w:rsid w:val="00F1762B"/>
    <w:rsid w:val="00F20024"/>
    <w:rsid w:val="00F266D1"/>
    <w:rsid w:val="00F276E3"/>
    <w:rsid w:val="00F27D87"/>
    <w:rsid w:val="00F41D2A"/>
    <w:rsid w:val="00F4473F"/>
    <w:rsid w:val="00F5022B"/>
    <w:rsid w:val="00F6233E"/>
    <w:rsid w:val="00F66A2B"/>
    <w:rsid w:val="00F71289"/>
    <w:rsid w:val="00F86A7A"/>
    <w:rsid w:val="00F875C1"/>
    <w:rsid w:val="00F9161F"/>
    <w:rsid w:val="00F9167D"/>
    <w:rsid w:val="00F93C9D"/>
    <w:rsid w:val="00FB56E4"/>
    <w:rsid w:val="00FB5FAB"/>
    <w:rsid w:val="00FB6FC6"/>
    <w:rsid w:val="00FC5E46"/>
    <w:rsid w:val="00FD0BD4"/>
    <w:rsid w:val="00FE0EEC"/>
    <w:rsid w:val="00FE1B96"/>
    <w:rsid w:val="00FE3D98"/>
    <w:rsid w:val="00FE6D13"/>
    <w:rsid w:val="00FF0CA0"/>
    <w:rsid w:val="00FF142A"/>
    <w:rsid w:val="00FF1CF3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8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8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8E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F58E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F58E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F58E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F58E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F58E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F58E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F58E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F58E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F58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F58E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58E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F58E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F58E4"/>
    <w:rPr>
      <w:b/>
      <w:bCs/>
    </w:rPr>
  </w:style>
  <w:style w:type="character" w:styleId="a8">
    <w:name w:val="Emphasis"/>
    <w:uiPriority w:val="20"/>
    <w:qFormat/>
    <w:rsid w:val="002F58E4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2F58E4"/>
    <w:rPr>
      <w:szCs w:val="32"/>
    </w:rPr>
  </w:style>
  <w:style w:type="paragraph" w:styleId="ab">
    <w:name w:val="List Paragraph"/>
    <w:basedOn w:val="a"/>
    <w:uiPriority w:val="34"/>
    <w:qFormat/>
    <w:rsid w:val="002F58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8E4"/>
    <w:rPr>
      <w:i/>
    </w:rPr>
  </w:style>
  <w:style w:type="character" w:customStyle="1" w:styleId="22">
    <w:name w:val="Цитата 2 Знак"/>
    <w:link w:val="21"/>
    <w:uiPriority w:val="29"/>
    <w:rsid w:val="002F58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F58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2F58E4"/>
    <w:rPr>
      <w:b/>
      <w:i/>
      <w:sz w:val="24"/>
    </w:rPr>
  </w:style>
  <w:style w:type="character" w:styleId="ae">
    <w:name w:val="Subtle Emphasis"/>
    <w:uiPriority w:val="19"/>
    <w:qFormat/>
    <w:rsid w:val="002F58E4"/>
    <w:rPr>
      <w:i/>
      <w:color w:val="5A5A5A"/>
    </w:rPr>
  </w:style>
  <w:style w:type="character" w:styleId="af">
    <w:name w:val="Intense Emphasis"/>
    <w:uiPriority w:val="21"/>
    <w:qFormat/>
    <w:rsid w:val="002F58E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2F58E4"/>
    <w:rPr>
      <w:sz w:val="24"/>
      <w:szCs w:val="24"/>
      <w:u w:val="single"/>
    </w:rPr>
  </w:style>
  <w:style w:type="character" w:styleId="af1">
    <w:name w:val="Intense Reference"/>
    <w:uiPriority w:val="32"/>
    <w:qFormat/>
    <w:rsid w:val="002F58E4"/>
    <w:rPr>
      <w:b/>
      <w:sz w:val="24"/>
      <w:u w:val="single"/>
    </w:rPr>
  </w:style>
  <w:style w:type="character" w:styleId="af2">
    <w:name w:val="Book Title"/>
    <w:uiPriority w:val="33"/>
    <w:qFormat/>
    <w:rsid w:val="002F58E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58E4"/>
    <w:pPr>
      <w:outlineLvl w:val="9"/>
    </w:pPr>
  </w:style>
  <w:style w:type="character" w:customStyle="1" w:styleId="apple-converted-space">
    <w:name w:val="apple-converted-space"/>
    <w:basedOn w:val="a0"/>
    <w:rsid w:val="002E3934"/>
  </w:style>
  <w:style w:type="character" w:customStyle="1" w:styleId="aa">
    <w:name w:val="Без интервала Знак"/>
    <w:link w:val="a9"/>
    <w:uiPriority w:val="1"/>
    <w:locked/>
    <w:rsid w:val="002E3934"/>
    <w:rPr>
      <w:sz w:val="24"/>
      <w:szCs w:val="32"/>
    </w:rPr>
  </w:style>
  <w:style w:type="character" w:styleId="af4">
    <w:name w:val="Hyperlink"/>
    <w:uiPriority w:val="99"/>
    <w:unhideWhenUsed/>
    <w:rsid w:val="002F58E4"/>
    <w:rPr>
      <w:color w:val="0000FF"/>
      <w:u w:val="single"/>
    </w:rPr>
  </w:style>
  <w:style w:type="paragraph" w:customStyle="1" w:styleId="Default">
    <w:name w:val="Default"/>
    <w:rsid w:val="002F58E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Iauiue3">
    <w:name w:val="Iau?iue3"/>
    <w:rsid w:val="002F58E4"/>
    <w:pPr>
      <w:widowControl w:val="0"/>
    </w:pPr>
    <w:rPr>
      <w:rFonts w:ascii="Times New Roman" w:hAnsi="Times New Roman"/>
    </w:rPr>
  </w:style>
  <w:style w:type="paragraph" w:styleId="af5">
    <w:name w:val="header"/>
    <w:basedOn w:val="a"/>
    <w:link w:val="af6"/>
    <w:rsid w:val="003323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3236D"/>
    <w:rPr>
      <w:sz w:val="24"/>
      <w:szCs w:val="24"/>
    </w:rPr>
  </w:style>
  <w:style w:type="paragraph" w:styleId="af7">
    <w:name w:val="footer"/>
    <w:basedOn w:val="a"/>
    <w:link w:val="af8"/>
    <w:uiPriority w:val="99"/>
    <w:rsid w:val="003323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3236D"/>
    <w:rPr>
      <w:sz w:val="24"/>
      <w:szCs w:val="24"/>
    </w:rPr>
  </w:style>
  <w:style w:type="paragraph" w:styleId="af9">
    <w:name w:val="Normal (Web)"/>
    <w:basedOn w:val="a"/>
    <w:uiPriority w:val="99"/>
    <w:unhideWhenUsed/>
    <w:rsid w:val="00CF7B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a">
    <w:name w:val="Основной текст_"/>
    <w:basedOn w:val="a0"/>
    <w:link w:val="11"/>
    <w:rsid w:val="003A3279"/>
    <w:rPr>
      <w:rFonts w:ascii="Times New Roman" w:hAnsi="Times New Roman"/>
      <w:spacing w:val="15"/>
      <w:shd w:val="clear" w:color="auto" w:fill="FFFFFF"/>
    </w:rPr>
  </w:style>
  <w:style w:type="paragraph" w:customStyle="1" w:styleId="11">
    <w:name w:val="Основной текст1"/>
    <w:basedOn w:val="a"/>
    <w:link w:val="afa"/>
    <w:rsid w:val="003A3279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pacing w:val="15"/>
      <w:sz w:val="20"/>
      <w:szCs w:val="20"/>
    </w:rPr>
  </w:style>
  <w:style w:type="paragraph" w:customStyle="1" w:styleId="12">
    <w:name w:val="Знак1 Знак Знак Знак Знак Знак Знак Знак Знак Знак Знак Знак Знак"/>
    <w:basedOn w:val="a"/>
    <w:autoRedefine/>
    <w:rsid w:val="003A3279"/>
    <w:pPr>
      <w:spacing w:line="240" w:lineRule="atLeast"/>
      <w:jc w:val="both"/>
    </w:pPr>
    <w:rPr>
      <w:rFonts w:ascii="Times New Roman" w:hAnsi="Times New Roman"/>
      <w:spacing w:val="-6"/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175E1"/>
    <w:pPr>
      <w:suppressAutoHyphens/>
      <w:spacing w:after="120" w:line="276" w:lineRule="auto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75E1"/>
    <w:rPr>
      <w:sz w:val="16"/>
      <w:szCs w:val="16"/>
      <w:lang w:eastAsia="ar-SA"/>
    </w:rPr>
  </w:style>
  <w:style w:type="character" w:customStyle="1" w:styleId="33">
    <w:name w:val="Основной текст (3)_"/>
    <w:basedOn w:val="a0"/>
    <w:link w:val="34"/>
    <w:rsid w:val="009646E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646EE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fb">
    <w:name w:val="Plain Text"/>
    <w:basedOn w:val="a"/>
    <w:link w:val="afc"/>
    <w:rsid w:val="00833B2B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833B2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CFE2-86CB-43A7-8189-7EEC2D3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1</Pages>
  <Words>10658</Words>
  <Characters>60751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ПК</cp:lastModifiedBy>
  <cp:revision>94</cp:revision>
  <cp:lastPrinted>2020-03-24T02:38:00Z</cp:lastPrinted>
  <dcterms:created xsi:type="dcterms:W3CDTF">2019-03-25T01:48:00Z</dcterms:created>
  <dcterms:modified xsi:type="dcterms:W3CDTF">2020-04-03T03:26:00Z</dcterms:modified>
</cp:coreProperties>
</file>