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90" w:rsidRPr="005E5C90" w:rsidRDefault="005E5C90" w:rsidP="005E5C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E5C90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на автомобильном транспорте и в дорожном хозяйстве в администрации Ключевского района Алтайского края, специалисты руководствуются следующими нормативными правовыми актами:</w:t>
      </w:r>
    </w:p>
    <w:p w:rsidR="005E5C90" w:rsidRPr="005E5C90" w:rsidRDefault="005E5C90" w:rsidP="005E5C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90">
        <w:rPr>
          <w:rFonts w:ascii="Times New Roman" w:hAnsi="Times New Roman" w:cs="Times New Roman"/>
          <w:sz w:val="28"/>
          <w:szCs w:val="28"/>
        </w:rPr>
        <w:t xml:space="preserve">1. Федеральный закон от 06.10.2003 г. № 131-ФЗ «Об общих принципах организации местного самоуправления в Российской Федерации»; </w:t>
      </w:r>
    </w:p>
    <w:p w:rsidR="005E5C90" w:rsidRPr="005E5C90" w:rsidRDefault="005E5C90" w:rsidP="005E5C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90">
        <w:rPr>
          <w:rFonts w:ascii="Times New Roman" w:hAnsi="Times New Roman" w:cs="Times New Roman"/>
          <w:sz w:val="28"/>
          <w:szCs w:val="28"/>
        </w:rPr>
        <w:t xml:space="preserve">2. 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5E5C90" w:rsidRPr="005E5C90" w:rsidRDefault="005E5C90" w:rsidP="005E5C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90">
        <w:rPr>
          <w:rFonts w:ascii="Times New Roman" w:hAnsi="Times New Roman" w:cs="Times New Roman"/>
          <w:sz w:val="28"/>
          <w:szCs w:val="28"/>
        </w:rPr>
        <w:t>3.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</w:t>
      </w:r>
    </w:p>
    <w:p w:rsidR="005E5C90" w:rsidRDefault="005E5C90" w:rsidP="009022D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5C90">
        <w:rPr>
          <w:rFonts w:ascii="Times New Roman" w:hAnsi="Times New Roman" w:cs="Times New Roman"/>
          <w:b w:val="0"/>
          <w:sz w:val="28"/>
          <w:szCs w:val="28"/>
        </w:rPr>
        <w:t xml:space="preserve">4. Федеральный закон от 31.07.2020 г. № 248-ФЗ «О государственном контроле (надзоре) и муниципальном контроле в Российской Федерации»; </w:t>
      </w:r>
    </w:p>
    <w:p w:rsidR="009022DC" w:rsidRPr="009022DC" w:rsidRDefault="009022DC" w:rsidP="009022DC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022DC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9022DC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Федеральный закон от 31.07.2020 N 247-ФЗ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022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"Об обязательных требованиях в Российской Федерации" </w:t>
      </w:r>
    </w:p>
    <w:p w:rsidR="005E5C90" w:rsidRDefault="009022DC" w:rsidP="00902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E5C90">
        <w:rPr>
          <w:lang w:eastAsia="ru-RU"/>
        </w:rPr>
        <w:t xml:space="preserve">. </w:t>
      </w:r>
      <w:r w:rsidR="005E5C90" w:rsidRPr="005E5C90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Минэкономразвития России от </w:t>
      </w:r>
      <w:r w:rsidR="005E5C90">
        <w:rPr>
          <w:rFonts w:ascii="Times New Roman" w:hAnsi="Times New Roman" w:cs="Times New Roman"/>
          <w:sz w:val="28"/>
          <w:szCs w:val="28"/>
          <w:lang w:eastAsia="ru-RU"/>
        </w:rPr>
        <w:t>30.04.2009 № 141 (ред. от 30.09.2016)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E5C90" w:rsidRDefault="009022DC" w:rsidP="005E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E5C90">
        <w:rPr>
          <w:rFonts w:ascii="Times New Roman" w:hAnsi="Times New Roman" w:cs="Times New Roman"/>
          <w:sz w:val="28"/>
          <w:szCs w:val="28"/>
          <w:lang w:eastAsia="ru-RU"/>
        </w:rPr>
        <w:t xml:space="preserve">. Приказ Генпрокуратуры России от 27.03.2009 № 93 (ред. от 03.07.2015) «О реализации Федерального закона от 26.12.2008 № 294-ФЗ </w:t>
      </w:r>
      <w:r w:rsidR="005E5C90" w:rsidRPr="005E5C90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E5C90">
        <w:rPr>
          <w:rFonts w:ascii="Times New Roman" w:hAnsi="Times New Roman" w:cs="Times New Roman"/>
          <w:sz w:val="28"/>
          <w:szCs w:val="28"/>
        </w:rPr>
        <w:t xml:space="preserve"> (вместе с «Порядком согласования в органах прокуратуры проведения внеплановых выездных проверок юридических лиц и индивидуальных предпринимателей»);</w:t>
      </w:r>
    </w:p>
    <w:p w:rsidR="008A2CE6" w:rsidRDefault="009022DC" w:rsidP="005E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2CE6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РФ от 30.06.2010 № 489 (ред. от 09.09.2016) «Об утверждении Правил подготовки органами государственного контроля (надзора) и органами муниципального </w:t>
      </w:r>
      <w:proofErr w:type="gramStart"/>
      <w:r w:rsidR="008A2CE6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8A2CE6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предпринимателей»;</w:t>
      </w:r>
    </w:p>
    <w:p w:rsidR="008A2CE6" w:rsidRDefault="009022DC" w:rsidP="008A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2CE6">
        <w:rPr>
          <w:rFonts w:ascii="Times New Roman" w:hAnsi="Times New Roman" w:cs="Times New Roman"/>
          <w:sz w:val="28"/>
          <w:szCs w:val="28"/>
        </w:rPr>
        <w:t>. Постановление Правительства РФ от 28.04.2015 № 415 (ред. от 14.12.2016) «О Правилах формирования и ведения единого реестра проверок»;</w:t>
      </w:r>
    </w:p>
    <w:p w:rsidR="008A2CE6" w:rsidRDefault="009022DC" w:rsidP="00813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8A2C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A2CE6">
        <w:rPr>
          <w:rFonts w:ascii="Times New Roman" w:hAnsi="Times New Roman" w:cs="Times New Roman"/>
          <w:sz w:val="28"/>
          <w:szCs w:val="28"/>
        </w:rPr>
        <w:t>Постановление Правительства РФ от 26.11.2015 № 1268 «О</w:t>
      </w:r>
      <w:r w:rsidR="00813E00">
        <w:rPr>
          <w:rFonts w:ascii="Times New Roman" w:hAnsi="Times New Roman" w:cs="Times New Roman"/>
          <w:sz w:val="28"/>
          <w:szCs w:val="28"/>
        </w:rPr>
        <w:t>б утверждении П</w:t>
      </w:r>
      <w:r w:rsidR="008A2CE6">
        <w:rPr>
          <w:rFonts w:ascii="Times New Roman" w:hAnsi="Times New Roman" w:cs="Times New Roman"/>
          <w:sz w:val="28"/>
          <w:szCs w:val="28"/>
        </w:rPr>
        <w:t>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проерок и о внесении изменений в Постановление Правительст</w:t>
      </w:r>
      <w:r w:rsidR="00813E00">
        <w:rPr>
          <w:rFonts w:ascii="Times New Roman" w:hAnsi="Times New Roman" w:cs="Times New Roman"/>
          <w:sz w:val="28"/>
          <w:szCs w:val="28"/>
        </w:rPr>
        <w:t>в</w:t>
      </w:r>
      <w:r w:rsidR="008A2CE6">
        <w:rPr>
          <w:rFonts w:ascii="Times New Roman" w:hAnsi="Times New Roman" w:cs="Times New Roman"/>
          <w:sz w:val="28"/>
          <w:szCs w:val="28"/>
        </w:rPr>
        <w:t>а</w:t>
      </w:r>
      <w:r w:rsidR="00813E00">
        <w:rPr>
          <w:rFonts w:ascii="Times New Roman" w:hAnsi="Times New Roman" w:cs="Times New Roman"/>
          <w:sz w:val="28"/>
          <w:szCs w:val="28"/>
        </w:rPr>
        <w:t xml:space="preserve"> Российской Федерации от 30 июня 2010 г. № 489</w:t>
      </w:r>
      <w:r w:rsidR="008A2CE6">
        <w:rPr>
          <w:rFonts w:ascii="Times New Roman" w:hAnsi="Times New Roman" w:cs="Times New Roman"/>
          <w:sz w:val="28"/>
          <w:szCs w:val="28"/>
        </w:rPr>
        <w:t>»;</w:t>
      </w:r>
    </w:p>
    <w:p w:rsidR="00813E00" w:rsidRDefault="00813E00" w:rsidP="00813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022DC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813E00" w:rsidRDefault="00813E00" w:rsidP="00813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022D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61F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361FA7">
        <w:rPr>
          <w:rFonts w:ascii="Times New Roman" w:hAnsi="Times New Roman" w:cs="Times New Roman"/>
          <w:sz w:val="28"/>
          <w:szCs w:val="28"/>
        </w:rPr>
        <w:t xml:space="preserve"> Правительства РФ от 08.09.2021 г. №1520 "Об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E00" w:rsidRDefault="00813E00" w:rsidP="003B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22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1FA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1FA7">
        <w:rPr>
          <w:rFonts w:ascii="Times New Roman" w:hAnsi="Times New Roman" w:cs="Times New Roman"/>
          <w:sz w:val="28"/>
          <w:szCs w:val="28"/>
        </w:rPr>
        <w:t xml:space="preserve"> Правительства РФ от 10.03.2022 г. №336 «Об особенностях организации и осуществлении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E00" w:rsidRDefault="00813E00" w:rsidP="003B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22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1FA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1FA7">
        <w:rPr>
          <w:rFonts w:ascii="Times New Roman" w:hAnsi="Times New Roman" w:cs="Times New Roman"/>
          <w:sz w:val="28"/>
          <w:szCs w:val="28"/>
        </w:rPr>
        <w:t xml:space="preserve"> Правительства РФ от 01.10.202 г. №1743  "О внесении изменений в постановление Правительства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10 марта 2022 г. №336»;</w:t>
      </w:r>
    </w:p>
    <w:p w:rsidR="003B641D" w:rsidRPr="00361FA7" w:rsidRDefault="003B641D" w:rsidP="003B6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22DC">
        <w:rPr>
          <w:rFonts w:ascii="Times New Roman" w:hAnsi="Times New Roman" w:cs="Times New Roman"/>
          <w:sz w:val="28"/>
          <w:szCs w:val="28"/>
        </w:rPr>
        <w:t>5</w:t>
      </w:r>
      <w:r w:rsidRPr="003B641D">
        <w:rPr>
          <w:rFonts w:ascii="Times New Roman" w:hAnsi="Times New Roman" w:cs="Times New Roman"/>
          <w:sz w:val="28"/>
          <w:szCs w:val="28"/>
        </w:rPr>
        <w:t>. Приказ Ространснадзора от 29.12.2021 N ВБ-1069ФС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форм проверочных листов»; </w:t>
      </w:r>
    </w:p>
    <w:p w:rsidR="005E5C90" w:rsidRPr="00051D3E" w:rsidRDefault="003B641D" w:rsidP="003B64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22DC">
        <w:rPr>
          <w:rFonts w:ascii="Times New Roman" w:hAnsi="Times New Roman" w:cs="Times New Roman"/>
          <w:sz w:val="28"/>
          <w:szCs w:val="28"/>
        </w:rPr>
        <w:t>6</w:t>
      </w:r>
      <w:r w:rsidR="005E5C90" w:rsidRPr="00051D3E">
        <w:rPr>
          <w:rFonts w:ascii="Times New Roman" w:hAnsi="Times New Roman" w:cs="Times New Roman"/>
          <w:sz w:val="28"/>
          <w:szCs w:val="28"/>
        </w:rPr>
        <w:t>. Устав муниципального образования К</w:t>
      </w:r>
      <w:r w:rsidR="005E5C90">
        <w:rPr>
          <w:rFonts w:ascii="Times New Roman" w:hAnsi="Times New Roman" w:cs="Times New Roman"/>
          <w:sz w:val="28"/>
          <w:szCs w:val="28"/>
        </w:rPr>
        <w:t>лючев</w:t>
      </w:r>
      <w:r w:rsidR="005E5C90" w:rsidRPr="00051D3E">
        <w:rPr>
          <w:rFonts w:ascii="Times New Roman" w:hAnsi="Times New Roman" w:cs="Times New Roman"/>
          <w:sz w:val="28"/>
          <w:szCs w:val="28"/>
        </w:rPr>
        <w:t>ский район Алтайского края;</w:t>
      </w:r>
    </w:p>
    <w:p w:rsidR="005E5C90" w:rsidRDefault="003B641D" w:rsidP="003B641D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9022DC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E5C90">
        <w:rPr>
          <w:rFonts w:ascii="Times New Roman" w:hAnsi="Times New Roman" w:cs="Times New Roman"/>
          <w:sz w:val="28"/>
          <w:szCs w:val="28"/>
        </w:rPr>
        <w:t>Положение о муниципальном контроле</w:t>
      </w:r>
      <w:r w:rsidR="005E5C90"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="005E5C90">
        <w:rPr>
          <w:rFonts w:ascii="Times New Roman" w:hAnsi="Times New Roman" w:cs="Times New Roman"/>
          <w:sz w:val="28"/>
          <w:szCs w:val="28"/>
        </w:rPr>
        <w:t>н</w:t>
      </w:r>
      <w:r w:rsidR="005E5C90"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 w:rsidR="005E5C90"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</w:t>
      </w:r>
      <w:r w:rsidR="005E5C90" w:rsidRPr="00051D3E">
        <w:rPr>
          <w:rFonts w:ascii="Times New Roman" w:hAnsi="Times New Roman" w:cs="Times New Roman"/>
          <w:sz w:val="28"/>
          <w:szCs w:val="28"/>
        </w:rPr>
        <w:t xml:space="preserve">в </w:t>
      </w:r>
      <w:r w:rsidR="005E5C90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5E5C90" w:rsidRPr="00051D3E">
        <w:rPr>
          <w:rFonts w:ascii="Times New Roman" w:hAnsi="Times New Roman" w:cs="Times New Roman"/>
          <w:sz w:val="28"/>
          <w:szCs w:val="28"/>
        </w:rPr>
        <w:t>К</w:t>
      </w:r>
      <w:r w:rsidR="005E5C90">
        <w:rPr>
          <w:rFonts w:ascii="Times New Roman" w:hAnsi="Times New Roman" w:cs="Times New Roman"/>
          <w:sz w:val="28"/>
          <w:szCs w:val="28"/>
        </w:rPr>
        <w:t>лючевского района</w:t>
      </w:r>
      <w:r w:rsidR="005E5C90" w:rsidRPr="00051D3E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постановлением администрации К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лючев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ского района Алтайского края от 2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9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9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.20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21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3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22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5E5C90" w:rsidRDefault="003B641D" w:rsidP="00813E00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9022DC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. Программ</w:t>
      </w:r>
      <w:r w:rsidR="00813D74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профилактики нарушений в рамках осуществления муниципального </w:t>
      </w:r>
      <w:proofErr w:type="gramStart"/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контроля за</w:t>
      </w:r>
      <w:proofErr w:type="gramEnd"/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 на территории Ключевского района на 2021 год и плановый период 2022-2023 годы, </w:t>
      </w:r>
      <w:r w:rsidR="005E5C90" w:rsidRPr="00051D3E">
        <w:rPr>
          <w:rFonts w:ascii="Times New Roman" w:hAnsi="Times New Roman" w:cs="Times New Roman"/>
          <w:sz w:val="28"/>
          <w:szCs w:val="28"/>
        </w:rPr>
        <w:t>утвержденно</w:t>
      </w:r>
      <w:r w:rsidR="005E5C90">
        <w:rPr>
          <w:rFonts w:ascii="Times New Roman" w:hAnsi="Times New Roman" w:cs="Times New Roman"/>
          <w:sz w:val="28"/>
          <w:szCs w:val="28"/>
        </w:rPr>
        <w:t>й</w:t>
      </w:r>
      <w:r w:rsidR="005E5C90"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постановлением администрации К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лючев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ского района Алтайского края от 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14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12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.20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20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3</w:t>
      </w:r>
      <w:r w:rsidR="005E5C90">
        <w:rPr>
          <w:rFonts w:ascii="Times New Roman" w:eastAsia="Arial Unicode MS" w:hAnsi="Times New Roman" w:cs="Times New Roman"/>
          <w:color w:val="000000"/>
          <w:sz w:val="28"/>
          <w:szCs w:val="28"/>
        </w:rPr>
        <w:t>73</w:t>
      </w:r>
      <w:r w:rsidR="005E5C90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043F0B" w:rsidRPr="00813D74" w:rsidRDefault="003B641D" w:rsidP="00813E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22DC">
        <w:rPr>
          <w:rFonts w:ascii="Times New Roman" w:hAnsi="Times New Roman" w:cs="Times New Roman"/>
          <w:sz w:val="28"/>
          <w:szCs w:val="28"/>
        </w:rPr>
        <w:t>9</w:t>
      </w:r>
      <w:r w:rsidR="00813D74" w:rsidRPr="00813D74">
        <w:rPr>
          <w:rFonts w:ascii="Times New Roman" w:hAnsi="Times New Roman" w:cs="Times New Roman"/>
          <w:sz w:val="28"/>
          <w:szCs w:val="28"/>
        </w:rPr>
        <w:t xml:space="preserve">. </w:t>
      </w:r>
      <w:r w:rsidR="00813D74">
        <w:rPr>
          <w:rFonts w:ascii="Times New Roman" w:hAnsi="Times New Roman" w:cs="Times New Roman"/>
          <w:sz w:val="28"/>
          <w:szCs w:val="28"/>
        </w:rPr>
        <w:t>Распоряжение администрации Ключевского района Алтайского края от 20.10.2021 № 323.</w:t>
      </w:r>
    </w:p>
    <w:sectPr w:rsidR="00043F0B" w:rsidRPr="00813D74" w:rsidSect="0004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C90"/>
    <w:rsid w:val="00043F0B"/>
    <w:rsid w:val="003B641D"/>
    <w:rsid w:val="005E5C90"/>
    <w:rsid w:val="00813D74"/>
    <w:rsid w:val="00813E00"/>
    <w:rsid w:val="008A2CE6"/>
    <w:rsid w:val="009022DC"/>
    <w:rsid w:val="00AB0840"/>
    <w:rsid w:val="00D4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0B"/>
  </w:style>
  <w:style w:type="paragraph" w:styleId="1">
    <w:name w:val="heading 1"/>
    <w:basedOn w:val="a"/>
    <w:next w:val="a"/>
    <w:link w:val="10"/>
    <w:uiPriority w:val="99"/>
    <w:qFormat/>
    <w:rsid w:val="005E5C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5C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5E5C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Gkh-sp</cp:lastModifiedBy>
  <cp:revision>6</cp:revision>
  <dcterms:created xsi:type="dcterms:W3CDTF">2022-11-29T09:23:00Z</dcterms:created>
  <dcterms:modified xsi:type="dcterms:W3CDTF">2022-12-06T03:57:00Z</dcterms:modified>
</cp:coreProperties>
</file>