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27" w:rsidRPr="00095827" w:rsidRDefault="00095827" w:rsidP="00095827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СВЕДЕНИЯ О СПОСОБАХ ПОЛУЧЕНИЯ КОНСУЛЬТАЦИЙ ПО ВОПРОСАМ СОБЛЮДЕНИЯ ОБЯЗАТЕЛЬНЫХ ТРЕБОВАНИЙ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(извлечение из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края, утвержденного решением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Ключев</w:t>
      </w:r>
      <w:r w:rsidRPr="0009582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ского районного Совета народных депутатов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от 29.09</w:t>
      </w:r>
      <w:r w:rsidRPr="0009582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.2021 г. №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321</w:t>
      </w:r>
      <w:r w:rsidRPr="00095827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2.8. Консультирование контролируемого лица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Личный прием граждан проводится уполномоченными должностными лицами Администрации и (или) должностным лицом, уполномоченным осуществлять муниципальный контроль за исполнением единой теплоснабжающей организацией обязательств. Информация о месте приема, а также об установленных для приема днях и часах размещается на официальном сайте администрации</w:t>
      </w:r>
      <w:r w:rsidR="00924B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специальном разделе, посвященном контрольной деятельности.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Консультирование осуществляется в устной или письменной форме по следующим вопросам: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 организация и осуществление муниципального контроля за исполнением единой теплоснабжающей организацией обязательств;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 порядок осуществления контрольных мероприятий, установленных настоящим Положением;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2.9. Консультирование в письменной форме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обязательств, в следующих случаях: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 ответ на поставленные вопросы требует дополнительного запроса сведений.</w:t>
      </w:r>
    </w:p>
    <w:p w:rsidR="00095827" w:rsidRPr="00095827" w:rsidRDefault="00095827" w:rsidP="0009582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осуществлении консультирования должностное лицо, уполномоченное осуществлять муниципальный контроль за исполнением единой теплоснабжающей организацией обязательств,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95827" w:rsidRPr="00095827" w:rsidRDefault="00095827" w:rsidP="0009582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за исполнением единой теплоснабжающей организацией обязательств, иных участников контрольного </w:t>
      </w:r>
      <w:proofErr w:type="gramStart"/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мероприятия .</w:t>
      </w:r>
      <w:proofErr w:type="gramEnd"/>
    </w:p>
    <w:p w:rsidR="00095827" w:rsidRPr="00095827" w:rsidRDefault="00095827" w:rsidP="0009582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Информация, ставшая известной должностному лицу, уполномоченному осуществлять муниципальный контроль за исполнением единой теплоснабжающей организацией обязательств,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95827" w:rsidRPr="00095827" w:rsidRDefault="00095827" w:rsidP="0009582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Должностными лицами, уполномоченными осуществлять муниципальный контроль за исполнением единой теплоснабжающей организацией обязательств, ведется журнал учета консультирований.</w:t>
      </w:r>
    </w:p>
    <w:p w:rsidR="00095827" w:rsidRPr="00095827" w:rsidRDefault="00095827" w:rsidP="0009582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958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уполномоченным должностным лицом Администрации или должностным лицом, уполномоченным осуществлять муниципальный контроль за исполнением единой теплоснабжающей организацией обязательств.</w:t>
      </w:r>
    </w:p>
    <w:p w:rsidR="00095827" w:rsidRPr="00095827" w:rsidRDefault="00095827" w:rsidP="0009582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06F4" w:rsidRPr="00095827" w:rsidRDefault="00D306F4" w:rsidP="000958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6F4" w:rsidRPr="0009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CA"/>
    <w:rsid w:val="00095827"/>
    <w:rsid w:val="001360CA"/>
    <w:rsid w:val="00924BA0"/>
    <w:rsid w:val="00D3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8DE2B-2C91-43D3-951D-4E5F88C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GKH_user1</dc:creator>
  <cp:keywords/>
  <dc:description/>
  <cp:lastModifiedBy>GKH_user1</cp:lastModifiedBy>
  <cp:revision>3</cp:revision>
  <dcterms:created xsi:type="dcterms:W3CDTF">2022-11-29T08:26:00Z</dcterms:created>
  <dcterms:modified xsi:type="dcterms:W3CDTF">2022-11-29T09:19:00Z</dcterms:modified>
</cp:coreProperties>
</file>