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58" w:rsidRPr="00CA3E58" w:rsidRDefault="00CA3E58" w:rsidP="00CA3E58">
      <w:pPr>
        <w:spacing w:line="48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CA3E58">
        <w:rPr>
          <w:rFonts w:ascii="PT Astra Serif" w:hAnsi="PT Astra Serif"/>
          <w:sz w:val="28"/>
          <w:szCs w:val="28"/>
        </w:rPr>
        <w:t xml:space="preserve">В </w:t>
      </w:r>
      <w:r w:rsidRPr="00CA3E58">
        <w:rPr>
          <w:rFonts w:ascii="PT Astra Serif" w:hAnsi="PT Astra Serif"/>
          <w:sz w:val="28"/>
          <w:szCs w:val="28"/>
        </w:rPr>
        <w:t>четверг, 25 января, в 11:00 часов территориальный отдел Управления Роспотребнад</w:t>
      </w:r>
      <w:r w:rsidRPr="00CA3E58">
        <w:rPr>
          <w:rFonts w:ascii="PT Astra Serif" w:hAnsi="PT Astra Serif"/>
          <w:sz w:val="28"/>
          <w:szCs w:val="28"/>
        </w:rPr>
        <w:t>зора по Алтайскому краю провел</w:t>
      </w:r>
      <w:r w:rsidRPr="00CA3E58">
        <w:rPr>
          <w:rFonts w:ascii="PT Astra Serif" w:hAnsi="PT Astra Serif"/>
          <w:sz w:val="28"/>
          <w:szCs w:val="28"/>
        </w:rPr>
        <w:t xml:space="preserve"> семинар </w:t>
      </w:r>
      <w:r w:rsidRPr="00CA3E58">
        <w:rPr>
          <w:rFonts w:ascii="PT Astra Serif" w:hAnsi="PT Astra Serif"/>
          <w:sz w:val="28"/>
          <w:szCs w:val="28"/>
        </w:rPr>
        <w:t>в актовом зале</w:t>
      </w:r>
      <w:r w:rsidRPr="00CA3E58">
        <w:rPr>
          <w:rFonts w:ascii="PT Astra Serif" w:hAnsi="PT Astra Serif"/>
          <w:sz w:val="28"/>
          <w:szCs w:val="28"/>
        </w:rPr>
        <w:t xml:space="preserve"> Администрации Ключевского района для субъектов малого и среднего предпринимательства на тему: «Оборот продукции, подлежащей обязательной маркировке средствами идентификации».</w:t>
      </w:r>
    </w:p>
    <w:p w:rsidR="00CA3E58" w:rsidRPr="00CA3E58" w:rsidRDefault="00CA3E58" w:rsidP="00CA3E58">
      <w:pPr>
        <w:spacing w:line="480" w:lineRule="auto"/>
        <w:rPr>
          <w:rFonts w:ascii="PT Astra Serif" w:hAnsi="PT Astra Serif"/>
          <w:sz w:val="28"/>
          <w:szCs w:val="28"/>
        </w:rPr>
      </w:pPr>
      <w:r w:rsidRPr="00CA3E58">
        <w:rPr>
          <w:rFonts w:ascii="PT Astra Serif" w:hAnsi="PT Astra Serif"/>
          <w:sz w:val="28"/>
          <w:szCs w:val="28"/>
        </w:rPr>
        <w:t xml:space="preserve">         </w:t>
      </w:r>
      <w:r w:rsidRPr="00CA3E58">
        <w:rPr>
          <w:rFonts w:ascii="PT Astra Serif" w:hAnsi="PT Astra Serif"/>
          <w:sz w:val="28"/>
          <w:szCs w:val="28"/>
        </w:rPr>
        <w:t xml:space="preserve">В рамках семинара все желающие </w:t>
      </w:r>
      <w:r w:rsidRPr="00CA3E58">
        <w:rPr>
          <w:rFonts w:ascii="PT Astra Serif" w:hAnsi="PT Astra Serif"/>
          <w:sz w:val="28"/>
          <w:szCs w:val="28"/>
        </w:rPr>
        <w:t>получили</w:t>
      </w:r>
      <w:r w:rsidRPr="00CA3E58">
        <w:rPr>
          <w:rFonts w:ascii="PT Astra Serif" w:hAnsi="PT Astra Serif"/>
          <w:sz w:val="28"/>
          <w:szCs w:val="28"/>
        </w:rPr>
        <w:t xml:space="preserve"> консультации у специалистов ТО Управления Роспотребнадзора по Алтайскому краю в Михайловском, Волчихинском, Ключевском и Угловском районах по проблемным вопросам.</w:t>
      </w:r>
    </w:p>
    <w:p w:rsidR="00CA3E58" w:rsidRDefault="00CA3E58" w:rsidP="00CA3E58">
      <w:bookmarkStart w:id="0" w:name="_GoBack"/>
      <w:bookmarkEnd w:id="0"/>
    </w:p>
    <w:sectPr w:rsidR="00CA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00"/>
    <w:rsid w:val="00CA3E58"/>
    <w:rsid w:val="00DA4700"/>
    <w:rsid w:val="00E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7B43-5DB0-4583-BA4B-7D0F0BA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3</cp:revision>
  <dcterms:created xsi:type="dcterms:W3CDTF">2024-02-09T08:15:00Z</dcterms:created>
  <dcterms:modified xsi:type="dcterms:W3CDTF">2024-02-09T08:22:00Z</dcterms:modified>
</cp:coreProperties>
</file>