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Администрация Ключевского района</w:t>
      </w:r>
    </w:p>
    <w:p w:rsidR="008B0288" w:rsidRPr="00BE13EB" w:rsidRDefault="008B0288" w:rsidP="008B028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BE13EB">
        <w:rPr>
          <w:rFonts w:ascii="Times New Roman" w:hAnsi="Times New Roman"/>
          <w:b/>
          <w:sz w:val="32"/>
          <w:szCs w:val="32"/>
        </w:rPr>
        <w:t>Алтайского края</w:t>
      </w:r>
    </w:p>
    <w:p w:rsidR="008B0288" w:rsidRDefault="008B0288" w:rsidP="008B0288">
      <w:pPr>
        <w:jc w:val="center"/>
        <w:rPr>
          <w:b/>
          <w:sz w:val="32"/>
          <w:szCs w:val="28"/>
        </w:rPr>
      </w:pPr>
    </w:p>
    <w:p w:rsidR="008B0288" w:rsidRPr="0085530F" w:rsidRDefault="008B0288" w:rsidP="008B0288">
      <w:pPr>
        <w:pStyle w:val="1"/>
        <w:spacing w:after="160"/>
        <w:jc w:val="center"/>
        <w:rPr>
          <w:rFonts w:ascii="Arial" w:hAnsi="Arial" w:cs="Arial"/>
          <w:b/>
          <w:spacing w:val="100"/>
          <w:sz w:val="36"/>
          <w:szCs w:val="28"/>
        </w:rPr>
      </w:pPr>
      <w:r>
        <w:rPr>
          <w:rFonts w:ascii="Arial" w:hAnsi="Arial" w:cs="Arial"/>
          <w:b/>
          <w:spacing w:val="100"/>
          <w:sz w:val="36"/>
          <w:szCs w:val="28"/>
        </w:rPr>
        <w:t>ПОСТАНОВЛЕНИЕ</w:t>
      </w:r>
    </w:p>
    <w:p w:rsidR="008B0288" w:rsidRPr="0003595A" w:rsidRDefault="0003595A" w:rsidP="00F211F4">
      <w:pPr>
        <w:pStyle w:val="1"/>
        <w:rPr>
          <w:szCs w:val="28"/>
        </w:rPr>
      </w:pPr>
      <w:r>
        <w:rPr>
          <w:szCs w:val="28"/>
        </w:rPr>
        <w:t>«</w:t>
      </w:r>
      <w:r w:rsidR="00391DE7">
        <w:rPr>
          <w:szCs w:val="28"/>
        </w:rPr>
        <w:t>25» сентября</w:t>
      </w:r>
      <w:r w:rsidR="00AC7092" w:rsidRPr="0003595A">
        <w:rPr>
          <w:szCs w:val="28"/>
        </w:rPr>
        <w:t xml:space="preserve"> 202</w:t>
      </w:r>
      <w:r>
        <w:rPr>
          <w:szCs w:val="28"/>
        </w:rPr>
        <w:t>0</w:t>
      </w:r>
      <w:r w:rsidR="00AC7092" w:rsidRPr="0003595A">
        <w:rPr>
          <w:szCs w:val="28"/>
        </w:rPr>
        <w:t xml:space="preserve"> г.</w:t>
      </w:r>
      <w:r w:rsidR="008B0288" w:rsidRPr="0003595A">
        <w:rPr>
          <w:szCs w:val="28"/>
        </w:rPr>
        <w:t xml:space="preserve">                                                                              № </w:t>
      </w:r>
      <w:r w:rsidR="00391DE7">
        <w:rPr>
          <w:szCs w:val="28"/>
        </w:rPr>
        <w:t>275</w:t>
      </w:r>
    </w:p>
    <w:p w:rsidR="008B0288" w:rsidRPr="002E5040" w:rsidRDefault="008B0288" w:rsidP="008B0288">
      <w:pPr>
        <w:pStyle w:val="1"/>
        <w:jc w:val="center"/>
        <w:rPr>
          <w:b/>
          <w:sz w:val="20"/>
          <w:szCs w:val="28"/>
        </w:rPr>
      </w:pPr>
      <w:r w:rsidRPr="0003595A">
        <w:rPr>
          <w:sz w:val="20"/>
          <w:szCs w:val="28"/>
        </w:rPr>
        <w:t>с. Ключи</w:t>
      </w:r>
    </w:p>
    <w:p w:rsidR="008B0288" w:rsidRDefault="008B0288" w:rsidP="008B0288">
      <w:pPr>
        <w:rPr>
          <w:sz w:val="28"/>
          <w:szCs w:val="28"/>
        </w:rPr>
      </w:pPr>
    </w:p>
    <w:tbl>
      <w:tblPr>
        <w:tblW w:w="4536" w:type="dxa"/>
        <w:tblLook w:val="04A0" w:firstRow="1" w:lastRow="0" w:firstColumn="1" w:lastColumn="0" w:noHBand="0" w:noVBand="1"/>
      </w:tblPr>
      <w:tblGrid>
        <w:gridCol w:w="4536"/>
      </w:tblGrid>
      <w:tr w:rsidR="008B0288" w:rsidRPr="008B0288" w:rsidTr="00084B40">
        <w:tc>
          <w:tcPr>
            <w:tcW w:w="9571" w:type="dxa"/>
          </w:tcPr>
          <w:p w:rsidR="008B0288" w:rsidRPr="0003595A" w:rsidRDefault="008B0288" w:rsidP="0003595A">
            <w:pPr>
              <w:pStyle w:val="a3"/>
              <w:rPr>
                <w:sz w:val="24"/>
                <w:szCs w:val="24"/>
              </w:rPr>
            </w:pPr>
            <w:r w:rsidRPr="0003595A">
              <w:rPr>
                <w:rFonts w:ascii="Times New Roman" w:hAnsi="Times New Roman"/>
                <w:sz w:val="24"/>
                <w:szCs w:val="24"/>
              </w:rPr>
              <w:t>О</w:t>
            </w:r>
            <w:r w:rsidR="0003595A" w:rsidRPr="0003595A">
              <w:rPr>
                <w:rFonts w:ascii="Times New Roman" w:hAnsi="Times New Roman"/>
                <w:sz w:val="24"/>
                <w:szCs w:val="24"/>
              </w:rPr>
              <w:t xml:space="preserve">б утверждении карты </w:t>
            </w:r>
            <w:proofErr w:type="spellStart"/>
            <w:r w:rsidR="0003595A" w:rsidRPr="0003595A">
              <w:rPr>
                <w:rFonts w:ascii="Times New Roman" w:hAnsi="Times New Roman"/>
                <w:sz w:val="24"/>
                <w:szCs w:val="24"/>
              </w:rPr>
              <w:t>комплаенс</w:t>
            </w:r>
            <w:proofErr w:type="spellEnd"/>
            <w:r w:rsidR="0003595A" w:rsidRPr="0003595A">
              <w:rPr>
                <w:rFonts w:ascii="Times New Roman" w:hAnsi="Times New Roman"/>
                <w:sz w:val="24"/>
                <w:szCs w:val="24"/>
              </w:rPr>
              <w:t xml:space="preserve">-рисков и плана мероприятий («дорожная карта») по снижению рисков нарушения  антимонопольного законодательства </w:t>
            </w:r>
            <w:r w:rsidRPr="000359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95A" w:rsidRPr="0003595A">
              <w:rPr>
                <w:rFonts w:ascii="Times New Roman" w:hAnsi="Times New Roman"/>
                <w:sz w:val="24"/>
                <w:szCs w:val="24"/>
              </w:rPr>
              <w:t>в Администрации Ключевского района Алтайского края</w:t>
            </w:r>
          </w:p>
        </w:tc>
      </w:tr>
    </w:tbl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</w:p>
    <w:p w:rsidR="00F211F4" w:rsidRPr="00F211F4" w:rsidRDefault="00F211F4" w:rsidP="00F211F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1F4">
        <w:rPr>
          <w:rFonts w:ascii="Times New Roman" w:hAnsi="Times New Roman" w:cs="Times New Roman"/>
          <w:sz w:val="28"/>
          <w:szCs w:val="28"/>
        </w:rPr>
        <w:t xml:space="preserve">В </w:t>
      </w:r>
      <w:r w:rsidR="0003595A">
        <w:rPr>
          <w:rFonts w:ascii="Times New Roman" w:hAnsi="Times New Roman" w:cs="Times New Roman"/>
          <w:sz w:val="28"/>
          <w:szCs w:val="28"/>
        </w:rPr>
        <w:t>соответствии с распоряжением Правительства РФ от 16.08.2018 г. № 1697-р, постановлением Администрации Ключевского района Алтайского края от 27.07.2020 г. №</w:t>
      </w:r>
      <w:r w:rsidR="00391DE7">
        <w:rPr>
          <w:rFonts w:ascii="Times New Roman" w:hAnsi="Times New Roman" w:cs="Times New Roman"/>
          <w:sz w:val="28"/>
          <w:szCs w:val="28"/>
        </w:rPr>
        <w:t xml:space="preserve"> </w:t>
      </w:r>
      <w:r w:rsidR="0003595A">
        <w:rPr>
          <w:rFonts w:ascii="Times New Roman" w:hAnsi="Times New Roman" w:cs="Times New Roman"/>
          <w:sz w:val="28"/>
          <w:szCs w:val="28"/>
        </w:rPr>
        <w:t xml:space="preserve">231 «О системе внутреннего обеспечения соответствия требованиям антимонопольного законодательства в Администрации Ключевского района Алтайского края (антимонопольном </w:t>
      </w:r>
      <w:proofErr w:type="spellStart"/>
      <w:r w:rsidR="0003595A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03595A">
        <w:rPr>
          <w:rFonts w:ascii="Times New Roman" w:hAnsi="Times New Roman" w:cs="Times New Roman"/>
          <w:sz w:val="28"/>
          <w:szCs w:val="28"/>
        </w:rPr>
        <w:t>)»</w:t>
      </w:r>
    </w:p>
    <w:p w:rsidR="008B0288" w:rsidRPr="008B0288" w:rsidRDefault="00F211F4" w:rsidP="00F2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B0288" w:rsidRPr="008B028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3595A" w:rsidRDefault="0003595A" w:rsidP="0003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3C77" w:rsidRPr="00FA3C77">
        <w:rPr>
          <w:rFonts w:ascii="Times New Roman" w:hAnsi="Times New Roman" w:cs="Times New Roman"/>
          <w:sz w:val="28"/>
          <w:szCs w:val="28"/>
        </w:rPr>
        <w:t>У</w:t>
      </w:r>
      <w:r w:rsidR="00F211F4" w:rsidRPr="00FA3C77">
        <w:rPr>
          <w:rFonts w:ascii="Times New Roman" w:hAnsi="Times New Roman" w:cs="Times New Roman"/>
          <w:sz w:val="28"/>
          <w:szCs w:val="28"/>
        </w:rPr>
        <w:t>твердить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211F4" w:rsidRPr="00FA3C77">
        <w:rPr>
          <w:rFonts w:ascii="Times New Roman" w:hAnsi="Times New Roman" w:cs="Times New Roman"/>
          <w:sz w:val="28"/>
          <w:szCs w:val="28"/>
        </w:rPr>
        <w:t xml:space="preserve"> </w:t>
      </w:r>
      <w:r w:rsidR="007905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-рисков нарушения антимонопольного законодательства в Администрации Ключевского района Алтайского края (приложение 1);</w:t>
      </w:r>
    </w:p>
    <w:p w:rsidR="0003595A" w:rsidRDefault="0079059B" w:rsidP="0003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03595A">
        <w:rPr>
          <w:rFonts w:ascii="Times New Roman" w:hAnsi="Times New Roman" w:cs="Times New Roman"/>
          <w:sz w:val="28"/>
          <w:szCs w:val="28"/>
        </w:rPr>
        <w:t>лан м</w:t>
      </w:r>
      <w:r w:rsidR="003E7487">
        <w:rPr>
          <w:rFonts w:ascii="Times New Roman" w:hAnsi="Times New Roman" w:cs="Times New Roman"/>
          <w:sz w:val="28"/>
          <w:szCs w:val="28"/>
        </w:rPr>
        <w:t>е</w:t>
      </w:r>
      <w:r w:rsidR="0003595A">
        <w:rPr>
          <w:rFonts w:ascii="Times New Roman" w:hAnsi="Times New Roman" w:cs="Times New Roman"/>
          <w:sz w:val="28"/>
          <w:szCs w:val="28"/>
        </w:rPr>
        <w:t>роприятий («дорожную карту») по снижению рисков нарушения антимонопольного законодательства в Администрации Ключевского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 (приложение 2);</w:t>
      </w:r>
    </w:p>
    <w:p w:rsidR="0079059B" w:rsidRDefault="0079059B" w:rsidP="000359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ключевые показатели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атимонопольного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8B0288" w:rsidRPr="008B0288" w:rsidRDefault="008B0288" w:rsidP="008525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88" w:rsidRPr="008B0288" w:rsidRDefault="008B0288" w:rsidP="008B02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288" w:rsidRPr="008B0288" w:rsidRDefault="008B0288" w:rsidP="008B0288">
      <w:pPr>
        <w:rPr>
          <w:rFonts w:ascii="Times New Roman" w:hAnsi="Times New Roman" w:cs="Times New Roman"/>
          <w:sz w:val="28"/>
          <w:szCs w:val="28"/>
        </w:rPr>
      </w:pPr>
      <w:r w:rsidRPr="008B0288">
        <w:rPr>
          <w:rFonts w:ascii="Times New Roman" w:hAnsi="Times New Roman" w:cs="Times New Roman"/>
          <w:sz w:val="28"/>
          <w:szCs w:val="28"/>
        </w:rPr>
        <w:t xml:space="preserve">Глава района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211F4">
        <w:rPr>
          <w:rFonts w:ascii="Times New Roman" w:hAnsi="Times New Roman" w:cs="Times New Roman"/>
          <w:sz w:val="28"/>
          <w:szCs w:val="28"/>
        </w:rPr>
        <w:t xml:space="preserve">                             Д.А. </w:t>
      </w:r>
      <w:proofErr w:type="spellStart"/>
      <w:r w:rsidR="00F211F4">
        <w:rPr>
          <w:rFonts w:ascii="Times New Roman" w:hAnsi="Times New Roman" w:cs="Times New Roman"/>
          <w:sz w:val="28"/>
          <w:szCs w:val="28"/>
        </w:rPr>
        <w:t>Леснов</w:t>
      </w:r>
      <w:proofErr w:type="spellEnd"/>
      <w:r w:rsidRPr="008B02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00792" w:rsidRDefault="00100792"/>
    <w:p w:rsidR="00CC2A68" w:rsidRDefault="00CC2A68"/>
    <w:p w:rsidR="00CC2A68" w:rsidRDefault="00CC2A68"/>
    <w:p w:rsidR="008A6953" w:rsidRPr="00FA3C77" w:rsidRDefault="00FA387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3C77">
        <w:rPr>
          <w:rFonts w:ascii="Times New Roman" w:hAnsi="Times New Roman" w:cs="Times New Roman"/>
          <w:color w:val="000000" w:themeColor="text1"/>
          <w:sz w:val="20"/>
          <w:szCs w:val="20"/>
        </w:rPr>
        <w:t>Сердюк Наталья Александровна</w:t>
      </w:r>
    </w:p>
    <w:p w:rsidR="00947FF4" w:rsidRPr="00846055" w:rsidRDefault="00947FF4" w:rsidP="00DF3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lastRenderedPageBreak/>
        <w:t>Приложение №1</w:t>
      </w:r>
    </w:p>
    <w:p w:rsidR="00DF35BF" w:rsidRPr="00846055" w:rsidRDefault="00DF35BF" w:rsidP="00DF3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к</w:t>
      </w:r>
      <w:r w:rsidR="00947FF4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постановлению администрации</w:t>
      </w:r>
    </w:p>
    <w:p w:rsidR="00947FF4" w:rsidRPr="00846055" w:rsidRDefault="00947FF4" w:rsidP="00DF3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Ключевского района</w:t>
      </w:r>
    </w:p>
    <w:p w:rsidR="00947FF4" w:rsidRPr="00846055" w:rsidRDefault="00100792" w:rsidP="00DF35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№</w:t>
      </w:r>
      <w:r w:rsidR="00391DE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275</w:t>
      </w:r>
      <w:r w:rsidR="00947FF4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от</w:t>
      </w:r>
      <w:r w:rsidR="00391DE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25.09.2020</w:t>
      </w:r>
      <w:r w:rsidR="00BF4269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г.</w:t>
      </w:r>
    </w:p>
    <w:p w:rsidR="00947FF4" w:rsidRDefault="00CC2A68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  <w:r w:rsidRPr="0084605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Карта </w:t>
      </w:r>
      <w:proofErr w:type="spellStart"/>
      <w:r w:rsidRPr="0084605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>комплаенс</w:t>
      </w:r>
      <w:proofErr w:type="spellEnd"/>
      <w:r w:rsidRPr="0084605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– рисков нарушения антимонопольного законодательства в Администрации Ключевского района Алтайского края</w:t>
      </w:r>
    </w:p>
    <w:p w:rsidR="00102958" w:rsidRDefault="00102958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tbl>
      <w:tblPr>
        <w:tblStyle w:val="a8"/>
        <w:tblW w:w="9880" w:type="dxa"/>
        <w:tblLook w:val="04A0" w:firstRow="1" w:lastRow="0" w:firstColumn="1" w:lastColumn="0" w:noHBand="0" w:noVBand="1"/>
      </w:tblPr>
      <w:tblGrid>
        <w:gridCol w:w="407"/>
        <w:gridCol w:w="3103"/>
        <w:gridCol w:w="2552"/>
        <w:gridCol w:w="1908"/>
        <w:gridCol w:w="1910"/>
      </w:tblGrid>
      <w:tr w:rsidR="00102958" w:rsidTr="00102958">
        <w:tc>
          <w:tcPr>
            <w:tcW w:w="407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103" w:type="dxa"/>
            <w:vAlign w:val="center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 рисков</w:t>
            </w:r>
          </w:p>
        </w:tc>
        <w:tc>
          <w:tcPr>
            <w:tcW w:w="2552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Причины возникновения рисков и их оценка</w:t>
            </w:r>
          </w:p>
        </w:tc>
        <w:tc>
          <w:tcPr>
            <w:tcW w:w="1908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(отсутствие) остаточных рисков</w:t>
            </w:r>
          </w:p>
        </w:tc>
        <w:tc>
          <w:tcPr>
            <w:tcW w:w="1910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Вероятность повторного возникновения рисков</w:t>
            </w:r>
          </w:p>
        </w:tc>
      </w:tr>
      <w:tr w:rsidR="00102958" w:rsidTr="00102958">
        <w:tc>
          <w:tcPr>
            <w:tcW w:w="407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03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Принятие муниципальных правовых актов, положений которых привели или могут привести к недопущению, ограничению или устранению конкуренции</w:t>
            </w:r>
          </w:p>
        </w:tc>
        <w:tc>
          <w:tcPr>
            <w:tcW w:w="2552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-незнание сотрудниками законодательства о защите конкуренции;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-недостаточная квалификация сотрудников;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-высокая нагрузка на сотрудников.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риска: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низкий уровень</w:t>
            </w:r>
          </w:p>
        </w:tc>
        <w:tc>
          <w:tcPr>
            <w:tcW w:w="1908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Остаточный риск сохраняется, но снижается</w:t>
            </w:r>
          </w:p>
        </w:tc>
        <w:tc>
          <w:tcPr>
            <w:tcW w:w="1910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Присутствует</w:t>
            </w:r>
          </w:p>
        </w:tc>
      </w:tr>
      <w:tr w:rsidR="00102958" w:rsidTr="00102958">
        <w:tc>
          <w:tcPr>
            <w:tcW w:w="407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103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распоряжения муниципальным имуществом: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2552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-недостаточная квалификация сотрудников;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-высокая нагрузка на сотрудников;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-недостаточный уровень внутреннего контроля;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-наличие не выявленного конфликта интересов.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риска: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незначительный уровень</w:t>
            </w:r>
          </w:p>
        </w:tc>
        <w:tc>
          <w:tcPr>
            <w:tcW w:w="1908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Остаточный риск сохраняется, но снижается</w:t>
            </w:r>
          </w:p>
        </w:tc>
        <w:tc>
          <w:tcPr>
            <w:tcW w:w="1910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Минимальная </w:t>
            </w:r>
          </w:p>
        </w:tc>
      </w:tr>
      <w:tr w:rsidR="00102958" w:rsidTr="00102958">
        <w:tc>
          <w:tcPr>
            <w:tcW w:w="407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103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 при осуществлении закупок товаров, работ, услуг для обеспечения муниципальных нужд в соответствии с Федеральным законом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от 05.04.2013 г. №44-ФЗ «О кон</w:t>
            </w: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552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-включение в описание объекта закупки к товарам, работам, услугам требований, влекущих за собой ограничение количества участников закупки;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-нарушение порядка определения и обоснования начальной (максимальной) цены контракта;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-сбои в работе автоматизированных систем и торговых площадок.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риска: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1C6F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высокий уровень</w:t>
            </w:r>
          </w:p>
        </w:tc>
        <w:tc>
          <w:tcPr>
            <w:tcW w:w="1908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Остаточный риск сохраняется, но снижается</w:t>
            </w:r>
          </w:p>
        </w:tc>
        <w:tc>
          <w:tcPr>
            <w:tcW w:w="1910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Присутствует </w:t>
            </w:r>
          </w:p>
        </w:tc>
      </w:tr>
      <w:tr w:rsidR="00102958" w:rsidTr="00102958">
        <w:tc>
          <w:tcPr>
            <w:tcW w:w="407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103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</w:t>
            </w:r>
          </w:p>
        </w:tc>
        <w:tc>
          <w:tcPr>
            <w:tcW w:w="2552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-ненадлежащее осуществление текущего контроля за предоставлением муниципальных услуг;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-нарушение единообразия;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-несоблюдение установленных процедур;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-отсутствие достаточной квалификации </w:t>
            </w: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</w:t>
            </w:r>
            <w:bookmarkStart w:id="0" w:name="_GoBack"/>
            <w:bookmarkEnd w:id="0"/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алистов.</w:t>
            </w:r>
          </w:p>
          <w:p w:rsidR="0010295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295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риска: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-незначительный</w:t>
            </w:r>
          </w:p>
        </w:tc>
        <w:tc>
          <w:tcPr>
            <w:tcW w:w="1908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Остаточный риск сохраняется, но снижается</w:t>
            </w:r>
          </w:p>
        </w:tc>
        <w:tc>
          <w:tcPr>
            <w:tcW w:w="1910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Присутствует </w:t>
            </w:r>
          </w:p>
        </w:tc>
      </w:tr>
      <w:tr w:rsidR="00102958" w:rsidTr="00102958">
        <w:tc>
          <w:tcPr>
            <w:tcW w:w="407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103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 при подготовке ответов обращения физических и юридических лиц</w:t>
            </w:r>
          </w:p>
        </w:tc>
        <w:tc>
          <w:tcPr>
            <w:tcW w:w="2552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-не достаточный уровень внутреннего контроля;</w:t>
            </w:r>
          </w:p>
          <w:p w:rsidR="0010295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-высокая нагрузка на сотрудников.</w:t>
            </w:r>
          </w:p>
          <w:p w:rsidR="0010295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0295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риска:</w:t>
            </w:r>
          </w:p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-низкий уровень</w:t>
            </w:r>
          </w:p>
        </w:tc>
        <w:tc>
          <w:tcPr>
            <w:tcW w:w="1908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Остаточный риск сохраняется, но снижается</w:t>
            </w:r>
          </w:p>
        </w:tc>
        <w:tc>
          <w:tcPr>
            <w:tcW w:w="1910" w:type="dxa"/>
          </w:tcPr>
          <w:p w:rsidR="00102958" w:rsidRPr="00CC2A68" w:rsidRDefault="00102958" w:rsidP="0010295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Существует </w:t>
            </w:r>
          </w:p>
        </w:tc>
      </w:tr>
    </w:tbl>
    <w:p w:rsidR="00102958" w:rsidRDefault="00102958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EA750F" w:rsidRPr="00846055" w:rsidRDefault="00EA750F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</w:pPr>
    </w:p>
    <w:p w:rsidR="00947FF4" w:rsidRPr="006F1EC5" w:rsidRDefault="00947FF4" w:rsidP="008460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F1EC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947FF4" w:rsidRPr="00846055" w:rsidRDefault="00947FF4" w:rsidP="00767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Приложение № 2</w:t>
      </w:r>
    </w:p>
    <w:p w:rsidR="0076734D" w:rsidRPr="00846055" w:rsidRDefault="0076734D" w:rsidP="00767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к</w:t>
      </w:r>
      <w:r w:rsidR="00947FF4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постановлению администрации</w:t>
      </w:r>
    </w:p>
    <w:p w:rsidR="00947FF4" w:rsidRPr="00846055" w:rsidRDefault="00947FF4" w:rsidP="00767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Ключевского района</w:t>
      </w:r>
    </w:p>
    <w:p w:rsidR="00947FF4" w:rsidRPr="00846055" w:rsidRDefault="00947FF4" w:rsidP="0076734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№</w:t>
      </w:r>
      <w:r w:rsidR="00391DE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275</w:t>
      </w: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gramStart"/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от </w:t>
      </w:r>
      <w:r w:rsidR="00391DE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25.09.2020</w:t>
      </w:r>
      <w:proofErr w:type="gramEnd"/>
      <w:r w:rsidR="00BF4269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г.</w:t>
      </w:r>
    </w:p>
    <w:p w:rsidR="00947FF4" w:rsidRPr="00FA3C77" w:rsidRDefault="00947FF4" w:rsidP="00947FF4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</w:pPr>
    </w:p>
    <w:p w:rsidR="00947FF4" w:rsidRPr="00846055" w:rsidRDefault="00947FF4" w:rsidP="00947FF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8460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</w:t>
      </w:r>
      <w:r w:rsidR="0019706D" w:rsidRPr="008460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мероприятий («дорожная карта») по снижению рисков нарушения антимонопольного законодательства</w:t>
      </w:r>
      <w:r w:rsidR="0019706D" w:rsidRPr="0084605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</w:rPr>
        <w:t xml:space="preserve"> в Администрации Ключевского района Алтайского края</w:t>
      </w:r>
      <w:r w:rsidR="0019706D" w:rsidRPr="008460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tbl>
      <w:tblPr>
        <w:tblW w:w="9367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2419"/>
        <w:gridCol w:w="2693"/>
        <w:gridCol w:w="1418"/>
        <w:gridCol w:w="2126"/>
      </w:tblGrid>
      <w:tr w:rsidR="0019706D" w:rsidRPr="00F3284C" w:rsidTr="00846055"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84605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D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-риска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DD138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минимизации и устранению рисков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D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706D" w:rsidRPr="0019706D" w:rsidRDefault="0019706D" w:rsidP="00197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</w:tr>
      <w:tr w:rsidR="0019706D" w:rsidRPr="00F3284C" w:rsidTr="00846055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84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212A8F" w:rsidP="0021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 антимоно</w:t>
            </w:r>
            <w:r w:rsidR="00391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польного законодательства в прин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ятии нормативных правовых актов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сотрудников;</w:t>
            </w:r>
          </w:p>
          <w:p w:rsidR="0019706D" w:rsidRPr="00CC2A68" w:rsidRDefault="00391DE7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-проведение правовой эксперт</w:t>
            </w:r>
            <w:r w:rsidR="0019706D"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изы проектов НПА на предмет соответствия антимонопольному законодательству;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-соблюдение административных регламентов, порядков и положений при разработке проектов НПА;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-мониторинг изменений действующего законодательства;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эффективности процесса 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39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706D" w:rsidRPr="0019706D" w:rsidRDefault="0019706D" w:rsidP="0039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</w:t>
            </w:r>
            <w:r w:rsidR="00391DE7">
              <w:rPr>
                <w:rFonts w:ascii="Times New Roman" w:eastAsia="Times New Roman" w:hAnsi="Times New Roman" w:cs="Times New Roman"/>
                <w:sz w:val="20"/>
                <w:szCs w:val="20"/>
              </w:rPr>
              <w:t>й отдел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структурные подразделения администрации района, разрабатывающие проекты НПА </w:t>
            </w:r>
          </w:p>
        </w:tc>
      </w:tr>
      <w:tr w:rsidR="0019706D" w:rsidRPr="00F3284C" w:rsidTr="00846055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212A8F" w:rsidP="0084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сфере распоряжения муниципальным имуществом: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сотрудников;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повышение эффективности процесса; управления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мониторинг изменений действующего законодательства.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19706D" w:rsidP="00151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706D" w:rsidRPr="0019706D" w:rsidRDefault="0019706D" w:rsidP="0039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</w:t>
            </w:r>
            <w:r w:rsidR="00391DE7">
              <w:rPr>
                <w:rFonts w:ascii="Times New Roman" w:eastAsia="Times New Roman" w:hAnsi="Times New Roman" w:cs="Times New Roman"/>
                <w:sz w:val="20"/>
                <w:szCs w:val="20"/>
              </w:rPr>
              <w:t>й отдел</w:t>
            </w:r>
          </w:p>
        </w:tc>
      </w:tr>
      <w:tr w:rsidR="0019706D" w:rsidRPr="00F3284C" w:rsidTr="00846055">
        <w:trPr>
          <w:trHeight w:val="6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212A8F" w:rsidP="0084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391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</w:t>
            </w:r>
            <w:r w:rsidR="00212A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антимонопольного законодательства</w:t>
            </w: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при осуществлении закупок товаров, работ, услуг для обеспечения муниципальных нужд в соответствии с Федеральным законом от 05.04.2013 г. №44-ФЗ «О </w:t>
            </w:r>
            <w:r w:rsidR="00391DE7"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</w:t>
            </w:r>
            <w:r w:rsidR="00391D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391DE7"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рактной</w:t>
            </w: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и профессиональных навыков сотрудников, ответственных за проведение закупок;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-контроль за соблюдением требований законодательства в сфере закупок;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-мониторинг изменений действующего законодательства;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-усиление контроля за подготовкой документации на стадии согласования;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-повышение эффективности </w:t>
            </w: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процесса управления.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391DE7" w:rsidP="006819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19706D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остоянно</w:t>
            </w:r>
            <w:r w:rsidR="00212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706D" w:rsidRPr="0019706D" w:rsidRDefault="0019706D" w:rsidP="0039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</w:t>
            </w:r>
            <w:r w:rsidR="00391DE7">
              <w:rPr>
                <w:rFonts w:ascii="Times New Roman" w:eastAsia="Times New Roman" w:hAnsi="Times New Roman" w:cs="Times New Roman"/>
                <w:sz w:val="20"/>
                <w:szCs w:val="20"/>
              </w:rPr>
              <w:t>й отдел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структурные подразделения администрации района  </w:t>
            </w:r>
          </w:p>
        </w:tc>
      </w:tr>
      <w:tr w:rsidR="0019706D" w:rsidRPr="00F3284C" w:rsidTr="00846055"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212A8F" w:rsidP="0084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-соблюдение административных регламентов;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-мониторинг и анализ выявленных нарушений;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эффективности процесса управления;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391DE7" w:rsidP="00DD1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12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остоянно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706D" w:rsidRPr="0019706D" w:rsidRDefault="00212A8F" w:rsidP="00391DE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</w:t>
            </w:r>
            <w:r w:rsidR="00391DE7">
              <w:rPr>
                <w:rFonts w:ascii="Times New Roman" w:eastAsia="Times New Roman" w:hAnsi="Times New Roman" w:cs="Times New Roman"/>
                <w:sz w:val="20"/>
                <w:szCs w:val="20"/>
              </w:rPr>
              <w:t>й отдел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структурные подразделения администрации района</w:t>
            </w:r>
          </w:p>
        </w:tc>
      </w:tr>
      <w:tr w:rsidR="0019706D" w:rsidRPr="00F3284C" w:rsidTr="00846055">
        <w:trPr>
          <w:trHeight w:val="8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212A8F" w:rsidP="00846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21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Нарушение</w:t>
            </w:r>
            <w:r w:rsidR="00212A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антимонопольного законодательства </w:t>
            </w: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 подготовке ответов обращения физических и юридических лиц</w:t>
            </w:r>
            <w:r w:rsidR="00212A8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нарушением срока, предусмотренного законодательством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-усиление внутреннего контроля;</w:t>
            </w:r>
          </w:p>
          <w:p w:rsidR="0019706D" w:rsidRPr="00CC2A68" w:rsidRDefault="0019706D" w:rsidP="00002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2A6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-повышение квалификации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06D" w:rsidRPr="0019706D" w:rsidRDefault="00391DE7" w:rsidP="00DD13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12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остоянно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706D" w:rsidRPr="0019706D" w:rsidRDefault="00212A8F" w:rsidP="00212A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 администрации района </w:t>
            </w:r>
          </w:p>
        </w:tc>
      </w:tr>
    </w:tbl>
    <w:p w:rsidR="00947FF4" w:rsidRDefault="00947FF4">
      <w:pPr>
        <w:rPr>
          <w:rFonts w:ascii="Times New Roman" w:hAnsi="Times New Roman" w:cs="Times New Roman"/>
        </w:rPr>
      </w:pPr>
    </w:p>
    <w:p w:rsidR="00947FF4" w:rsidRDefault="00947FF4">
      <w:pPr>
        <w:rPr>
          <w:rFonts w:ascii="Times New Roman" w:hAnsi="Times New Roman" w:cs="Times New Roman"/>
        </w:rPr>
      </w:pPr>
    </w:p>
    <w:p w:rsidR="00023E70" w:rsidRDefault="00023E70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846055" w:rsidRDefault="00846055">
      <w:pPr>
        <w:rPr>
          <w:rFonts w:ascii="Times New Roman" w:hAnsi="Times New Roman" w:cs="Times New Roman"/>
        </w:rPr>
      </w:pPr>
    </w:p>
    <w:p w:rsidR="00151ADE" w:rsidRDefault="00151ADE">
      <w:pPr>
        <w:rPr>
          <w:rFonts w:ascii="Times New Roman" w:hAnsi="Times New Roman" w:cs="Times New Roman"/>
        </w:rPr>
      </w:pPr>
    </w:p>
    <w:p w:rsidR="00127B34" w:rsidRDefault="00127B34">
      <w:pPr>
        <w:rPr>
          <w:rFonts w:ascii="Times New Roman" w:hAnsi="Times New Roman" w:cs="Times New Roman"/>
        </w:rPr>
      </w:pPr>
    </w:p>
    <w:p w:rsidR="00127B34" w:rsidRDefault="00127B34" w:rsidP="00023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</w:p>
    <w:p w:rsidR="00947FF4" w:rsidRPr="00846055" w:rsidRDefault="00947FF4" w:rsidP="00023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Приложение № 3</w:t>
      </w:r>
    </w:p>
    <w:p w:rsidR="00023E70" w:rsidRPr="00846055" w:rsidRDefault="00023E70" w:rsidP="00023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к</w:t>
      </w:r>
      <w:r w:rsidR="00947FF4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постановлению администрации</w:t>
      </w:r>
    </w:p>
    <w:p w:rsidR="00947FF4" w:rsidRPr="00846055" w:rsidRDefault="00947FF4" w:rsidP="00023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Ключевского района</w:t>
      </w:r>
    </w:p>
    <w:p w:rsidR="00947FF4" w:rsidRPr="00FF1ED4" w:rsidRDefault="00947FF4" w:rsidP="00023E7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>№</w:t>
      </w:r>
      <w:r w:rsidR="00391DE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275</w:t>
      </w:r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</w:t>
      </w:r>
      <w:proofErr w:type="gramStart"/>
      <w:r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от </w:t>
      </w:r>
      <w:r w:rsidR="00391DE7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25.09.2020</w:t>
      </w:r>
      <w:proofErr w:type="gramEnd"/>
      <w:r w:rsidR="00BF4269" w:rsidRPr="00846055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</w:rPr>
        <w:t xml:space="preserve"> г</w:t>
      </w:r>
      <w:r w:rsidR="00BF426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947FF4" w:rsidRDefault="00947FF4" w:rsidP="00947FF4">
      <w:pPr>
        <w:rPr>
          <w:rFonts w:ascii="Arial" w:hAnsi="Arial" w:cs="Arial"/>
          <w:b/>
          <w:sz w:val="24"/>
          <w:szCs w:val="24"/>
        </w:rPr>
      </w:pPr>
    </w:p>
    <w:p w:rsidR="00947FF4" w:rsidRDefault="0079059B" w:rsidP="0002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55">
        <w:rPr>
          <w:rFonts w:ascii="Times New Roman" w:hAnsi="Times New Roman" w:cs="Times New Roman"/>
          <w:b/>
          <w:sz w:val="24"/>
          <w:szCs w:val="24"/>
        </w:rPr>
        <w:t xml:space="preserve">Ключевые показатели эффективности антимонопольного </w:t>
      </w:r>
      <w:proofErr w:type="spellStart"/>
      <w:r w:rsidRPr="00846055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  <w:r w:rsidRPr="008460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055" w:rsidRPr="00846055" w:rsidRDefault="00846055" w:rsidP="0002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D13206" w:rsidTr="00D13206">
        <w:tc>
          <w:tcPr>
            <w:tcW w:w="817" w:type="dxa"/>
          </w:tcPr>
          <w:p w:rsidR="00D13206" w:rsidRPr="00D13206" w:rsidRDefault="00D13206" w:rsidP="00E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90" w:type="dxa"/>
          </w:tcPr>
          <w:p w:rsidR="00D13206" w:rsidRDefault="00D13206" w:rsidP="00E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:rsidR="00846055" w:rsidRPr="00D13206" w:rsidRDefault="00846055" w:rsidP="00E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5" w:type="dxa"/>
          </w:tcPr>
          <w:p w:rsidR="00D13206" w:rsidRPr="00D13206" w:rsidRDefault="00D13206" w:rsidP="00E40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Методика расчета</w:t>
            </w:r>
          </w:p>
        </w:tc>
      </w:tr>
      <w:tr w:rsidR="00D13206" w:rsidTr="00D13206">
        <w:tc>
          <w:tcPr>
            <w:tcW w:w="817" w:type="dxa"/>
          </w:tcPr>
          <w:p w:rsidR="00D13206" w:rsidRPr="00D13206" w:rsidRDefault="00D13206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D13206" w:rsidRPr="00D13206" w:rsidRDefault="00D13206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снижения количества нарушений антимонопольного законодательства со стороны Администрации района </w:t>
            </w:r>
          </w:p>
        </w:tc>
        <w:tc>
          <w:tcPr>
            <w:tcW w:w="5315" w:type="dxa"/>
          </w:tcPr>
          <w:p w:rsidR="00D13206" w:rsidRDefault="00D13206" w:rsidP="00D1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КСН = </w:t>
            </w: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КНаппл</w:t>
            </w:r>
            <w:proofErr w:type="spellEnd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/Кноп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13206" w:rsidRDefault="00D13206" w:rsidP="00D132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КСН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 - коэффициент снижения количества нарушений антимонопольного законодате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льства со стороны Администрации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КНаппл</w:t>
            </w:r>
            <w:proofErr w:type="spellEnd"/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нарушений антимонопольного законодательства со стороны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прошлых лет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206" w:rsidRP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КНоп</w:t>
            </w:r>
            <w:proofErr w:type="spellEnd"/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нарушений антимонопольного законодательства со стороны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отчетном периоде</w:t>
            </w:r>
            <w:r w:rsidR="0066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3206" w:rsidTr="00D13206">
        <w:tc>
          <w:tcPr>
            <w:tcW w:w="817" w:type="dxa"/>
          </w:tcPr>
          <w:p w:rsidR="00D13206" w:rsidRPr="00D13206" w:rsidRDefault="00D13206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D13206" w:rsidRPr="00D13206" w:rsidRDefault="00D13206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нормативных правовых актов Администрации, в которых антимонопольным органом выявлены риски нарушения антимонопольного законодательства</w:t>
            </w:r>
            <w:r w:rsidR="00667EE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315" w:type="dxa"/>
          </w:tcPr>
          <w:p w:rsidR="00D13206" w:rsidRDefault="00D13206" w:rsidP="00D132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Дпнпа</w:t>
            </w:r>
            <w:proofErr w:type="spellEnd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</w:t>
            </w: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Кпнпа</w:t>
            </w:r>
            <w:proofErr w:type="spellEnd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Кноп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где:</w:t>
            </w:r>
          </w:p>
          <w:p w:rsid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Дпнпа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 доля нормативных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правовых актов Администрации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антимонопольным органом 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выявлены риски нарушения антимонопольного законодательства;</w:t>
            </w:r>
          </w:p>
          <w:p w:rsid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Кпнпа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- количество нормативн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правовых актов Администрации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 xml:space="preserve">, в которых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антимонопольным органом 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выявлены риски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отчетном периоде)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206" w:rsidRPr="00D13206" w:rsidRDefault="00D13206" w:rsidP="00D132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3206">
              <w:rPr>
                <w:rFonts w:ascii="Times New Roman" w:hAnsi="Times New Roman" w:cs="Times New Roman"/>
                <w:b/>
                <w:sz w:val="20"/>
                <w:szCs w:val="20"/>
              </w:rPr>
              <w:t>Кноп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- количество нормативн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 правовых актов Администрации</w:t>
            </w:r>
            <w:r w:rsidRPr="00D13206">
              <w:rPr>
                <w:rFonts w:ascii="Times New Roman" w:hAnsi="Times New Roman" w:cs="Times New Roman"/>
                <w:sz w:val="20"/>
                <w:szCs w:val="20"/>
              </w:rPr>
              <w:t>, в которых выявлены нарушения антимонопольного законодательства антимонопольным органом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отчетном периоде)</w:t>
            </w:r>
            <w:r w:rsidR="00667E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13206" w:rsidTr="00D13206">
        <w:tc>
          <w:tcPr>
            <w:tcW w:w="817" w:type="dxa"/>
          </w:tcPr>
          <w:p w:rsidR="00D13206" w:rsidRPr="00D13206" w:rsidRDefault="00D13206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D13206" w:rsidRPr="00D13206" w:rsidRDefault="00667EE8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сотрудников Администрации,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5315" w:type="dxa"/>
          </w:tcPr>
          <w:p w:rsidR="00667EE8" w:rsidRPr="00667EE8" w:rsidRDefault="00667EE8" w:rsidP="00667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Дсо</w:t>
            </w:r>
            <w:proofErr w:type="spellEnd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proofErr w:type="spellStart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spellEnd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общ</w:t>
            </w:r>
            <w:proofErr w:type="spellEnd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667EE8" w:rsidRDefault="00667EE8" w:rsidP="00947F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67EE8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67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7EE8" w:rsidRDefault="00667EE8" w:rsidP="00667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ДСо</w:t>
            </w:r>
            <w:proofErr w:type="spellEnd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 xml:space="preserve"> - доля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67EE8" w:rsidRDefault="00667EE8" w:rsidP="00667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КСо</w:t>
            </w:r>
            <w:proofErr w:type="spellEnd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сотрудников Администрации района, с которыми были проведены обучающие мероприятия по антимонопольному законодательству и антимонопольному </w:t>
            </w:r>
            <w:proofErr w:type="spellStart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>комплаенсу</w:t>
            </w:r>
            <w:proofErr w:type="spellEnd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13206" w:rsidRPr="00667EE8" w:rsidRDefault="00667EE8" w:rsidP="00667E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EE8">
              <w:rPr>
                <w:rFonts w:ascii="Times New Roman" w:hAnsi="Times New Roman" w:cs="Times New Roman"/>
                <w:b/>
                <w:sz w:val="20"/>
                <w:szCs w:val="20"/>
              </w:rPr>
              <w:t>КСобщ</w:t>
            </w:r>
            <w:proofErr w:type="spellEnd"/>
            <w:r w:rsidRPr="00667EE8">
              <w:rPr>
                <w:rFonts w:ascii="Times New Roman" w:hAnsi="Times New Roman" w:cs="Times New Roman"/>
                <w:sz w:val="20"/>
                <w:szCs w:val="20"/>
              </w:rPr>
              <w:t xml:space="preserve"> - общее количество сотрудников Администрации  района, чьи трудовые (должностные) обязанности предусматривают выполнение функций, связанных с рисками нарушения антимонопольного законодательства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059B" w:rsidRPr="006A3AC9" w:rsidRDefault="0079059B" w:rsidP="00947FF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059B" w:rsidRPr="006A3AC9" w:rsidSect="008460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63F"/>
    <w:multiLevelType w:val="multilevel"/>
    <w:tmpl w:val="30CC5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CA540F"/>
    <w:multiLevelType w:val="multilevel"/>
    <w:tmpl w:val="0E16A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3ACD0EAD"/>
    <w:multiLevelType w:val="multilevel"/>
    <w:tmpl w:val="B1FEE1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4C3E24BC"/>
    <w:multiLevelType w:val="multilevel"/>
    <w:tmpl w:val="121658A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59C23A53"/>
    <w:multiLevelType w:val="multilevel"/>
    <w:tmpl w:val="A48E8D0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0288"/>
    <w:rsid w:val="00023E70"/>
    <w:rsid w:val="0003595A"/>
    <w:rsid w:val="00066FA3"/>
    <w:rsid w:val="000C14E1"/>
    <w:rsid w:val="000D417A"/>
    <w:rsid w:val="00100792"/>
    <w:rsid w:val="00102958"/>
    <w:rsid w:val="00127B34"/>
    <w:rsid w:val="001459E8"/>
    <w:rsid w:val="0015009A"/>
    <w:rsid w:val="00151ADE"/>
    <w:rsid w:val="0019706D"/>
    <w:rsid w:val="001C1F36"/>
    <w:rsid w:val="001C6F60"/>
    <w:rsid w:val="001D4A45"/>
    <w:rsid w:val="00212A8F"/>
    <w:rsid w:val="002F7E7F"/>
    <w:rsid w:val="00391DE7"/>
    <w:rsid w:val="003A015C"/>
    <w:rsid w:val="003E01F8"/>
    <w:rsid w:val="003E7487"/>
    <w:rsid w:val="00464522"/>
    <w:rsid w:val="004652EE"/>
    <w:rsid w:val="004F3F82"/>
    <w:rsid w:val="005016CA"/>
    <w:rsid w:val="005765B8"/>
    <w:rsid w:val="00596110"/>
    <w:rsid w:val="005C624C"/>
    <w:rsid w:val="0066368A"/>
    <w:rsid w:val="00667EE8"/>
    <w:rsid w:val="0068190B"/>
    <w:rsid w:val="0076734D"/>
    <w:rsid w:val="00777A81"/>
    <w:rsid w:val="00784C8B"/>
    <w:rsid w:val="0079059B"/>
    <w:rsid w:val="007C0465"/>
    <w:rsid w:val="007D23AF"/>
    <w:rsid w:val="007F5C79"/>
    <w:rsid w:val="00846055"/>
    <w:rsid w:val="00847AFE"/>
    <w:rsid w:val="0085250F"/>
    <w:rsid w:val="00885079"/>
    <w:rsid w:val="008A6953"/>
    <w:rsid w:val="008B0288"/>
    <w:rsid w:val="00947FF4"/>
    <w:rsid w:val="0095492E"/>
    <w:rsid w:val="009C50BA"/>
    <w:rsid w:val="009D2928"/>
    <w:rsid w:val="00A068AA"/>
    <w:rsid w:val="00A756A2"/>
    <w:rsid w:val="00A77FE0"/>
    <w:rsid w:val="00A822BD"/>
    <w:rsid w:val="00AA3B95"/>
    <w:rsid w:val="00AC7092"/>
    <w:rsid w:val="00AD2564"/>
    <w:rsid w:val="00B11D07"/>
    <w:rsid w:val="00BC4DEF"/>
    <w:rsid w:val="00BF4269"/>
    <w:rsid w:val="00C00540"/>
    <w:rsid w:val="00C029DB"/>
    <w:rsid w:val="00CB20B0"/>
    <w:rsid w:val="00CC2A68"/>
    <w:rsid w:val="00CF332C"/>
    <w:rsid w:val="00D13206"/>
    <w:rsid w:val="00DB43FD"/>
    <w:rsid w:val="00DC0DE9"/>
    <w:rsid w:val="00DE6DA8"/>
    <w:rsid w:val="00DF35BF"/>
    <w:rsid w:val="00E05776"/>
    <w:rsid w:val="00E40A22"/>
    <w:rsid w:val="00E6373F"/>
    <w:rsid w:val="00EA750F"/>
    <w:rsid w:val="00F211F4"/>
    <w:rsid w:val="00F75390"/>
    <w:rsid w:val="00FA3875"/>
    <w:rsid w:val="00FA3C77"/>
    <w:rsid w:val="00FD4EB3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1E350-439D-40BD-8AE2-E8BEC096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A81"/>
  </w:style>
  <w:style w:type="paragraph" w:styleId="1">
    <w:name w:val="heading 1"/>
    <w:basedOn w:val="a"/>
    <w:next w:val="a"/>
    <w:link w:val="10"/>
    <w:qFormat/>
    <w:rsid w:val="008B0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8B028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Subtitle"/>
    <w:basedOn w:val="a"/>
    <w:link w:val="a5"/>
    <w:qFormat/>
    <w:rsid w:val="00947F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Подзаголовок Знак"/>
    <w:basedOn w:val="a0"/>
    <w:link w:val="a4"/>
    <w:rsid w:val="00947FF4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7FF4"/>
    <w:pPr>
      <w:ind w:left="720"/>
      <w:contextualSpacing/>
    </w:pPr>
  </w:style>
  <w:style w:type="character" w:styleId="a7">
    <w:name w:val="Strong"/>
    <w:basedOn w:val="a0"/>
    <w:uiPriority w:val="22"/>
    <w:qFormat/>
    <w:rsid w:val="00947FF4"/>
    <w:rPr>
      <w:b/>
      <w:bCs/>
    </w:rPr>
  </w:style>
  <w:style w:type="table" w:styleId="a8">
    <w:name w:val="Table Grid"/>
    <w:basedOn w:val="a1"/>
    <w:uiPriority w:val="59"/>
    <w:rsid w:val="00D13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044DC-7229-4010-AE1C-B9397397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6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Econom_user1</cp:lastModifiedBy>
  <cp:revision>49</cp:revision>
  <cp:lastPrinted>2022-02-10T10:03:00Z</cp:lastPrinted>
  <dcterms:created xsi:type="dcterms:W3CDTF">2016-07-19T03:48:00Z</dcterms:created>
  <dcterms:modified xsi:type="dcterms:W3CDTF">2023-02-17T03:20:00Z</dcterms:modified>
</cp:coreProperties>
</file>