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68" w:rsidRPr="00133848" w:rsidRDefault="00FF5068" w:rsidP="00FF5068">
      <w:pPr>
        <w:keepNext/>
        <w:jc w:val="center"/>
        <w:outlineLvl w:val="8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133848">
        <w:rPr>
          <w:rFonts w:ascii="PT Astra Serif" w:hAnsi="PT Astra Serif"/>
          <w:b/>
          <w:sz w:val="26"/>
          <w:szCs w:val="26"/>
        </w:rPr>
        <w:t xml:space="preserve">Собрание депутатов </w:t>
      </w:r>
    </w:p>
    <w:p w:rsidR="00FF5068" w:rsidRPr="00133848" w:rsidRDefault="00FF5068" w:rsidP="00FF5068">
      <w:pPr>
        <w:keepNext/>
        <w:jc w:val="center"/>
        <w:outlineLvl w:val="8"/>
        <w:rPr>
          <w:rFonts w:ascii="PT Astra Serif" w:hAnsi="PT Astra Serif"/>
          <w:b/>
          <w:sz w:val="26"/>
          <w:szCs w:val="26"/>
        </w:rPr>
      </w:pPr>
      <w:r w:rsidRPr="00133848">
        <w:rPr>
          <w:rFonts w:ascii="PT Astra Serif" w:hAnsi="PT Astra Serif"/>
          <w:b/>
          <w:sz w:val="26"/>
          <w:szCs w:val="26"/>
        </w:rPr>
        <w:t>муниципального округа Ключевский район Алтайского края</w:t>
      </w:r>
    </w:p>
    <w:p w:rsidR="00FF5068" w:rsidRPr="00133848" w:rsidRDefault="00FF5068" w:rsidP="00FF5068">
      <w:pPr>
        <w:keepNext/>
        <w:jc w:val="center"/>
        <w:outlineLvl w:val="8"/>
        <w:rPr>
          <w:rFonts w:ascii="PT Astra Serif" w:hAnsi="PT Astra Serif"/>
          <w:b/>
          <w:sz w:val="26"/>
          <w:szCs w:val="26"/>
        </w:rPr>
      </w:pPr>
      <w:r w:rsidRPr="00133848">
        <w:rPr>
          <w:rFonts w:ascii="PT Astra Serif" w:hAnsi="PT Astra Serif"/>
          <w:b/>
          <w:sz w:val="26"/>
          <w:szCs w:val="26"/>
        </w:rPr>
        <w:t>первого созыва</w:t>
      </w:r>
    </w:p>
    <w:p w:rsidR="00FF5068" w:rsidRPr="00105337" w:rsidRDefault="00FF5068" w:rsidP="00FF5068">
      <w:pPr>
        <w:jc w:val="center"/>
        <w:rPr>
          <w:rFonts w:ascii="PT Astra Serif" w:hAnsi="PT Astra Serif"/>
          <w:b/>
          <w:bCs/>
        </w:rPr>
      </w:pPr>
    </w:p>
    <w:p w:rsidR="00FF5068" w:rsidRPr="00854085" w:rsidRDefault="00FF5068" w:rsidP="00FF5068">
      <w:pPr>
        <w:keepNext/>
        <w:jc w:val="center"/>
        <w:outlineLvl w:val="5"/>
        <w:rPr>
          <w:rFonts w:ascii="Arial" w:hAnsi="Arial" w:cs="Arial"/>
          <w:b/>
          <w:bCs/>
          <w:sz w:val="36"/>
          <w:szCs w:val="36"/>
        </w:rPr>
      </w:pPr>
      <w:r w:rsidRPr="00416E36">
        <w:rPr>
          <w:rFonts w:ascii="Arial" w:hAnsi="Arial" w:cs="Arial"/>
          <w:b/>
          <w:bCs/>
          <w:sz w:val="36"/>
          <w:szCs w:val="36"/>
        </w:rPr>
        <w:t xml:space="preserve">Р Е Ш Е Н </w:t>
      </w:r>
      <w:r w:rsidRPr="00854085">
        <w:rPr>
          <w:rFonts w:ascii="Arial" w:hAnsi="Arial" w:cs="Arial"/>
          <w:b/>
          <w:bCs/>
          <w:sz w:val="36"/>
          <w:szCs w:val="36"/>
        </w:rPr>
        <w:t>И Е</w:t>
      </w:r>
    </w:p>
    <w:p w:rsidR="00FF5068" w:rsidRPr="00854085" w:rsidRDefault="00FF5068" w:rsidP="00FF5068">
      <w:pPr>
        <w:keepNext/>
        <w:jc w:val="both"/>
        <w:outlineLvl w:val="3"/>
        <w:rPr>
          <w:sz w:val="28"/>
          <w:szCs w:val="28"/>
        </w:rPr>
      </w:pPr>
    </w:p>
    <w:p w:rsidR="00FF5068" w:rsidRDefault="00FF5068" w:rsidP="00FF5068">
      <w:pPr>
        <w:keepNext/>
        <w:jc w:val="center"/>
        <w:outlineLvl w:val="3"/>
        <w:rPr>
          <w:sz w:val="26"/>
          <w:szCs w:val="26"/>
        </w:rPr>
      </w:pPr>
      <w:r>
        <w:t>___.___.____</w:t>
      </w:r>
      <w:r w:rsidRPr="00854085">
        <w:t xml:space="preserve">                            </w:t>
      </w:r>
      <w:r>
        <w:t xml:space="preserve">                                                                                              № </w:t>
      </w:r>
    </w:p>
    <w:p w:rsidR="00FF5068" w:rsidRPr="00133848" w:rsidRDefault="00FF5068" w:rsidP="00FF5068">
      <w:pPr>
        <w:keepNext/>
        <w:jc w:val="center"/>
        <w:outlineLvl w:val="3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b/>
          <w:sz w:val="26"/>
          <w:szCs w:val="26"/>
        </w:rPr>
        <w:t>с. Ключи</w:t>
      </w:r>
    </w:p>
    <w:p w:rsidR="00FF5068" w:rsidRPr="00133848" w:rsidRDefault="00FF5068" w:rsidP="00FF5068">
      <w:pPr>
        <w:ind w:right="4979"/>
        <w:jc w:val="both"/>
        <w:rPr>
          <w:rFonts w:ascii="PT Astra Serif" w:hAnsi="PT Astra Serif"/>
          <w:sz w:val="26"/>
          <w:szCs w:val="26"/>
        </w:rPr>
      </w:pPr>
    </w:p>
    <w:p w:rsidR="00FF5068" w:rsidRPr="00133848" w:rsidRDefault="00FF5068" w:rsidP="00FF5068">
      <w:pPr>
        <w:ind w:right="-2"/>
        <w:jc w:val="center"/>
        <w:rPr>
          <w:rFonts w:ascii="PT Astra Serif" w:hAnsi="PT Astra Serif"/>
          <w:b/>
          <w:bCs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>Об утверждении Положения об оплате труда главы муниципального округа Ключевский район Алтайского края</w:t>
      </w:r>
    </w:p>
    <w:p w:rsidR="00FF5068" w:rsidRPr="00133848" w:rsidRDefault="00FF5068" w:rsidP="00FF5068">
      <w:pPr>
        <w:rPr>
          <w:rFonts w:ascii="PT Astra Serif" w:hAnsi="PT Astra Serif"/>
          <w:b/>
          <w:bCs/>
          <w:sz w:val="26"/>
          <w:szCs w:val="26"/>
        </w:rPr>
      </w:pPr>
    </w:p>
    <w:p w:rsidR="00FF5068" w:rsidRPr="00133848" w:rsidRDefault="00FF5068" w:rsidP="00FF5068">
      <w:pPr>
        <w:tabs>
          <w:tab w:val="left" w:pos="709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 xml:space="preserve">В соответствии с Бюджетным кодексом Российской Федерации, Трудовым кодексом Российской Федерации, Федеральным законом </w:t>
      </w:r>
      <w:r w:rsidRPr="00133848">
        <w:rPr>
          <w:rFonts w:ascii="PT Astra Serif" w:hAnsi="PT Astra Serif"/>
          <w:sz w:val="26"/>
          <w:szCs w:val="26"/>
        </w:rPr>
        <w:br/>
        <w:t>от 20.03.2025 № 33 – ФЗ «Об общих принципах организации местного самоуправления в единой системе публичной власти», законом Алтайского края от 10.10.2011 № 130 - 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постановлением Правительства Алтайского края</w:t>
      </w:r>
      <w:r w:rsidRPr="00133848">
        <w:rPr>
          <w:rFonts w:ascii="PT Astra Serif" w:hAnsi="PT Astra Serif"/>
          <w:sz w:val="26"/>
          <w:szCs w:val="26"/>
        </w:rPr>
        <w:br/>
      </w:r>
      <w:r w:rsidRPr="00133848">
        <w:rPr>
          <w:rFonts w:ascii="PT Astra Serif" w:hAnsi="PT Astra Serif"/>
          <w:color w:val="000000"/>
          <w:sz w:val="26"/>
          <w:szCs w:val="26"/>
        </w:rPr>
        <w:t xml:space="preserve">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Pr="00133848">
        <w:rPr>
          <w:rFonts w:ascii="PT Astra Serif" w:hAnsi="PT Astra Serif"/>
          <w:sz w:val="26"/>
          <w:szCs w:val="26"/>
        </w:rPr>
        <w:t xml:space="preserve">руководствуясь Уставом муниципального образования муниципального района Ключевский район Алтайского края, Собрание депутатов муниципального округа Ключевский район Алтайского края </w:t>
      </w:r>
    </w:p>
    <w:p w:rsidR="00FF5068" w:rsidRPr="00133848" w:rsidRDefault="00FF5068" w:rsidP="00FF5068">
      <w:pPr>
        <w:tabs>
          <w:tab w:val="left" w:pos="709"/>
        </w:tabs>
        <w:jc w:val="center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>РЕШИЛО:</w:t>
      </w:r>
    </w:p>
    <w:p w:rsidR="00FF5068" w:rsidRPr="00133848" w:rsidRDefault="00FF5068" w:rsidP="00FF5068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133848">
        <w:rPr>
          <w:rFonts w:ascii="PT Astra Serif" w:hAnsi="PT Astra Serif"/>
          <w:b/>
          <w:bCs/>
          <w:sz w:val="26"/>
          <w:szCs w:val="26"/>
        </w:rPr>
        <w:tab/>
      </w:r>
    </w:p>
    <w:p w:rsidR="00FF5068" w:rsidRPr="00133848" w:rsidRDefault="00FF5068" w:rsidP="00FF5068">
      <w:pPr>
        <w:tabs>
          <w:tab w:val="left" w:pos="993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 xml:space="preserve">1. Утвердить прилагаемое Положение об оплате труда главы муниципального округа Ключевский район Алтайского края. </w:t>
      </w:r>
    </w:p>
    <w:p w:rsidR="00FF5068" w:rsidRPr="00133848" w:rsidRDefault="00FF5068" w:rsidP="00FF5068">
      <w:pPr>
        <w:tabs>
          <w:tab w:val="left" w:pos="993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>2. Признать утратившими силу решения Ключевского районного Собрания депутатов:</w:t>
      </w:r>
    </w:p>
    <w:p w:rsidR="00FF5068" w:rsidRPr="00133848" w:rsidRDefault="00FF5068" w:rsidP="00FF5068">
      <w:pPr>
        <w:tabs>
          <w:tab w:val="left" w:pos="993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 xml:space="preserve"> от 28.09.2023 № 165 «Об утверждении Положения об оплате труда главы Ключевского района Алтайского края»;</w:t>
      </w:r>
    </w:p>
    <w:p w:rsidR="00FF5068" w:rsidRPr="00133848" w:rsidRDefault="00FF5068" w:rsidP="00FF5068">
      <w:pPr>
        <w:tabs>
          <w:tab w:val="left" w:pos="993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 xml:space="preserve"> от 02.06.2025 № 319 «О внесении изменений в решение Ключевского районного Собрания депутатов Алтайского края от 28.09.2023 года № 165».  </w:t>
      </w:r>
    </w:p>
    <w:p w:rsidR="00FF5068" w:rsidRPr="00133848" w:rsidRDefault="00FF5068" w:rsidP="00FF506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>3. Данное решение распространяется на правоотношения, возникшие</w:t>
      </w:r>
      <w:r w:rsidRPr="00133848">
        <w:rPr>
          <w:rFonts w:ascii="PT Astra Serif" w:hAnsi="PT Astra Serif"/>
          <w:sz w:val="26"/>
          <w:szCs w:val="26"/>
        </w:rPr>
        <w:br/>
        <w:t>с 01 января 2026 года.</w:t>
      </w:r>
    </w:p>
    <w:p w:rsidR="00FF5068" w:rsidRPr="00133848" w:rsidRDefault="00FF5068" w:rsidP="00FF5068">
      <w:pPr>
        <w:tabs>
          <w:tab w:val="left" w:pos="0"/>
        </w:tabs>
        <w:ind w:firstLine="851"/>
        <w:jc w:val="both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>4. Контроль за исполнением настоящего решения возложить на постоянную комиссию Собрания депутатов муниципального округа Ключевский район Алтайского края по экономике и бюджету (</w:t>
      </w:r>
      <w:proofErr w:type="spellStart"/>
      <w:r w:rsidRPr="00133848">
        <w:rPr>
          <w:rFonts w:ascii="PT Astra Serif" w:hAnsi="PT Astra Serif"/>
          <w:sz w:val="26"/>
          <w:szCs w:val="26"/>
        </w:rPr>
        <w:t>Рыдкин</w:t>
      </w:r>
      <w:proofErr w:type="spellEnd"/>
      <w:r w:rsidRPr="00133848">
        <w:rPr>
          <w:rFonts w:ascii="PT Astra Serif" w:hAnsi="PT Astra Serif"/>
          <w:sz w:val="26"/>
          <w:szCs w:val="26"/>
        </w:rPr>
        <w:t xml:space="preserve"> С.П.).</w:t>
      </w:r>
    </w:p>
    <w:p w:rsidR="00FF5068" w:rsidRPr="00133848" w:rsidRDefault="00FF5068" w:rsidP="00FF5068">
      <w:pPr>
        <w:jc w:val="both"/>
        <w:rPr>
          <w:rFonts w:ascii="PT Astra Serif" w:hAnsi="PT Astra Serif"/>
          <w:sz w:val="26"/>
          <w:szCs w:val="26"/>
        </w:rPr>
      </w:pPr>
    </w:p>
    <w:p w:rsidR="00FF5068" w:rsidRPr="00133848" w:rsidRDefault="00FF5068" w:rsidP="00FF5068">
      <w:pPr>
        <w:widowControl w:val="0"/>
        <w:outlineLvl w:val="1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 xml:space="preserve">Председатель Собрания депутатов                                                           Н.И. </w:t>
      </w:r>
      <w:proofErr w:type="spellStart"/>
      <w:r w:rsidRPr="00133848">
        <w:rPr>
          <w:rFonts w:ascii="PT Astra Serif" w:hAnsi="PT Astra Serif"/>
          <w:sz w:val="26"/>
          <w:szCs w:val="26"/>
        </w:rPr>
        <w:t>Заикин</w:t>
      </w:r>
      <w:proofErr w:type="spellEnd"/>
    </w:p>
    <w:p w:rsidR="00FF5068" w:rsidRPr="00133848" w:rsidRDefault="00FF5068" w:rsidP="00FF5068">
      <w:pPr>
        <w:widowControl w:val="0"/>
        <w:outlineLvl w:val="1"/>
        <w:rPr>
          <w:rFonts w:ascii="PT Astra Serif" w:hAnsi="PT Astra Serif"/>
          <w:sz w:val="26"/>
          <w:szCs w:val="26"/>
        </w:rPr>
      </w:pPr>
      <w:r w:rsidRPr="00133848">
        <w:rPr>
          <w:rFonts w:ascii="PT Astra Serif" w:hAnsi="PT Astra Serif"/>
          <w:sz w:val="26"/>
          <w:szCs w:val="26"/>
        </w:rPr>
        <w:t>муниципального округа Ключевский район</w:t>
      </w:r>
    </w:p>
    <w:p w:rsidR="00D24A6B" w:rsidRDefault="00FF5068" w:rsidP="00FF5068">
      <w:r w:rsidRPr="00133848">
        <w:rPr>
          <w:rFonts w:ascii="PT Astra Serif" w:hAnsi="PT Astra Serif"/>
          <w:sz w:val="26"/>
          <w:szCs w:val="26"/>
        </w:rPr>
        <w:t>Алтайского края</w:t>
      </w:r>
      <w:r w:rsidRPr="00133848">
        <w:rPr>
          <w:rFonts w:ascii="PT Astra Serif" w:hAnsi="PT Astra Serif"/>
          <w:color w:val="000000" w:themeColor="text1"/>
          <w:sz w:val="26"/>
          <w:szCs w:val="26"/>
          <w:highlight w:val="yellow"/>
        </w:rPr>
        <w:t xml:space="preserve">                                                              </w:t>
      </w:r>
    </w:p>
    <w:sectPr w:rsidR="00D2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10930"/>
    <w:multiLevelType w:val="hybridMultilevel"/>
    <w:tmpl w:val="972CE514"/>
    <w:lvl w:ilvl="0" w:tplc="74682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1D"/>
    <w:rsid w:val="002A6E22"/>
    <w:rsid w:val="00D24A6B"/>
    <w:rsid w:val="00EA421D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C3C4-A660-45A0-AD84-A2EC7308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2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Urist-uprav</dc:creator>
  <cp:keywords/>
  <dc:description/>
  <cp:lastModifiedBy>Urist-uprav</cp:lastModifiedBy>
  <cp:revision>2</cp:revision>
  <dcterms:created xsi:type="dcterms:W3CDTF">2025-10-16T10:26:00Z</dcterms:created>
  <dcterms:modified xsi:type="dcterms:W3CDTF">2025-10-16T10:26:00Z</dcterms:modified>
</cp:coreProperties>
</file>